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5695" w:rsidRDefault="00AD5695">
      <w:pPr>
        <w:jc w:val="center"/>
        <w:rPr>
          <w:b/>
          <w:sz w:val="28"/>
          <w:szCs w:val="28"/>
        </w:rPr>
      </w:pPr>
      <w:r>
        <w:rPr>
          <w:b/>
          <w:sz w:val="28"/>
          <w:szCs w:val="28"/>
        </w:rPr>
        <w:t>АДМИНИСТРАЦИЯ</w:t>
      </w:r>
    </w:p>
    <w:p w:rsidR="00AD5695" w:rsidRDefault="00AD5695">
      <w:pPr>
        <w:jc w:val="center"/>
        <w:rPr>
          <w:b/>
          <w:sz w:val="28"/>
          <w:szCs w:val="28"/>
        </w:rPr>
      </w:pPr>
      <w:r>
        <w:rPr>
          <w:b/>
          <w:sz w:val="28"/>
          <w:szCs w:val="28"/>
        </w:rPr>
        <w:t xml:space="preserve">БУТУРЛИНСКОГО </w:t>
      </w:r>
      <w:proofErr w:type="gramStart"/>
      <w:r>
        <w:rPr>
          <w:b/>
          <w:sz w:val="28"/>
          <w:szCs w:val="28"/>
        </w:rPr>
        <w:t>МУНИЦИПАЛЬНОГО  ОКРУГА</w:t>
      </w:r>
      <w:proofErr w:type="gramEnd"/>
    </w:p>
    <w:p w:rsidR="00AD5695" w:rsidRDefault="00AD5695">
      <w:pPr>
        <w:jc w:val="center"/>
        <w:rPr>
          <w:b/>
          <w:sz w:val="28"/>
          <w:szCs w:val="28"/>
        </w:rPr>
      </w:pPr>
      <w:proofErr w:type="gramStart"/>
      <w:r>
        <w:rPr>
          <w:b/>
          <w:sz w:val="28"/>
          <w:szCs w:val="28"/>
        </w:rPr>
        <w:t>НИЖЕГОРОДСКОЙ  ОБЛАСТИ</w:t>
      </w:r>
      <w:proofErr w:type="gramEnd"/>
    </w:p>
    <w:p w:rsidR="00AD5695" w:rsidRDefault="00AD5695">
      <w:pPr>
        <w:jc w:val="center"/>
        <w:rPr>
          <w:b/>
          <w:sz w:val="28"/>
          <w:szCs w:val="28"/>
        </w:rPr>
      </w:pPr>
    </w:p>
    <w:p w:rsidR="00AD5695" w:rsidRDefault="00AD5695" w:rsidP="00AD5695">
      <w:pPr>
        <w:jc w:val="center"/>
        <w:rPr>
          <w:b/>
          <w:sz w:val="32"/>
          <w:szCs w:val="32"/>
        </w:rPr>
      </w:pPr>
      <w:r>
        <w:rPr>
          <w:b/>
          <w:sz w:val="32"/>
          <w:szCs w:val="32"/>
        </w:rPr>
        <w:t>П О С Т А Н О В Л Е Н И Е</w:t>
      </w:r>
    </w:p>
    <w:p w:rsidR="00AD5695" w:rsidRDefault="00AD5695">
      <w:pPr>
        <w:tabs>
          <w:tab w:val="left" w:pos="9286"/>
        </w:tabs>
        <w:ind w:left="-70"/>
        <w:rPr>
          <w:b/>
          <w:sz w:val="28"/>
          <w:szCs w:val="28"/>
        </w:rPr>
      </w:pPr>
    </w:p>
    <w:p w:rsidR="00AD5695" w:rsidRPr="00AD5695" w:rsidRDefault="00AD5695" w:rsidP="00AD5695">
      <w:pPr>
        <w:tabs>
          <w:tab w:val="left" w:pos="8222"/>
        </w:tabs>
        <w:ind w:left="-70"/>
        <w:rPr>
          <w:sz w:val="28"/>
          <w:szCs w:val="28"/>
        </w:rPr>
      </w:pPr>
      <w:r w:rsidRPr="00AD5695">
        <w:rPr>
          <w:sz w:val="28"/>
          <w:szCs w:val="28"/>
        </w:rPr>
        <w:t>от 26.05.2026</w:t>
      </w:r>
      <w:r>
        <w:rPr>
          <w:sz w:val="28"/>
          <w:szCs w:val="28"/>
        </w:rPr>
        <w:tab/>
        <w:t>№629</w:t>
      </w:r>
    </w:p>
    <w:p w:rsidR="00EF1C09" w:rsidRDefault="00AD5695">
      <w:pPr>
        <w:pStyle w:val="af7"/>
        <w:ind w:left="0"/>
        <w:jc w:val="center"/>
        <w:rPr>
          <w:b/>
        </w:rPr>
      </w:pPr>
      <w:r>
        <w:rPr>
          <w:b/>
        </w:rPr>
        <w:tab/>
      </w:r>
    </w:p>
    <w:p w:rsidR="00EF1C09" w:rsidRDefault="00F129AA">
      <w:pPr>
        <w:pStyle w:val="af7"/>
        <w:ind w:left="0"/>
        <w:jc w:val="center"/>
        <w:rPr>
          <w:b/>
          <w:bCs/>
        </w:rPr>
      </w:pPr>
      <w:r>
        <w:t xml:space="preserve"> </w:t>
      </w:r>
      <w:r>
        <w:rPr>
          <w:b/>
          <w:bCs/>
          <w:lang w:bidi="ru-RU"/>
        </w:rPr>
        <w:t>Об утверждении порядка создания, реорганизации, изменения типа и ликвидации муниципальных учреждений, а также утверждения уставов муниципальных учреждений и внесения в них изменений</w:t>
      </w:r>
    </w:p>
    <w:p w:rsidR="00EF1C09" w:rsidRDefault="00EF1C09">
      <w:pPr>
        <w:pStyle w:val="af7"/>
        <w:spacing w:line="360" w:lineRule="auto"/>
        <w:ind w:left="0"/>
        <w:jc w:val="center"/>
        <w:rPr>
          <w:b/>
          <w:bCs/>
          <w:szCs w:val="28"/>
        </w:rPr>
      </w:pPr>
    </w:p>
    <w:p w:rsidR="00EF1C09" w:rsidRDefault="00F129AA">
      <w:pPr>
        <w:spacing w:line="360" w:lineRule="auto"/>
        <w:ind w:firstLine="720"/>
        <w:jc w:val="both"/>
        <w:rPr>
          <w:spacing w:val="2"/>
          <w:sz w:val="28"/>
          <w:szCs w:val="28"/>
        </w:rPr>
      </w:pPr>
      <w:r>
        <w:rPr>
          <w:rStyle w:val="aff2"/>
          <w:rFonts w:ascii="Times New Roman" w:eastAsia="Times New Roman" w:hAnsi="Times New Roman" w:cs="Times New Roman"/>
          <w:sz w:val="28"/>
          <w:szCs w:val="28"/>
        </w:rPr>
        <w:t xml:space="preserve">В соответствии с Федеральным законом от 03.11.2006 № 174-ФЗ «Об автономных учреждениях», Федеральным законом от 12.01.1996 № 7-ФЗ «О некоммерческих организациях», руководствуясь Уставом </w:t>
      </w:r>
      <w:proofErr w:type="spellStart"/>
      <w:r>
        <w:rPr>
          <w:rStyle w:val="aff2"/>
          <w:rFonts w:ascii="Times New Roman" w:eastAsia="Times New Roman" w:hAnsi="Times New Roman" w:cs="Times New Roman"/>
          <w:sz w:val="28"/>
          <w:szCs w:val="28"/>
        </w:rPr>
        <w:t>Бутурлинского</w:t>
      </w:r>
      <w:proofErr w:type="spellEnd"/>
      <w:r>
        <w:rPr>
          <w:rStyle w:val="aff2"/>
          <w:rFonts w:ascii="Times New Roman" w:eastAsia="Times New Roman" w:hAnsi="Times New Roman" w:cs="Times New Roman"/>
          <w:sz w:val="28"/>
          <w:szCs w:val="28"/>
        </w:rPr>
        <w:t xml:space="preserve"> муниципального округа Нижегородской области</w:t>
      </w:r>
      <w:r w:rsidR="00AD5695">
        <w:rPr>
          <w:sz w:val="28"/>
          <w:szCs w:val="28"/>
          <w:highlight w:val="white"/>
        </w:rPr>
        <w:t>,</w:t>
      </w:r>
      <w:r>
        <w:rPr>
          <w:sz w:val="28"/>
          <w:szCs w:val="28"/>
          <w:highlight w:val="white"/>
        </w:rPr>
        <w:t xml:space="preserve"> </w:t>
      </w:r>
      <w:r>
        <w:rPr>
          <w:spacing w:val="2"/>
          <w:sz w:val="28"/>
          <w:szCs w:val="28"/>
        </w:rPr>
        <w:t xml:space="preserve">администрация </w:t>
      </w:r>
      <w:proofErr w:type="spellStart"/>
      <w:r>
        <w:rPr>
          <w:spacing w:val="2"/>
          <w:sz w:val="28"/>
          <w:szCs w:val="28"/>
        </w:rPr>
        <w:t>Бутурлинского</w:t>
      </w:r>
      <w:proofErr w:type="spellEnd"/>
      <w:r>
        <w:rPr>
          <w:spacing w:val="2"/>
          <w:sz w:val="28"/>
          <w:szCs w:val="28"/>
        </w:rPr>
        <w:t xml:space="preserve"> муниципального ок</w:t>
      </w:r>
      <w:r w:rsidR="00AD5695">
        <w:rPr>
          <w:spacing w:val="2"/>
          <w:sz w:val="28"/>
          <w:szCs w:val="28"/>
        </w:rPr>
        <w:t xml:space="preserve">руга Нижегородской области </w:t>
      </w:r>
      <w:r w:rsidR="00AD5695">
        <w:rPr>
          <w:b/>
          <w:bCs/>
          <w:spacing w:val="2"/>
          <w:sz w:val="28"/>
          <w:szCs w:val="28"/>
        </w:rPr>
        <w:t xml:space="preserve">п о с </w:t>
      </w:r>
      <w:proofErr w:type="gramStart"/>
      <w:r w:rsidR="00AD5695">
        <w:rPr>
          <w:b/>
          <w:bCs/>
          <w:spacing w:val="2"/>
          <w:sz w:val="28"/>
          <w:szCs w:val="28"/>
        </w:rPr>
        <w:t>т</w:t>
      </w:r>
      <w:proofErr w:type="gramEnd"/>
      <w:r w:rsidR="00AD5695">
        <w:rPr>
          <w:b/>
          <w:bCs/>
          <w:spacing w:val="2"/>
          <w:sz w:val="28"/>
          <w:szCs w:val="28"/>
        </w:rPr>
        <w:t xml:space="preserve"> а н о в л я е т:</w:t>
      </w:r>
    </w:p>
    <w:p w:rsidR="00EF1C09" w:rsidRDefault="00F129AA">
      <w:pPr>
        <w:spacing w:line="360" w:lineRule="auto"/>
        <w:ind w:firstLine="709"/>
        <w:jc w:val="both"/>
        <w:outlineLvl w:val="0"/>
        <w:rPr>
          <w:sz w:val="28"/>
          <w:szCs w:val="28"/>
        </w:rPr>
      </w:pPr>
      <w:r>
        <w:rPr>
          <w:rStyle w:val="aff2"/>
          <w:rFonts w:ascii="Times New Roman" w:eastAsia="Times New Roman" w:hAnsi="Times New Roman" w:cs="Times New Roman"/>
          <w:sz w:val="28"/>
          <w:szCs w:val="28"/>
        </w:rPr>
        <w:t>1. Утвердить прилагаемый Порядок создания, реорганизации, изменения типа и ликвидации муниципальных учреждений, а также утверждения уставов муниципальных учреждений и внесения в них изменений.</w:t>
      </w:r>
    </w:p>
    <w:p w:rsidR="00EF1C09" w:rsidRDefault="00F129AA">
      <w:pPr>
        <w:spacing w:line="360" w:lineRule="auto"/>
        <w:ind w:firstLine="720"/>
        <w:jc w:val="both"/>
        <w:rPr>
          <w:szCs w:val="24"/>
        </w:rPr>
      </w:pPr>
      <w:r>
        <w:rPr>
          <w:rStyle w:val="aff2"/>
          <w:rFonts w:ascii="Times New Roman" w:eastAsia="Times New Roman" w:hAnsi="Times New Roman" w:cs="Times New Roman"/>
          <w:sz w:val="28"/>
          <w:szCs w:val="28"/>
        </w:rPr>
        <w:t xml:space="preserve">2. Установить, что функции и полномочия учредителя муниципального учреждения </w:t>
      </w:r>
      <w:proofErr w:type="spellStart"/>
      <w:r>
        <w:rPr>
          <w:rStyle w:val="aff2"/>
          <w:rFonts w:ascii="Times New Roman" w:eastAsia="Times New Roman" w:hAnsi="Times New Roman" w:cs="Times New Roman"/>
          <w:sz w:val="28"/>
          <w:szCs w:val="28"/>
        </w:rPr>
        <w:t>Бутурлинского</w:t>
      </w:r>
      <w:proofErr w:type="spellEnd"/>
      <w:r>
        <w:rPr>
          <w:rStyle w:val="aff2"/>
          <w:rFonts w:ascii="Times New Roman" w:eastAsia="Times New Roman" w:hAnsi="Times New Roman" w:cs="Times New Roman"/>
          <w:sz w:val="28"/>
          <w:szCs w:val="28"/>
        </w:rPr>
        <w:t xml:space="preserve"> муниципального округа Нижегородской области осуществляются администрацией </w:t>
      </w:r>
      <w:proofErr w:type="spellStart"/>
      <w:r>
        <w:rPr>
          <w:rStyle w:val="aff2"/>
          <w:rFonts w:ascii="Times New Roman" w:eastAsia="Times New Roman" w:hAnsi="Times New Roman" w:cs="Times New Roman"/>
          <w:sz w:val="28"/>
          <w:szCs w:val="28"/>
        </w:rPr>
        <w:t>Бутурлинского</w:t>
      </w:r>
      <w:proofErr w:type="spellEnd"/>
      <w:r>
        <w:rPr>
          <w:rStyle w:val="aff2"/>
          <w:rFonts w:ascii="Times New Roman" w:eastAsia="Times New Roman" w:hAnsi="Times New Roman" w:cs="Times New Roman"/>
          <w:sz w:val="28"/>
          <w:szCs w:val="28"/>
        </w:rPr>
        <w:t xml:space="preserve"> муниципального округа Нижегородской области.</w:t>
      </w:r>
    </w:p>
    <w:p w:rsidR="00EF1C09" w:rsidRDefault="00F129AA">
      <w:pPr>
        <w:spacing w:line="360" w:lineRule="auto"/>
        <w:ind w:firstLine="720"/>
        <w:jc w:val="both"/>
        <w:rPr>
          <w:sz w:val="28"/>
          <w:szCs w:val="28"/>
        </w:rPr>
      </w:pPr>
      <w:r>
        <w:rPr>
          <w:rStyle w:val="aff2"/>
          <w:rFonts w:ascii="Times New Roman" w:eastAsia="Times New Roman" w:hAnsi="Times New Roman" w:cs="Times New Roman"/>
          <w:sz w:val="28"/>
          <w:szCs w:val="28"/>
        </w:rPr>
        <w:t xml:space="preserve">3. Установить, что функции и полномочия собственника имущества муниципального учреждения осуществляются администрацией </w:t>
      </w:r>
      <w:proofErr w:type="spellStart"/>
      <w:r>
        <w:rPr>
          <w:rStyle w:val="aff2"/>
          <w:rFonts w:ascii="Times New Roman" w:eastAsia="Times New Roman" w:hAnsi="Times New Roman" w:cs="Times New Roman"/>
          <w:sz w:val="28"/>
          <w:szCs w:val="28"/>
        </w:rPr>
        <w:t>Бутурлинского</w:t>
      </w:r>
      <w:proofErr w:type="spellEnd"/>
      <w:r>
        <w:rPr>
          <w:rStyle w:val="aff2"/>
          <w:rFonts w:ascii="Times New Roman" w:eastAsia="Times New Roman" w:hAnsi="Times New Roman" w:cs="Times New Roman"/>
          <w:sz w:val="28"/>
          <w:szCs w:val="28"/>
        </w:rPr>
        <w:t xml:space="preserve"> муниципального округа Нижегородской области.</w:t>
      </w:r>
    </w:p>
    <w:p w:rsidR="00EF1C09" w:rsidRDefault="00F129AA">
      <w:pPr>
        <w:spacing w:line="360" w:lineRule="auto"/>
        <w:ind w:firstLine="720"/>
        <w:jc w:val="both"/>
        <w:rPr>
          <w:rStyle w:val="aff2"/>
          <w:rFonts w:ascii="Times New Roman" w:hAnsi="Times New Roman" w:cs="Times New Roman"/>
          <w:sz w:val="28"/>
          <w:szCs w:val="28"/>
        </w:rPr>
      </w:pPr>
      <w:r>
        <w:rPr>
          <w:sz w:val="28"/>
          <w:szCs w:val="28"/>
        </w:rPr>
        <w:t xml:space="preserve">4. Постановление администрации </w:t>
      </w:r>
      <w:proofErr w:type="spellStart"/>
      <w:r>
        <w:rPr>
          <w:sz w:val="28"/>
          <w:szCs w:val="28"/>
        </w:rPr>
        <w:t>Бутурлинского</w:t>
      </w:r>
      <w:proofErr w:type="spellEnd"/>
      <w:r>
        <w:rPr>
          <w:sz w:val="28"/>
          <w:szCs w:val="28"/>
        </w:rPr>
        <w:t xml:space="preserve"> муниципального района Нижегородской области от 27.04.2020 № 451 «Об утверждении Порядка создания, реорганизации, изменения типа, ликвидации и утверждения уставов муниципальных учреждений </w:t>
      </w:r>
      <w:proofErr w:type="spellStart"/>
      <w:r>
        <w:rPr>
          <w:sz w:val="28"/>
          <w:szCs w:val="28"/>
        </w:rPr>
        <w:t>Бутурлинского</w:t>
      </w:r>
      <w:proofErr w:type="spellEnd"/>
      <w:r>
        <w:rPr>
          <w:sz w:val="28"/>
          <w:szCs w:val="28"/>
        </w:rPr>
        <w:t xml:space="preserve"> муниципального района Нижегородской области» признать утратившим силу.</w:t>
      </w:r>
    </w:p>
    <w:p w:rsidR="00EF1C09" w:rsidRDefault="00F129AA">
      <w:pPr>
        <w:spacing w:line="360" w:lineRule="auto"/>
        <w:ind w:firstLine="720"/>
        <w:jc w:val="both"/>
        <w:rPr>
          <w:sz w:val="28"/>
          <w:szCs w:val="28"/>
        </w:rPr>
      </w:pPr>
      <w:r>
        <w:rPr>
          <w:sz w:val="28"/>
          <w:szCs w:val="28"/>
        </w:rPr>
        <w:lastRenderedPageBreak/>
        <w:t xml:space="preserve">5. Управлению по юридическому и организационному обеспечению деятельности администрации </w:t>
      </w:r>
      <w:proofErr w:type="spellStart"/>
      <w:r>
        <w:rPr>
          <w:sz w:val="28"/>
          <w:szCs w:val="28"/>
        </w:rPr>
        <w:t>Бутурлинского</w:t>
      </w:r>
      <w:proofErr w:type="spellEnd"/>
      <w:r>
        <w:rPr>
          <w:sz w:val="28"/>
          <w:szCs w:val="28"/>
        </w:rPr>
        <w:t xml:space="preserve"> муниципального округа Нижегородской области обеспечить опубликование (обнародование) настоящего постановления в порядке, предусмотренном Уставом для опубликования (обнародования) муниципальных правовых актов и размещение на официальном сайте администрации </w:t>
      </w:r>
      <w:proofErr w:type="spellStart"/>
      <w:r>
        <w:rPr>
          <w:sz w:val="28"/>
          <w:szCs w:val="28"/>
        </w:rPr>
        <w:t>Бутурлинского</w:t>
      </w:r>
      <w:proofErr w:type="spellEnd"/>
      <w:r>
        <w:rPr>
          <w:sz w:val="28"/>
          <w:szCs w:val="28"/>
        </w:rPr>
        <w:t xml:space="preserve"> муниципального округа Нижегородской области в информационно-телекоммуникационной сети «Интернет».</w:t>
      </w:r>
    </w:p>
    <w:p w:rsidR="00EF1C09" w:rsidRDefault="00F129AA">
      <w:pPr>
        <w:spacing w:line="360" w:lineRule="auto"/>
        <w:ind w:firstLine="720"/>
        <w:jc w:val="both"/>
        <w:rPr>
          <w:sz w:val="28"/>
          <w:szCs w:val="28"/>
        </w:rPr>
      </w:pPr>
      <w:r>
        <w:rPr>
          <w:sz w:val="28"/>
          <w:szCs w:val="28"/>
        </w:rPr>
        <w:t>6. Настоящее постановление вступает в силу с момента опубликования (обнародования).</w:t>
      </w:r>
    </w:p>
    <w:p w:rsidR="00EF1C09" w:rsidRDefault="00F129AA">
      <w:pPr>
        <w:spacing w:line="360" w:lineRule="auto"/>
        <w:ind w:firstLine="720"/>
        <w:jc w:val="both"/>
        <w:rPr>
          <w:rStyle w:val="aff2"/>
          <w:rFonts w:ascii="Times New Roman" w:hAnsi="Times New Roman" w:cs="Times New Roman"/>
          <w:sz w:val="28"/>
          <w:szCs w:val="28"/>
        </w:rPr>
      </w:pPr>
      <w:r>
        <w:rPr>
          <w:sz w:val="28"/>
          <w:szCs w:val="28"/>
        </w:rPr>
        <w:t>7. Контроль за исполнением настоящего постановления оставляю за собой.</w:t>
      </w:r>
    </w:p>
    <w:p w:rsidR="00EF1C09" w:rsidRDefault="00EF1C09">
      <w:pPr>
        <w:pStyle w:val="af7"/>
        <w:spacing w:line="360" w:lineRule="auto"/>
        <w:ind w:left="0"/>
        <w:rPr>
          <w:szCs w:val="28"/>
        </w:rPr>
      </w:pPr>
    </w:p>
    <w:p w:rsidR="00EF1C09" w:rsidRDefault="00F129AA">
      <w:pPr>
        <w:widowControl w:val="0"/>
        <w:jc w:val="both"/>
        <w:rPr>
          <w:sz w:val="28"/>
          <w:szCs w:val="28"/>
        </w:rPr>
      </w:pPr>
      <w:r>
        <w:rPr>
          <w:sz w:val="28"/>
          <w:szCs w:val="28"/>
        </w:rPr>
        <w:t>Осуществляющий полномочия</w:t>
      </w:r>
    </w:p>
    <w:p w:rsidR="00AD5695" w:rsidRDefault="00F129AA">
      <w:pPr>
        <w:widowControl w:val="0"/>
        <w:jc w:val="both"/>
        <w:rPr>
          <w:sz w:val="28"/>
          <w:szCs w:val="28"/>
        </w:rPr>
      </w:pPr>
      <w:r>
        <w:rPr>
          <w:sz w:val="28"/>
          <w:szCs w:val="28"/>
        </w:rPr>
        <w:t>главы местного самоуправления</w:t>
      </w:r>
      <w:r w:rsidR="00AD5695">
        <w:rPr>
          <w:sz w:val="28"/>
          <w:szCs w:val="28"/>
        </w:rPr>
        <w:tab/>
      </w:r>
      <w:r w:rsidR="00AD5695">
        <w:rPr>
          <w:sz w:val="28"/>
          <w:szCs w:val="28"/>
        </w:rPr>
        <w:tab/>
      </w:r>
      <w:r w:rsidR="00AD5695">
        <w:rPr>
          <w:sz w:val="28"/>
          <w:szCs w:val="28"/>
        </w:rPr>
        <w:tab/>
      </w:r>
      <w:r w:rsidR="00AD5695">
        <w:rPr>
          <w:sz w:val="28"/>
          <w:szCs w:val="28"/>
        </w:rPr>
        <w:tab/>
      </w:r>
      <w:r w:rsidR="00AD5695">
        <w:rPr>
          <w:sz w:val="28"/>
          <w:szCs w:val="28"/>
        </w:rPr>
        <w:tab/>
      </w:r>
      <w:r w:rsidR="00AD5695">
        <w:rPr>
          <w:sz w:val="28"/>
          <w:szCs w:val="28"/>
        </w:rPr>
        <w:tab/>
      </w:r>
      <w:proofErr w:type="spellStart"/>
      <w:r>
        <w:rPr>
          <w:sz w:val="28"/>
          <w:szCs w:val="28"/>
        </w:rPr>
        <w:t>В.В.Савинов</w:t>
      </w:r>
      <w:proofErr w:type="spellEnd"/>
    </w:p>
    <w:p w:rsidR="00AD5695" w:rsidRDefault="00AD5695">
      <w:pPr>
        <w:spacing w:after="160" w:line="259" w:lineRule="auto"/>
        <w:rPr>
          <w:sz w:val="28"/>
          <w:szCs w:val="28"/>
        </w:rPr>
      </w:pPr>
      <w:r>
        <w:rPr>
          <w:sz w:val="28"/>
          <w:szCs w:val="28"/>
        </w:rPr>
        <w:br w:type="page"/>
      </w:r>
    </w:p>
    <w:p w:rsidR="00EF1C09" w:rsidRDefault="00F129AA" w:rsidP="00AD5695">
      <w:pPr>
        <w:widowControl w:val="0"/>
        <w:jc w:val="right"/>
        <w:rPr>
          <w:sz w:val="28"/>
          <w:szCs w:val="28"/>
        </w:rPr>
      </w:pPr>
      <w:r>
        <w:rPr>
          <w:sz w:val="28"/>
          <w:szCs w:val="28"/>
        </w:rPr>
        <w:lastRenderedPageBreak/>
        <w:t xml:space="preserve"> Утвержден</w:t>
      </w:r>
    </w:p>
    <w:p w:rsidR="00EF1C09" w:rsidRDefault="00F129AA" w:rsidP="00AD5695">
      <w:pPr>
        <w:tabs>
          <w:tab w:val="left" w:pos="2400"/>
        </w:tabs>
        <w:jc w:val="right"/>
        <w:rPr>
          <w:sz w:val="28"/>
          <w:szCs w:val="28"/>
        </w:rPr>
      </w:pPr>
      <w:r>
        <w:rPr>
          <w:sz w:val="28"/>
          <w:szCs w:val="28"/>
        </w:rPr>
        <w:t>постановлением администрации</w:t>
      </w:r>
    </w:p>
    <w:p w:rsidR="00EF1C09" w:rsidRDefault="00F129AA" w:rsidP="00AD5695">
      <w:pPr>
        <w:tabs>
          <w:tab w:val="left" w:pos="2400"/>
        </w:tabs>
        <w:jc w:val="right"/>
        <w:rPr>
          <w:sz w:val="28"/>
          <w:szCs w:val="28"/>
        </w:rPr>
      </w:pPr>
      <w:proofErr w:type="spellStart"/>
      <w:r>
        <w:rPr>
          <w:sz w:val="28"/>
          <w:szCs w:val="28"/>
        </w:rPr>
        <w:t>Бутурлинского</w:t>
      </w:r>
      <w:proofErr w:type="spellEnd"/>
      <w:r>
        <w:rPr>
          <w:sz w:val="28"/>
          <w:szCs w:val="28"/>
        </w:rPr>
        <w:t xml:space="preserve"> муниципального округа</w:t>
      </w:r>
    </w:p>
    <w:p w:rsidR="00EF1C09" w:rsidRDefault="00F129AA" w:rsidP="00AD5695">
      <w:pPr>
        <w:tabs>
          <w:tab w:val="left" w:pos="2400"/>
        </w:tabs>
        <w:jc w:val="right"/>
        <w:rPr>
          <w:sz w:val="28"/>
          <w:szCs w:val="28"/>
        </w:rPr>
      </w:pPr>
      <w:r>
        <w:rPr>
          <w:sz w:val="28"/>
          <w:szCs w:val="28"/>
        </w:rPr>
        <w:t>Нижегородской области</w:t>
      </w:r>
    </w:p>
    <w:p w:rsidR="00EF1C09" w:rsidRDefault="00F129AA" w:rsidP="00AD5695">
      <w:pPr>
        <w:tabs>
          <w:tab w:val="left" w:pos="2400"/>
        </w:tabs>
        <w:jc w:val="right"/>
        <w:rPr>
          <w:sz w:val="28"/>
          <w:szCs w:val="28"/>
        </w:rPr>
      </w:pPr>
      <w:r>
        <w:rPr>
          <w:sz w:val="28"/>
          <w:szCs w:val="28"/>
        </w:rPr>
        <w:t xml:space="preserve">от </w:t>
      </w:r>
      <w:r w:rsidR="00AD5695">
        <w:rPr>
          <w:sz w:val="28"/>
          <w:szCs w:val="28"/>
        </w:rPr>
        <w:t>26.05.2026</w:t>
      </w:r>
      <w:r>
        <w:rPr>
          <w:sz w:val="28"/>
          <w:szCs w:val="28"/>
        </w:rPr>
        <w:t>№</w:t>
      </w:r>
      <w:r w:rsidR="00AD5695">
        <w:rPr>
          <w:sz w:val="28"/>
          <w:szCs w:val="28"/>
        </w:rPr>
        <w:t>629</w:t>
      </w:r>
    </w:p>
    <w:p w:rsidR="00EF1C09" w:rsidRDefault="00EF1C09">
      <w:pPr>
        <w:tabs>
          <w:tab w:val="left" w:pos="2400"/>
        </w:tabs>
        <w:jc w:val="right"/>
        <w:rPr>
          <w:sz w:val="28"/>
          <w:szCs w:val="28"/>
        </w:rPr>
      </w:pPr>
    </w:p>
    <w:p w:rsidR="00EF1C09" w:rsidRDefault="00F129AA">
      <w:pPr>
        <w:jc w:val="center"/>
        <w:rPr>
          <w:rStyle w:val="aff2"/>
          <w:rFonts w:ascii="Times New Roman" w:hAnsi="Times New Roman" w:cs="Times New Roman"/>
          <w:b/>
          <w:bCs/>
          <w:sz w:val="28"/>
          <w:szCs w:val="28"/>
        </w:rPr>
      </w:pPr>
      <w:r>
        <w:rPr>
          <w:b/>
          <w:bCs/>
          <w:sz w:val="28"/>
          <w:szCs w:val="28"/>
        </w:rPr>
        <w:t xml:space="preserve">Порядок </w:t>
      </w:r>
    </w:p>
    <w:p w:rsidR="00EF1C09" w:rsidRDefault="00F129AA">
      <w:pPr>
        <w:jc w:val="center"/>
        <w:rPr>
          <w:b/>
          <w:bCs/>
          <w:sz w:val="28"/>
          <w:szCs w:val="28"/>
        </w:rPr>
      </w:pPr>
      <w:r>
        <w:rPr>
          <w:rStyle w:val="aff2"/>
          <w:rFonts w:ascii="Times New Roman" w:eastAsia="Times New Roman" w:hAnsi="Times New Roman" w:cs="Times New Roman"/>
          <w:b/>
          <w:bCs/>
          <w:sz w:val="28"/>
          <w:szCs w:val="28"/>
        </w:rPr>
        <w:t>создания, реорганизации, изменения типа и ликвидации муниципальных учреждений, а также утверждения уставов муниципальных учреждений и внесения в них изменений</w:t>
      </w:r>
    </w:p>
    <w:p w:rsidR="00EF1C09" w:rsidRDefault="00F129AA">
      <w:pPr>
        <w:jc w:val="center"/>
        <w:rPr>
          <w:b/>
          <w:bCs/>
          <w:sz w:val="28"/>
          <w:szCs w:val="28"/>
        </w:rPr>
      </w:pPr>
      <w:r>
        <w:rPr>
          <w:b/>
          <w:bCs/>
          <w:sz w:val="28"/>
          <w:szCs w:val="28"/>
        </w:rPr>
        <w:t>(далее - Порядок)</w:t>
      </w:r>
    </w:p>
    <w:p w:rsidR="00EF1C09" w:rsidRDefault="00EF1C09">
      <w:pPr>
        <w:jc w:val="center"/>
        <w:rPr>
          <w:b/>
          <w:bCs/>
          <w:sz w:val="28"/>
          <w:szCs w:val="28"/>
        </w:rPr>
      </w:pPr>
    </w:p>
    <w:p w:rsidR="00EF1C09" w:rsidRDefault="00F129AA">
      <w:pPr>
        <w:pStyle w:val="aff"/>
        <w:numPr>
          <w:ilvl w:val="0"/>
          <w:numId w:val="8"/>
        </w:numPr>
        <w:ind w:left="0" w:firstLine="0"/>
        <w:jc w:val="center"/>
        <w:rPr>
          <w:b/>
          <w:bCs/>
          <w:sz w:val="28"/>
          <w:szCs w:val="28"/>
        </w:rPr>
      </w:pPr>
      <w:r>
        <w:rPr>
          <w:b/>
          <w:bCs/>
          <w:sz w:val="28"/>
          <w:szCs w:val="28"/>
        </w:rPr>
        <w:t>Общие положения</w:t>
      </w:r>
    </w:p>
    <w:p w:rsidR="00EF1C09" w:rsidRDefault="00F129AA">
      <w:pPr>
        <w:pStyle w:val="af7"/>
        <w:numPr>
          <w:ilvl w:val="1"/>
          <w:numId w:val="9"/>
        </w:numPr>
        <w:ind w:left="0" w:firstLine="709"/>
        <w:rPr>
          <w:rStyle w:val="aff2"/>
          <w:rFonts w:ascii="Times New Roman" w:hAnsi="Times New Roman" w:cs="Times New Roman"/>
          <w:sz w:val="28"/>
          <w:szCs w:val="28"/>
        </w:rPr>
      </w:pPr>
      <w:bookmarkStart w:id="0" w:name="_GoBack"/>
      <w:bookmarkEnd w:id="0"/>
      <w:r>
        <w:rPr>
          <w:rStyle w:val="aff2"/>
          <w:rFonts w:ascii="Times New Roman" w:eastAsia="Times New Roman" w:hAnsi="Times New Roman" w:cs="Times New Roman"/>
          <w:sz w:val="28"/>
          <w:szCs w:val="28"/>
        </w:rPr>
        <w:t xml:space="preserve">Настоящий Порядок, разработанный в соответствии с </w:t>
      </w:r>
      <w:hyperlink r:id="rId7" w:tooltip="https://internet.garant.ru/document/redirect/10164072/0" w:history="1">
        <w:r>
          <w:rPr>
            <w:rStyle w:val="aff3"/>
            <w:rFonts w:ascii="Times New Roman" w:eastAsia="Times New Roman" w:hAnsi="Times New Roman" w:cs="Times New Roman"/>
            <w:color w:val="auto"/>
            <w:sz w:val="28"/>
            <w:szCs w:val="28"/>
          </w:rPr>
          <w:t>Гражданским кодексом</w:t>
        </w:r>
      </w:hyperlink>
      <w:r>
        <w:rPr>
          <w:rStyle w:val="aff2"/>
          <w:rFonts w:ascii="Times New Roman" w:eastAsia="Times New Roman" w:hAnsi="Times New Roman" w:cs="Times New Roman"/>
          <w:sz w:val="28"/>
          <w:szCs w:val="28"/>
        </w:rPr>
        <w:t xml:space="preserve"> Российской Федерации, </w:t>
      </w:r>
      <w:hyperlink r:id="rId8" w:tooltip="https://internet.garant.ru/document/redirect/10105879/0" w:history="1">
        <w:r>
          <w:rPr>
            <w:rStyle w:val="aff3"/>
            <w:rFonts w:ascii="Times New Roman" w:eastAsia="Times New Roman" w:hAnsi="Times New Roman" w:cs="Times New Roman"/>
            <w:color w:val="auto"/>
            <w:sz w:val="28"/>
            <w:szCs w:val="28"/>
          </w:rPr>
          <w:t>Федеральным законом</w:t>
        </w:r>
      </w:hyperlink>
      <w:r>
        <w:rPr>
          <w:rStyle w:val="aff2"/>
          <w:rFonts w:ascii="Times New Roman" w:eastAsia="Times New Roman" w:hAnsi="Times New Roman" w:cs="Times New Roman"/>
          <w:sz w:val="28"/>
          <w:szCs w:val="28"/>
        </w:rPr>
        <w:t xml:space="preserve"> от 12.01.1996 № 7-ФЗ «О некоммерческих организациях», </w:t>
      </w:r>
      <w:hyperlink r:id="rId9" w:tooltip="https://internet.garant.ru/document/redirect/190157/0" w:history="1">
        <w:r>
          <w:rPr>
            <w:rStyle w:val="aff3"/>
            <w:rFonts w:ascii="Times New Roman" w:eastAsia="Times New Roman" w:hAnsi="Times New Roman" w:cs="Times New Roman"/>
            <w:color w:val="auto"/>
            <w:sz w:val="28"/>
            <w:szCs w:val="28"/>
          </w:rPr>
          <w:t>Федеральным законом</w:t>
        </w:r>
      </w:hyperlink>
      <w:r>
        <w:rPr>
          <w:rStyle w:val="aff2"/>
          <w:rFonts w:ascii="Times New Roman" w:eastAsia="Times New Roman" w:hAnsi="Times New Roman" w:cs="Times New Roman"/>
          <w:sz w:val="28"/>
          <w:szCs w:val="28"/>
        </w:rPr>
        <w:t xml:space="preserve"> от 03.11.2006 № 174-ФЗ «Об автономных учреждениях», устанавливает процедуры создания, реорганизации, изменения типа и ликвидации муниципальных казенных, бюджетных и автономных учреждений, которые созданы (планируется создать) на базе имущества, находящегося в муниципальной собственности </w:t>
      </w:r>
      <w:proofErr w:type="spellStart"/>
      <w:r>
        <w:rPr>
          <w:rStyle w:val="aff2"/>
          <w:rFonts w:ascii="Times New Roman" w:eastAsia="Times New Roman" w:hAnsi="Times New Roman" w:cs="Times New Roman"/>
          <w:sz w:val="28"/>
          <w:szCs w:val="28"/>
        </w:rPr>
        <w:t>Бутурлинского</w:t>
      </w:r>
      <w:proofErr w:type="spellEnd"/>
      <w:r>
        <w:rPr>
          <w:rStyle w:val="aff2"/>
          <w:rFonts w:ascii="Times New Roman" w:eastAsia="Times New Roman" w:hAnsi="Times New Roman" w:cs="Times New Roman"/>
          <w:sz w:val="28"/>
          <w:szCs w:val="28"/>
        </w:rPr>
        <w:t xml:space="preserve"> муниципального округа Нижегородской области (далее - муниципальные учреждения), а также утверждения уставов муниципальных учреждений и внесения в них изменений, если иное не предусмотрено федеральными законами, нормативными правовыми актами Президента Российской Федерации или Правительства Российской Федерации.</w:t>
      </w:r>
    </w:p>
    <w:p w:rsidR="00EF1C09" w:rsidRDefault="00F129AA">
      <w:pPr>
        <w:pStyle w:val="af7"/>
        <w:numPr>
          <w:ilvl w:val="1"/>
          <w:numId w:val="9"/>
        </w:numPr>
        <w:ind w:left="0" w:firstLine="709"/>
        <w:rPr>
          <w:rStyle w:val="aff2"/>
          <w:rFonts w:ascii="Times New Roman" w:hAnsi="Times New Roman" w:cs="Times New Roman"/>
          <w:sz w:val="28"/>
          <w:szCs w:val="28"/>
        </w:rPr>
      </w:pPr>
      <w:r>
        <w:rPr>
          <w:rStyle w:val="aff2"/>
          <w:rFonts w:ascii="Times New Roman" w:eastAsia="Times New Roman" w:hAnsi="Times New Roman" w:cs="Times New Roman"/>
          <w:sz w:val="28"/>
          <w:szCs w:val="28"/>
        </w:rPr>
        <w:t>Муниципальные учреждения по типу могут быть автономными (далее - автономные учреждения), бюджетными (далее - бюджетные учреждения) или казенными (далее - казенные учреждения).</w:t>
      </w:r>
    </w:p>
    <w:p w:rsidR="00EF1C09" w:rsidRDefault="00F129AA">
      <w:pPr>
        <w:pStyle w:val="1"/>
        <w:spacing w:before="0" w:after="0"/>
        <w:jc w:val="center"/>
        <w:rPr>
          <w:rFonts w:ascii="Times New Roman" w:hAnsi="Times New Roman" w:cs="Times New Roman"/>
          <w:b/>
          <w:bCs/>
          <w:color w:val="26282F"/>
          <w:sz w:val="24"/>
          <w:szCs w:val="24"/>
        </w:rPr>
      </w:pPr>
      <w:r>
        <w:rPr>
          <w:rFonts w:ascii="Times New Roman" w:eastAsia="Times New Roman" w:hAnsi="Times New Roman" w:cs="Times New Roman"/>
          <w:b/>
          <w:bCs/>
          <w:color w:val="26282F"/>
          <w:sz w:val="28"/>
          <w:szCs w:val="28"/>
          <w:lang w:bidi="ru-RU"/>
        </w:rPr>
        <w:t>2. Создание муниципального учреждения</w:t>
      </w:r>
    </w:p>
    <w:p w:rsidR="00EF1C09" w:rsidRDefault="00F129AA">
      <w:pPr>
        <w:ind w:firstLine="720"/>
        <w:jc w:val="both"/>
        <w:rPr>
          <w:rStyle w:val="aff2"/>
          <w:rFonts w:ascii="Times New Roman" w:hAnsi="Times New Roman" w:cs="Times New Roman"/>
          <w:sz w:val="28"/>
          <w:szCs w:val="28"/>
        </w:rPr>
      </w:pPr>
      <w:r>
        <w:rPr>
          <w:rStyle w:val="aff2"/>
          <w:rFonts w:ascii="Times New Roman" w:eastAsia="Times New Roman" w:hAnsi="Times New Roman" w:cs="Times New Roman"/>
          <w:sz w:val="28"/>
          <w:szCs w:val="28"/>
        </w:rPr>
        <w:t>2.1. Муниципальное учреждение может быть создано путем его учреждения в соответствии с настоящим разделом или путем изменения типа существующего муниципального учреждения в соответствии с разделом 4 настоящего Порядка.</w:t>
      </w:r>
    </w:p>
    <w:p w:rsidR="00EF1C09" w:rsidRDefault="00F129AA">
      <w:pPr>
        <w:ind w:firstLine="720"/>
        <w:jc w:val="both"/>
        <w:rPr>
          <w:rStyle w:val="aff2"/>
          <w:rFonts w:ascii="Times New Roman" w:hAnsi="Times New Roman" w:cs="Times New Roman"/>
        </w:rPr>
      </w:pPr>
      <w:r>
        <w:rPr>
          <w:rStyle w:val="aff2"/>
          <w:rFonts w:ascii="Times New Roman" w:eastAsia="Times New Roman" w:hAnsi="Times New Roman" w:cs="Times New Roman"/>
          <w:sz w:val="28"/>
          <w:szCs w:val="28"/>
        </w:rPr>
        <w:t xml:space="preserve">2.2. Создание муниципального учреждения путем его учреждения осуществляется по предложению отраслевого (функционального) подразделения администрации округа, в подведомственности которого будет находится создаваемое муниципальное учреждение, и отражается в </w:t>
      </w:r>
      <w:r>
        <w:rPr>
          <w:sz w:val="28"/>
          <w:szCs w:val="28"/>
        </w:rPr>
        <w:t>пояснительной записке, которая должна содержать:</w:t>
      </w:r>
    </w:p>
    <w:p w:rsidR="00EF1C09" w:rsidRDefault="00F129AA">
      <w:pPr>
        <w:pStyle w:val="ConsPlusNormal"/>
        <w:ind w:firstLine="709"/>
        <w:jc w:val="both"/>
      </w:pPr>
      <w:r>
        <w:rPr>
          <w:rFonts w:eastAsia="Times New Roman"/>
        </w:rPr>
        <w:t>2.2.1. обоснование целесообразности создания муниципального учреждения и обоснование выбранного типа создаваемого муниципального учреждения.</w:t>
      </w:r>
    </w:p>
    <w:p w:rsidR="00EF1C09" w:rsidRDefault="00F129AA">
      <w:pPr>
        <w:pStyle w:val="ConsPlusNormal"/>
        <w:ind w:firstLine="709"/>
        <w:jc w:val="both"/>
      </w:pPr>
      <w:r>
        <w:rPr>
          <w:rFonts w:eastAsia="Times New Roman"/>
        </w:rPr>
        <w:t>2.2.2. информацию о предоставлении создаваемому муниципальному учреждению права выполнять муниципальные функции (в случае создания казенного учреждения).</w:t>
      </w:r>
    </w:p>
    <w:p w:rsidR="00EF1C09" w:rsidRDefault="00F129AA">
      <w:pPr>
        <w:pStyle w:val="ConsPlusNormal"/>
        <w:ind w:firstLine="709"/>
        <w:jc w:val="both"/>
      </w:pPr>
      <w:r>
        <w:rPr>
          <w:rFonts w:eastAsia="Times New Roman"/>
        </w:rPr>
        <w:lastRenderedPageBreak/>
        <w:t>2.2.3. цели деятельности создаваемого муниципального учреждения в соответствии с федеральными законами и иными нормативными правовыми актами Российской Федерации.</w:t>
      </w:r>
    </w:p>
    <w:p w:rsidR="00EF1C09" w:rsidRDefault="00F129AA">
      <w:pPr>
        <w:pStyle w:val="ConsPlusNormal"/>
        <w:ind w:firstLine="709"/>
        <w:jc w:val="both"/>
      </w:pPr>
      <w:r>
        <w:rPr>
          <w:rFonts w:eastAsia="Times New Roman"/>
        </w:rPr>
        <w:t>2.2.4. виды деятельности создаваемого муниципального учреждения (с указанием основных видов деятельности и иных видов деятельности, не являющихся основными), определенные в соответствии с федеральными законами и иными нормативными правовыми актами Российской Федерации.</w:t>
      </w:r>
    </w:p>
    <w:p w:rsidR="00EF1C09" w:rsidRDefault="00F129AA">
      <w:pPr>
        <w:pStyle w:val="ConsPlusNormal"/>
        <w:ind w:firstLine="709"/>
        <w:jc w:val="both"/>
      </w:pPr>
      <w:r>
        <w:rPr>
          <w:rFonts w:eastAsia="Times New Roman"/>
        </w:rPr>
        <w:t>2.2.5. сведения о недвижимом имуществе (в том числе земельных участках), планируемом к закреплению на праве оперативного управления (планируемых к предоставлению в постоянное (бессрочное) пользование) за создаваемым муниципальным учреждением.</w:t>
      </w:r>
    </w:p>
    <w:p w:rsidR="00EF1C09" w:rsidRDefault="00F129AA">
      <w:pPr>
        <w:pStyle w:val="ConsPlusNormal"/>
        <w:ind w:firstLine="709"/>
        <w:jc w:val="both"/>
      </w:pPr>
      <w:r>
        <w:rPr>
          <w:rFonts w:eastAsia="Times New Roman"/>
        </w:rPr>
        <w:t>2.2.6. информацию об источниках и размерах финансового обеспечения деятельности создаваемого муниципального учреждения.</w:t>
      </w:r>
    </w:p>
    <w:p w:rsidR="00EF1C09" w:rsidRDefault="00F129AA">
      <w:pPr>
        <w:pStyle w:val="ConsPlusNormal"/>
        <w:ind w:firstLine="709"/>
        <w:jc w:val="both"/>
      </w:pPr>
      <w:r>
        <w:rPr>
          <w:rFonts w:eastAsia="Times New Roman"/>
        </w:rPr>
        <w:t>2.2.7. сведения о предельной штатной численности работников создаваемого муниципального учреждения.</w:t>
      </w:r>
    </w:p>
    <w:p w:rsidR="00EF1C09" w:rsidRDefault="00F129AA">
      <w:pPr>
        <w:ind w:firstLine="720"/>
        <w:jc w:val="both"/>
        <w:rPr>
          <w:rStyle w:val="aff2"/>
          <w:rFonts w:ascii="Times New Roman" w:hAnsi="Times New Roman" w:cs="Times New Roman"/>
          <w:sz w:val="28"/>
          <w:szCs w:val="28"/>
        </w:rPr>
      </w:pPr>
      <w:r>
        <w:rPr>
          <w:rStyle w:val="aff2"/>
          <w:rFonts w:ascii="Times New Roman" w:eastAsia="Times New Roman" w:hAnsi="Times New Roman" w:cs="Times New Roman"/>
          <w:sz w:val="28"/>
          <w:szCs w:val="28"/>
        </w:rPr>
        <w:t xml:space="preserve">2.3. Решение о создании муниципального учреждения принимается администрацией </w:t>
      </w:r>
      <w:proofErr w:type="spellStart"/>
      <w:r>
        <w:rPr>
          <w:rStyle w:val="aff2"/>
          <w:rFonts w:ascii="Times New Roman" w:eastAsia="Times New Roman" w:hAnsi="Times New Roman" w:cs="Times New Roman"/>
          <w:sz w:val="28"/>
          <w:szCs w:val="28"/>
        </w:rPr>
        <w:t>Бутурлинского</w:t>
      </w:r>
      <w:proofErr w:type="spellEnd"/>
      <w:r>
        <w:rPr>
          <w:rStyle w:val="aff2"/>
          <w:rFonts w:ascii="Times New Roman" w:eastAsia="Times New Roman" w:hAnsi="Times New Roman" w:cs="Times New Roman"/>
          <w:sz w:val="28"/>
          <w:szCs w:val="28"/>
        </w:rPr>
        <w:t xml:space="preserve"> муниципального округа Нижегородской области (далее – администрация округа) в форме постановления. </w:t>
      </w:r>
    </w:p>
    <w:p w:rsidR="00EF1C09" w:rsidRDefault="00F129AA">
      <w:pPr>
        <w:ind w:firstLine="720"/>
        <w:jc w:val="both"/>
        <w:rPr>
          <w:rStyle w:val="aff2"/>
          <w:rFonts w:ascii="Times New Roman" w:hAnsi="Times New Roman" w:cs="Times New Roman"/>
          <w:sz w:val="28"/>
          <w:szCs w:val="28"/>
        </w:rPr>
      </w:pPr>
      <w:r>
        <w:rPr>
          <w:rStyle w:val="aff2"/>
          <w:rFonts w:ascii="Times New Roman" w:eastAsia="Times New Roman" w:hAnsi="Times New Roman" w:cs="Times New Roman"/>
          <w:sz w:val="28"/>
          <w:szCs w:val="28"/>
        </w:rPr>
        <w:t>Постановление о создании муниципального учреждения должно содержать:</w:t>
      </w:r>
    </w:p>
    <w:p w:rsidR="00EF1C09" w:rsidRDefault="00F129AA">
      <w:pPr>
        <w:ind w:firstLine="720"/>
        <w:jc w:val="both"/>
        <w:rPr>
          <w:szCs w:val="24"/>
        </w:rPr>
      </w:pPr>
      <w:r>
        <w:rPr>
          <w:rStyle w:val="aff2"/>
          <w:rFonts w:ascii="Times New Roman" w:eastAsia="Times New Roman" w:hAnsi="Times New Roman" w:cs="Times New Roman"/>
          <w:sz w:val="28"/>
          <w:szCs w:val="28"/>
        </w:rPr>
        <w:t>2.3.1. наименование создаваемого муниципального учреждения с указанием его типа;</w:t>
      </w:r>
    </w:p>
    <w:p w:rsidR="00EF1C09" w:rsidRDefault="00F129AA">
      <w:pPr>
        <w:ind w:firstLine="720"/>
        <w:jc w:val="both"/>
        <w:rPr>
          <w:szCs w:val="24"/>
        </w:rPr>
      </w:pPr>
      <w:r>
        <w:rPr>
          <w:rStyle w:val="aff2"/>
          <w:rFonts w:ascii="Times New Roman" w:eastAsia="Times New Roman" w:hAnsi="Times New Roman" w:cs="Times New Roman"/>
          <w:sz w:val="28"/>
          <w:szCs w:val="28"/>
        </w:rPr>
        <w:t>2.3.2. основные цели деятельности создаваемого муниципального учреждения, определенные в соответствии с федеральными законами и иными нормативными правовыми актами;</w:t>
      </w:r>
    </w:p>
    <w:p w:rsidR="00EF1C09" w:rsidRDefault="00F129AA">
      <w:pPr>
        <w:ind w:firstLine="720"/>
        <w:jc w:val="both"/>
        <w:rPr>
          <w:szCs w:val="24"/>
        </w:rPr>
      </w:pPr>
      <w:r>
        <w:rPr>
          <w:rStyle w:val="aff2"/>
          <w:rFonts w:ascii="Times New Roman" w:eastAsia="Times New Roman" w:hAnsi="Times New Roman" w:cs="Times New Roman"/>
          <w:sz w:val="28"/>
          <w:szCs w:val="28"/>
        </w:rPr>
        <w:t>2.3.3. наименование органа местного самоуправления, который будет осуществлять функции и полномочия учредителя создаваемого муниципального учреждения;</w:t>
      </w:r>
    </w:p>
    <w:p w:rsidR="00EF1C09" w:rsidRDefault="00F129AA">
      <w:pPr>
        <w:ind w:firstLine="720"/>
        <w:jc w:val="both"/>
        <w:rPr>
          <w:szCs w:val="24"/>
        </w:rPr>
      </w:pPr>
      <w:r>
        <w:rPr>
          <w:rStyle w:val="aff2"/>
          <w:rFonts w:ascii="Times New Roman" w:eastAsia="Times New Roman" w:hAnsi="Times New Roman" w:cs="Times New Roman"/>
          <w:sz w:val="28"/>
          <w:szCs w:val="28"/>
        </w:rPr>
        <w:t>2.3.4. сведения о недвижимом имуществе (в том числе земельных участках), которое планируется закрепить (предоставить в постоянное (бессрочное) пользование) за создаваемым муниципальным учреждением;</w:t>
      </w:r>
    </w:p>
    <w:p w:rsidR="00EF1C09" w:rsidRDefault="00F129AA">
      <w:pPr>
        <w:ind w:firstLine="720"/>
        <w:jc w:val="both"/>
        <w:rPr>
          <w:szCs w:val="24"/>
        </w:rPr>
      </w:pPr>
      <w:r>
        <w:rPr>
          <w:rStyle w:val="aff2"/>
          <w:rFonts w:ascii="Times New Roman" w:eastAsia="Times New Roman" w:hAnsi="Times New Roman" w:cs="Times New Roman"/>
          <w:sz w:val="28"/>
          <w:szCs w:val="28"/>
        </w:rPr>
        <w:t>2.3.5. предельную штатную численность работников;</w:t>
      </w:r>
    </w:p>
    <w:p w:rsidR="00EF1C09" w:rsidRDefault="00F129AA">
      <w:pPr>
        <w:ind w:firstLine="720"/>
        <w:jc w:val="both"/>
        <w:rPr>
          <w:rStyle w:val="aff2"/>
          <w:rFonts w:ascii="Times New Roman" w:hAnsi="Times New Roman" w:cs="Times New Roman"/>
          <w:sz w:val="28"/>
          <w:szCs w:val="28"/>
        </w:rPr>
      </w:pPr>
      <w:r>
        <w:rPr>
          <w:rStyle w:val="aff2"/>
          <w:rFonts w:ascii="Times New Roman" w:eastAsia="Times New Roman" w:hAnsi="Times New Roman" w:cs="Times New Roman"/>
          <w:sz w:val="28"/>
          <w:szCs w:val="28"/>
        </w:rPr>
        <w:t>2.3.6. перечень мероприятий по созданию муниципального учреждения с указанием сроков их проведения.</w:t>
      </w:r>
    </w:p>
    <w:p w:rsidR="00EF1C09" w:rsidRDefault="00F129AA">
      <w:pPr>
        <w:ind w:firstLine="720"/>
        <w:jc w:val="both"/>
        <w:rPr>
          <w:rStyle w:val="aff2"/>
          <w:rFonts w:ascii="Times New Roman" w:hAnsi="Times New Roman" w:cs="Times New Roman"/>
          <w:sz w:val="28"/>
          <w:szCs w:val="28"/>
        </w:rPr>
      </w:pPr>
      <w:r>
        <w:rPr>
          <w:rStyle w:val="aff2"/>
          <w:rFonts w:ascii="Times New Roman" w:eastAsia="Times New Roman" w:hAnsi="Times New Roman" w:cs="Times New Roman"/>
          <w:sz w:val="28"/>
          <w:szCs w:val="28"/>
        </w:rPr>
        <w:t>2.3.7. Источник финансового обеспечения деятельности создаваемого муниципального учреждения.</w:t>
      </w:r>
    </w:p>
    <w:p w:rsidR="00EF1C09" w:rsidRDefault="00F129AA">
      <w:pPr>
        <w:ind w:firstLine="720"/>
        <w:jc w:val="both"/>
        <w:rPr>
          <w:szCs w:val="24"/>
        </w:rPr>
      </w:pPr>
      <w:r>
        <w:rPr>
          <w:rStyle w:val="aff2"/>
          <w:rFonts w:ascii="Times New Roman" w:eastAsia="Times New Roman" w:hAnsi="Times New Roman" w:cs="Times New Roman"/>
          <w:sz w:val="28"/>
          <w:szCs w:val="28"/>
        </w:rPr>
        <w:t>2.4. После издания постановления о создании муниципального учреждения постановлением администрации округа утверждается устав этого муниципального учреждения в соответствии с разделом 6 настоящего Порядка.</w:t>
      </w:r>
    </w:p>
    <w:p w:rsidR="00EF1C09" w:rsidRDefault="00F129AA" w:rsidP="00AD5695">
      <w:pPr>
        <w:pStyle w:val="aff4"/>
        <w:spacing w:before="0"/>
        <w:rPr>
          <w:rFonts w:ascii="Times New Roman" w:hAnsi="Times New Roman" w:cs="Times New Roman"/>
          <w:b/>
          <w:bCs/>
          <w:color w:val="26282F"/>
        </w:rPr>
      </w:pPr>
      <w:r>
        <w:rPr>
          <w:rFonts w:ascii="Times New Roman" w:eastAsia="Times New Roman" w:hAnsi="Times New Roman" w:cs="Times New Roman"/>
          <w:sz w:val="28"/>
          <w:szCs w:val="28"/>
        </w:rPr>
        <w:t xml:space="preserve"> </w:t>
      </w:r>
      <w:r>
        <w:rPr>
          <w:rFonts w:ascii="Times New Roman" w:eastAsia="Times New Roman" w:hAnsi="Times New Roman" w:cs="Times New Roman"/>
          <w:b/>
          <w:bCs/>
          <w:color w:val="26282F"/>
          <w:sz w:val="28"/>
          <w:szCs w:val="28"/>
        </w:rPr>
        <w:t>3. Реорганизация муниципального учреждения</w:t>
      </w:r>
    </w:p>
    <w:p w:rsidR="00EF1C09" w:rsidRDefault="00F129AA">
      <w:pPr>
        <w:ind w:firstLine="720"/>
        <w:jc w:val="both"/>
        <w:rPr>
          <w:szCs w:val="24"/>
        </w:rPr>
      </w:pPr>
      <w:r>
        <w:rPr>
          <w:rStyle w:val="aff2"/>
          <w:rFonts w:ascii="Times New Roman" w:eastAsia="Times New Roman" w:hAnsi="Times New Roman" w:cs="Times New Roman"/>
          <w:sz w:val="28"/>
          <w:szCs w:val="28"/>
        </w:rPr>
        <w:t>3.1. Реорганизация муниципальных учреждений допускается в случаях и порядке, установленными федеральным законодательством.</w:t>
      </w:r>
    </w:p>
    <w:p w:rsidR="00EF1C09" w:rsidRDefault="00F129AA">
      <w:pPr>
        <w:ind w:firstLine="720"/>
        <w:jc w:val="both"/>
        <w:rPr>
          <w:rStyle w:val="aff2"/>
          <w:rFonts w:ascii="Times New Roman" w:hAnsi="Times New Roman" w:cs="Times New Roman"/>
        </w:rPr>
      </w:pPr>
      <w:r>
        <w:rPr>
          <w:rStyle w:val="aff2"/>
          <w:rFonts w:ascii="Times New Roman" w:eastAsia="Times New Roman" w:hAnsi="Times New Roman" w:cs="Times New Roman"/>
          <w:sz w:val="28"/>
          <w:szCs w:val="28"/>
        </w:rPr>
        <w:t>3.2. Реорганизация муниципального учреждения может быть осуществлена в форме его слияния, присоединения, разделения или выделения, а также преобразования, в случаях и в порядке, установленных законом.</w:t>
      </w:r>
    </w:p>
    <w:p w:rsidR="00EF1C09" w:rsidRDefault="00F129AA">
      <w:pPr>
        <w:ind w:firstLine="720"/>
        <w:jc w:val="both"/>
        <w:rPr>
          <w:rStyle w:val="aff2"/>
          <w:rFonts w:ascii="Times New Roman" w:hAnsi="Times New Roman" w:cs="Times New Roman"/>
          <w:sz w:val="28"/>
          <w:szCs w:val="28"/>
        </w:rPr>
      </w:pPr>
      <w:bookmarkStart w:id="1" w:name="sub_48"/>
      <w:r>
        <w:rPr>
          <w:rStyle w:val="aff2"/>
          <w:rFonts w:ascii="Times New Roman" w:eastAsia="Times New Roman" w:hAnsi="Times New Roman" w:cs="Times New Roman"/>
          <w:sz w:val="28"/>
          <w:szCs w:val="28"/>
        </w:rPr>
        <w:lastRenderedPageBreak/>
        <w:t xml:space="preserve">3.3. Предложение о реорганизации муниципального учреждения (учреждений) подготавливается </w:t>
      </w:r>
      <w:r>
        <w:rPr>
          <w:bCs/>
          <w:color w:val="000000" w:themeColor="text1"/>
          <w:sz w:val="28"/>
          <w:szCs w:val="28"/>
        </w:rPr>
        <w:t xml:space="preserve">отраслевым (функциональным) подразделением </w:t>
      </w:r>
      <w:proofErr w:type="gramStart"/>
      <w:r>
        <w:rPr>
          <w:bCs/>
          <w:color w:val="000000" w:themeColor="text1"/>
          <w:sz w:val="28"/>
          <w:szCs w:val="28"/>
        </w:rPr>
        <w:t>администрации  округа</w:t>
      </w:r>
      <w:proofErr w:type="gramEnd"/>
      <w:r>
        <w:rPr>
          <w:rStyle w:val="aff2"/>
          <w:rFonts w:ascii="Times New Roman" w:eastAsia="Times New Roman" w:hAnsi="Times New Roman" w:cs="Times New Roman"/>
          <w:sz w:val="28"/>
          <w:szCs w:val="28"/>
        </w:rPr>
        <w:t>, в подведомственности которого находится муниципальное учреждение, и должно содержать следующие сведения:</w:t>
      </w:r>
    </w:p>
    <w:p w:rsidR="00EF1C09" w:rsidRDefault="00F129AA">
      <w:pPr>
        <w:ind w:firstLine="720"/>
        <w:jc w:val="both"/>
        <w:rPr>
          <w:rStyle w:val="aff2"/>
          <w:rFonts w:ascii="Times New Roman" w:hAnsi="Times New Roman" w:cs="Times New Roman"/>
          <w:sz w:val="28"/>
          <w:szCs w:val="28"/>
        </w:rPr>
      </w:pPr>
      <w:bookmarkStart w:id="2" w:name="sub_49"/>
      <w:bookmarkEnd w:id="1"/>
      <w:r>
        <w:rPr>
          <w:rStyle w:val="aff2"/>
          <w:rFonts w:ascii="Times New Roman" w:eastAsia="Times New Roman" w:hAnsi="Times New Roman" w:cs="Times New Roman"/>
          <w:sz w:val="28"/>
          <w:szCs w:val="28"/>
        </w:rPr>
        <w:t>3.3.1. Обоснование необходимости реорганизации (с указанием способа реорганизации) муниципального учреждения с учетом оценки взаимодействия реорганизованной организации с другими действующими государственными, муниципальными учреждениями и организациями.</w:t>
      </w:r>
    </w:p>
    <w:p w:rsidR="00EF1C09" w:rsidRDefault="00F129AA">
      <w:pPr>
        <w:ind w:firstLine="720"/>
        <w:jc w:val="both"/>
        <w:rPr>
          <w:rStyle w:val="aff2"/>
          <w:rFonts w:ascii="Times New Roman" w:hAnsi="Times New Roman" w:cs="Times New Roman"/>
          <w:sz w:val="28"/>
          <w:szCs w:val="28"/>
        </w:rPr>
      </w:pPr>
      <w:bookmarkStart w:id="3" w:name="sub_50"/>
      <w:bookmarkEnd w:id="2"/>
      <w:r>
        <w:rPr>
          <w:rStyle w:val="aff2"/>
          <w:rFonts w:ascii="Times New Roman" w:eastAsia="Times New Roman" w:hAnsi="Times New Roman" w:cs="Times New Roman"/>
          <w:sz w:val="28"/>
          <w:szCs w:val="28"/>
        </w:rPr>
        <w:t>3.3.2. Возможные социально-экономические последствия реорганизации муниципального учреждения, доступности такого учреждения для населения и качества выполняемых им работ, оказываемых услуг.</w:t>
      </w:r>
    </w:p>
    <w:bookmarkEnd w:id="3"/>
    <w:p w:rsidR="00EF1C09" w:rsidRDefault="00F129AA">
      <w:pPr>
        <w:ind w:firstLine="720"/>
        <w:jc w:val="both"/>
        <w:rPr>
          <w:rStyle w:val="aff2"/>
          <w:rFonts w:ascii="Times New Roman" w:hAnsi="Times New Roman" w:cs="Times New Roman"/>
          <w:sz w:val="28"/>
          <w:szCs w:val="28"/>
        </w:rPr>
      </w:pPr>
      <w:r>
        <w:rPr>
          <w:rStyle w:val="aff2"/>
          <w:rFonts w:ascii="Times New Roman" w:eastAsia="Times New Roman" w:hAnsi="Times New Roman" w:cs="Times New Roman"/>
          <w:sz w:val="28"/>
          <w:szCs w:val="28"/>
        </w:rPr>
        <w:t xml:space="preserve">3.3.3. Оценку последствий для бюджета </w:t>
      </w:r>
      <w:proofErr w:type="spellStart"/>
      <w:r>
        <w:rPr>
          <w:rStyle w:val="aff2"/>
          <w:rFonts w:ascii="Times New Roman" w:eastAsia="Times New Roman" w:hAnsi="Times New Roman" w:cs="Times New Roman"/>
          <w:sz w:val="28"/>
          <w:szCs w:val="28"/>
        </w:rPr>
        <w:t>Бутурлинского</w:t>
      </w:r>
      <w:proofErr w:type="spellEnd"/>
      <w:r>
        <w:rPr>
          <w:rStyle w:val="aff2"/>
          <w:rFonts w:ascii="Times New Roman" w:eastAsia="Times New Roman" w:hAnsi="Times New Roman" w:cs="Times New Roman"/>
          <w:sz w:val="28"/>
          <w:szCs w:val="28"/>
        </w:rPr>
        <w:t xml:space="preserve"> муниципального округа Нижегородской области от реорганизации муниципального учреждения.</w:t>
      </w:r>
    </w:p>
    <w:p w:rsidR="00EF1C09" w:rsidRDefault="00F129AA">
      <w:pPr>
        <w:ind w:firstLine="720"/>
        <w:jc w:val="both"/>
        <w:rPr>
          <w:rStyle w:val="aff2"/>
          <w:rFonts w:ascii="Times New Roman" w:hAnsi="Times New Roman" w:cs="Times New Roman"/>
          <w:sz w:val="28"/>
          <w:szCs w:val="28"/>
        </w:rPr>
      </w:pPr>
      <w:bookmarkStart w:id="4" w:name="sub_52"/>
      <w:r>
        <w:rPr>
          <w:rStyle w:val="aff2"/>
          <w:rFonts w:ascii="Times New Roman" w:eastAsia="Times New Roman" w:hAnsi="Times New Roman" w:cs="Times New Roman"/>
          <w:sz w:val="28"/>
          <w:szCs w:val="28"/>
        </w:rPr>
        <w:t>3.3.4. Предмет и основные виды деятельности реорганизованного муниципального учреждения.</w:t>
      </w:r>
    </w:p>
    <w:p w:rsidR="00EF1C09" w:rsidRDefault="00F129AA">
      <w:pPr>
        <w:ind w:firstLine="720"/>
        <w:jc w:val="both"/>
        <w:rPr>
          <w:rStyle w:val="aff2"/>
          <w:rFonts w:ascii="Times New Roman" w:hAnsi="Times New Roman" w:cs="Times New Roman"/>
          <w:sz w:val="28"/>
          <w:szCs w:val="28"/>
        </w:rPr>
      </w:pPr>
      <w:bookmarkStart w:id="5" w:name="sub_55"/>
      <w:r>
        <w:rPr>
          <w:rStyle w:val="aff2"/>
          <w:rFonts w:ascii="Times New Roman" w:eastAsia="Times New Roman" w:hAnsi="Times New Roman" w:cs="Times New Roman"/>
          <w:sz w:val="28"/>
          <w:szCs w:val="28"/>
        </w:rPr>
        <w:t>3.3.5. Проект штатного расписания реорганизуемого муниципального учреждения.</w:t>
      </w:r>
    </w:p>
    <w:p w:rsidR="00EF1C09" w:rsidRDefault="00F129AA">
      <w:pPr>
        <w:ind w:firstLine="720"/>
        <w:jc w:val="both"/>
        <w:rPr>
          <w:rStyle w:val="aff2"/>
          <w:rFonts w:ascii="Times New Roman" w:hAnsi="Times New Roman" w:cs="Times New Roman"/>
          <w:sz w:val="28"/>
          <w:szCs w:val="28"/>
        </w:rPr>
      </w:pPr>
      <w:bookmarkStart w:id="6" w:name="sub_56"/>
      <w:bookmarkEnd w:id="5"/>
      <w:r>
        <w:rPr>
          <w:rStyle w:val="aff2"/>
          <w:rFonts w:ascii="Times New Roman" w:eastAsia="Times New Roman" w:hAnsi="Times New Roman" w:cs="Times New Roman"/>
          <w:sz w:val="28"/>
          <w:szCs w:val="28"/>
        </w:rPr>
        <w:t>3.3.6. Источники финансового обеспечения реорганизуемого муниципального учреждения.</w:t>
      </w:r>
    </w:p>
    <w:bookmarkEnd w:id="6"/>
    <w:p w:rsidR="00EF1C09" w:rsidRDefault="00F129AA">
      <w:pPr>
        <w:ind w:firstLine="720"/>
        <w:jc w:val="both"/>
        <w:rPr>
          <w:rStyle w:val="aff2"/>
          <w:rFonts w:ascii="Times New Roman" w:hAnsi="Times New Roman" w:cs="Times New Roman"/>
          <w:sz w:val="28"/>
          <w:szCs w:val="28"/>
        </w:rPr>
      </w:pPr>
      <w:r>
        <w:rPr>
          <w:rStyle w:val="aff2"/>
          <w:rFonts w:ascii="Times New Roman" w:eastAsia="Times New Roman" w:hAnsi="Times New Roman" w:cs="Times New Roman"/>
          <w:sz w:val="28"/>
          <w:szCs w:val="28"/>
        </w:rPr>
        <w:t>3.3.7. Размер дебиторской и кредиторской задолженности муниципального учреждения, а также оценку путей их погашения.</w:t>
      </w:r>
    </w:p>
    <w:p w:rsidR="00EF1C09" w:rsidRDefault="00F129AA">
      <w:pPr>
        <w:ind w:firstLine="720"/>
        <w:jc w:val="both"/>
        <w:rPr>
          <w:rStyle w:val="aff2"/>
          <w:rFonts w:ascii="Times New Roman" w:hAnsi="Times New Roman" w:cs="Times New Roman"/>
          <w:sz w:val="28"/>
          <w:szCs w:val="28"/>
        </w:rPr>
      </w:pPr>
      <w:r>
        <w:rPr>
          <w:rStyle w:val="aff2"/>
          <w:rFonts w:ascii="Times New Roman" w:eastAsia="Times New Roman" w:hAnsi="Times New Roman" w:cs="Times New Roman"/>
          <w:sz w:val="28"/>
          <w:szCs w:val="28"/>
        </w:rPr>
        <w:t>3.4. Предложение о реорганизации автономного учреждения должно быть предварительно рассмотрено наблюдательным советом автономного учреждения и предоставлены рекомендации в течение пяти рабочих дней с даты поступления предложения.</w:t>
      </w:r>
    </w:p>
    <w:p w:rsidR="00EF1C09" w:rsidRDefault="00F129AA">
      <w:pPr>
        <w:ind w:firstLine="720"/>
        <w:jc w:val="both"/>
        <w:rPr>
          <w:rStyle w:val="aff2"/>
          <w:rFonts w:ascii="Times New Roman" w:hAnsi="Times New Roman" w:cs="Times New Roman"/>
        </w:rPr>
      </w:pPr>
      <w:r>
        <w:rPr>
          <w:rStyle w:val="aff2"/>
          <w:rFonts w:ascii="Times New Roman" w:eastAsia="Times New Roman" w:hAnsi="Times New Roman" w:cs="Times New Roman"/>
          <w:sz w:val="28"/>
          <w:szCs w:val="28"/>
        </w:rPr>
        <w:t>3.5. Решение о реорганизации муниципального учреждения в форме слияния, разделения или выделения принимается администрацией округа в порядке, предусмотренном разделом 2 настоящего Порядка.</w:t>
      </w:r>
    </w:p>
    <w:p w:rsidR="00EF1C09" w:rsidRDefault="00F129AA">
      <w:pPr>
        <w:ind w:firstLine="720"/>
        <w:jc w:val="both"/>
        <w:rPr>
          <w:rStyle w:val="aff2"/>
          <w:rFonts w:ascii="Times New Roman" w:hAnsi="Times New Roman" w:cs="Times New Roman"/>
        </w:rPr>
      </w:pPr>
      <w:r>
        <w:rPr>
          <w:rStyle w:val="aff2"/>
          <w:rFonts w:ascii="Times New Roman" w:eastAsia="Times New Roman" w:hAnsi="Times New Roman" w:cs="Times New Roman"/>
          <w:sz w:val="28"/>
          <w:szCs w:val="28"/>
        </w:rPr>
        <w:t>3.6. Решение о реорганизации муниципального учреждения (учреждений) в форме присоединения или преобразования принимается администрацией округа в форме постановления и должно содержать:</w:t>
      </w:r>
    </w:p>
    <w:p w:rsidR="00EF1C09" w:rsidRDefault="00F129AA">
      <w:pPr>
        <w:ind w:firstLine="720"/>
        <w:jc w:val="both"/>
        <w:rPr>
          <w:szCs w:val="24"/>
        </w:rPr>
      </w:pPr>
      <w:r>
        <w:rPr>
          <w:rStyle w:val="aff2"/>
          <w:rFonts w:ascii="Times New Roman" w:eastAsia="Times New Roman" w:hAnsi="Times New Roman" w:cs="Times New Roman"/>
          <w:sz w:val="28"/>
          <w:szCs w:val="28"/>
        </w:rPr>
        <w:t>3.6.1. наименование муниципальных учреждений, участвующих в процессе реорганизации, с указанием их типов.</w:t>
      </w:r>
    </w:p>
    <w:p w:rsidR="00EF1C09" w:rsidRDefault="00F129AA">
      <w:pPr>
        <w:ind w:firstLine="720"/>
        <w:jc w:val="both"/>
        <w:rPr>
          <w:szCs w:val="24"/>
        </w:rPr>
      </w:pPr>
      <w:r>
        <w:rPr>
          <w:rStyle w:val="aff2"/>
          <w:rFonts w:ascii="Times New Roman" w:eastAsia="Times New Roman" w:hAnsi="Times New Roman" w:cs="Times New Roman"/>
          <w:sz w:val="28"/>
          <w:szCs w:val="28"/>
        </w:rPr>
        <w:t>3.6.2. форму реорганизации.</w:t>
      </w:r>
    </w:p>
    <w:p w:rsidR="00EF1C09" w:rsidRDefault="00F129AA">
      <w:pPr>
        <w:ind w:firstLine="720"/>
        <w:jc w:val="both"/>
        <w:rPr>
          <w:szCs w:val="24"/>
        </w:rPr>
      </w:pPr>
      <w:r>
        <w:rPr>
          <w:rStyle w:val="aff2"/>
          <w:rFonts w:ascii="Times New Roman" w:eastAsia="Times New Roman" w:hAnsi="Times New Roman" w:cs="Times New Roman"/>
          <w:sz w:val="28"/>
          <w:szCs w:val="28"/>
        </w:rPr>
        <w:t>3.6.3. наименование муниципального учреждения (наименования муниципальных учреждений) после завершения процесса реорганизации.</w:t>
      </w:r>
    </w:p>
    <w:p w:rsidR="00EF1C09" w:rsidRDefault="00F129AA">
      <w:pPr>
        <w:ind w:firstLine="720"/>
        <w:jc w:val="both"/>
        <w:rPr>
          <w:szCs w:val="24"/>
        </w:rPr>
      </w:pPr>
      <w:r>
        <w:rPr>
          <w:rStyle w:val="aff2"/>
          <w:rFonts w:ascii="Times New Roman" w:eastAsia="Times New Roman" w:hAnsi="Times New Roman" w:cs="Times New Roman"/>
          <w:sz w:val="28"/>
          <w:szCs w:val="28"/>
        </w:rPr>
        <w:t>3.6.4. наименование органа, осуществляющего функции и полномочия учредителя реорганизуемого муниципального учреждения (реорганизуемых муниципальных учреждений).</w:t>
      </w:r>
    </w:p>
    <w:p w:rsidR="00EF1C09" w:rsidRDefault="00F129AA">
      <w:pPr>
        <w:ind w:firstLine="720"/>
        <w:jc w:val="both"/>
        <w:rPr>
          <w:szCs w:val="24"/>
        </w:rPr>
      </w:pPr>
      <w:r>
        <w:rPr>
          <w:rStyle w:val="aff2"/>
          <w:rFonts w:ascii="Times New Roman" w:eastAsia="Times New Roman" w:hAnsi="Times New Roman" w:cs="Times New Roman"/>
          <w:sz w:val="28"/>
          <w:szCs w:val="28"/>
        </w:rPr>
        <w:t>3.6.5. информацию об изменении (сохранении) основных целей деятельности реорганизуемого муниципального учреждения (реорганизуемых муниципальных учреждений).</w:t>
      </w:r>
    </w:p>
    <w:p w:rsidR="00EF1C09" w:rsidRDefault="00F129AA">
      <w:pPr>
        <w:ind w:firstLine="720"/>
        <w:jc w:val="both"/>
        <w:rPr>
          <w:szCs w:val="24"/>
        </w:rPr>
      </w:pPr>
      <w:r>
        <w:rPr>
          <w:rStyle w:val="aff2"/>
          <w:rFonts w:ascii="Times New Roman" w:eastAsia="Times New Roman" w:hAnsi="Times New Roman" w:cs="Times New Roman"/>
          <w:sz w:val="28"/>
          <w:szCs w:val="28"/>
        </w:rPr>
        <w:t>3.6.6. информацию об изменении (сохранении) штатной численности (для казенных учреждений).</w:t>
      </w:r>
    </w:p>
    <w:p w:rsidR="00EF1C09" w:rsidRDefault="00F129AA">
      <w:pPr>
        <w:ind w:firstLine="720"/>
        <w:jc w:val="both"/>
        <w:rPr>
          <w:szCs w:val="24"/>
        </w:rPr>
      </w:pPr>
      <w:r>
        <w:rPr>
          <w:rStyle w:val="aff2"/>
          <w:rFonts w:ascii="Times New Roman" w:eastAsia="Times New Roman" w:hAnsi="Times New Roman" w:cs="Times New Roman"/>
          <w:sz w:val="28"/>
          <w:szCs w:val="28"/>
        </w:rPr>
        <w:t xml:space="preserve">3.6.7. перечень мероприятий по реорганизации муниципального учреждения с указанием сроков их проведения, в том числе поручение утвердить </w:t>
      </w:r>
      <w:r>
        <w:rPr>
          <w:rStyle w:val="aff2"/>
          <w:rFonts w:ascii="Times New Roman" w:eastAsia="Times New Roman" w:hAnsi="Times New Roman" w:cs="Times New Roman"/>
          <w:sz w:val="28"/>
          <w:szCs w:val="28"/>
        </w:rPr>
        <w:lastRenderedPageBreak/>
        <w:t>передаточный акт или разделительный баланс (в зависимости от формы реорганизации) реорганизуемого учреждения.</w:t>
      </w:r>
    </w:p>
    <w:p w:rsidR="00EF1C09" w:rsidRDefault="00F129AA">
      <w:pPr>
        <w:pStyle w:val="1"/>
        <w:spacing w:before="0" w:after="0"/>
        <w:jc w:val="center"/>
        <w:rPr>
          <w:rFonts w:ascii="Times New Roman" w:hAnsi="Times New Roman" w:cs="Times New Roman"/>
          <w:b/>
          <w:bCs/>
          <w:color w:val="26282F"/>
          <w:sz w:val="24"/>
          <w:szCs w:val="24"/>
        </w:rPr>
      </w:pPr>
      <w:r>
        <w:rPr>
          <w:rFonts w:ascii="Times New Roman" w:eastAsia="Times New Roman" w:hAnsi="Times New Roman" w:cs="Times New Roman"/>
          <w:b/>
          <w:bCs/>
          <w:color w:val="26282F"/>
          <w:sz w:val="28"/>
          <w:szCs w:val="28"/>
          <w:lang w:bidi="ru-RU"/>
        </w:rPr>
        <w:t>4. Изменение типа муниципального учреждения</w:t>
      </w:r>
    </w:p>
    <w:p w:rsidR="00EF1C09" w:rsidRDefault="00F129AA">
      <w:pPr>
        <w:ind w:firstLine="720"/>
        <w:jc w:val="both"/>
        <w:rPr>
          <w:rStyle w:val="aff2"/>
          <w:rFonts w:ascii="Times New Roman" w:hAnsi="Times New Roman" w:cs="Times New Roman"/>
        </w:rPr>
      </w:pPr>
      <w:r>
        <w:rPr>
          <w:rStyle w:val="aff2"/>
          <w:rFonts w:ascii="Times New Roman" w:eastAsia="Times New Roman" w:hAnsi="Times New Roman" w:cs="Times New Roman"/>
          <w:sz w:val="28"/>
          <w:szCs w:val="28"/>
        </w:rPr>
        <w:t>4.1. Изменение типа муниципального учреждения не является его реорганизацией.</w:t>
      </w:r>
    </w:p>
    <w:p w:rsidR="00EF1C09" w:rsidRDefault="00F129AA">
      <w:pPr>
        <w:ind w:firstLine="720"/>
        <w:jc w:val="both"/>
        <w:rPr>
          <w:szCs w:val="24"/>
        </w:rPr>
      </w:pPr>
      <w:r>
        <w:rPr>
          <w:rStyle w:val="aff2"/>
          <w:rFonts w:ascii="Times New Roman" w:eastAsia="Times New Roman" w:hAnsi="Times New Roman" w:cs="Times New Roman"/>
          <w:sz w:val="28"/>
          <w:szCs w:val="28"/>
        </w:rPr>
        <w:t xml:space="preserve">4.2. Изменение типа существующего бюджетного (казенного) учреждения соответствующей отрасли осуществляется по инициативе бюджетного (казенного) учреждения либо по инициативе </w:t>
      </w:r>
      <w:r>
        <w:rPr>
          <w:bCs/>
          <w:color w:val="000000" w:themeColor="text1"/>
          <w:sz w:val="28"/>
          <w:szCs w:val="28"/>
        </w:rPr>
        <w:t xml:space="preserve">отраслевого (функционального) подразделения </w:t>
      </w:r>
      <w:proofErr w:type="gramStart"/>
      <w:r>
        <w:rPr>
          <w:bCs/>
          <w:color w:val="000000" w:themeColor="text1"/>
          <w:sz w:val="28"/>
          <w:szCs w:val="28"/>
        </w:rPr>
        <w:t>администрации  округа</w:t>
      </w:r>
      <w:proofErr w:type="gramEnd"/>
      <w:r>
        <w:rPr>
          <w:rStyle w:val="aff2"/>
          <w:rFonts w:ascii="Times New Roman" w:eastAsia="Times New Roman" w:hAnsi="Times New Roman" w:cs="Times New Roman"/>
          <w:sz w:val="28"/>
          <w:szCs w:val="28"/>
        </w:rPr>
        <w:t>, в подведомственности которого находится муниципальное учреждение.</w:t>
      </w:r>
    </w:p>
    <w:p w:rsidR="00EF1C09" w:rsidRDefault="00F129AA">
      <w:pPr>
        <w:ind w:firstLine="720"/>
        <w:jc w:val="both"/>
        <w:rPr>
          <w:szCs w:val="24"/>
        </w:rPr>
      </w:pPr>
      <w:r>
        <w:rPr>
          <w:rStyle w:val="aff2"/>
          <w:rFonts w:ascii="Times New Roman" w:eastAsia="Times New Roman" w:hAnsi="Times New Roman" w:cs="Times New Roman"/>
          <w:sz w:val="28"/>
          <w:szCs w:val="28"/>
        </w:rPr>
        <w:t>4.3. Решение об изменении типа существующего бюджетного (казенного) учреждения в целях создания казенного (бюджетного) учреждения принимается администрацией округа в форме постановления.</w:t>
      </w:r>
    </w:p>
    <w:p w:rsidR="00EF1C09" w:rsidRDefault="00F129AA">
      <w:pPr>
        <w:ind w:firstLine="720"/>
        <w:jc w:val="both"/>
        <w:rPr>
          <w:szCs w:val="24"/>
        </w:rPr>
      </w:pPr>
      <w:r>
        <w:rPr>
          <w:rStyle w:val="aff2"/>
          <w:rFonts w:ascii="Times New Roman" w:eastAsia="Times New Roman" w:hAnsi="Times New Roman" w:cs="Times New Roman"/>
          <w:sz w:val="28"/>
          <w:szCs w:val="28"/>
        </w:rPr>
        <w:t>4.4. Постановление администрации округа об изменении типа существующего бюджетного (казенного) учреждения должно содержать:</w:t>
      </w:r>
    </w:p>
    <w:p w:rsidR="00EF1C09" w:rsidRDefault="00F129AA">
      <w:pPr>
        <w:ind w:firstLine="720"/>
        <w:jc w:val="both"/>
        <w:rPr>
          <w:szCs w:val="24"/>
        </w:rPr>
      </w:pPr>
      <w:r>
        <w:rPr>
          <w:rStyle w:val="aff2"/>
          <w:rFonts w:ascii="Times New Roman" w:eastAsia="Times New Roman" w:hAnsi="Times New Roman" w:cs="Times New Roman"/>
          <w:sz w:val="28"/>
          <w:szCs w:val="28"/>
        </w:rPr>
        <w:t>4.4.1. наименование существующего бюджетного (казенного) учреждения с указанием его типа.</w:t>
      </w:r>
    </w:p>
    <w:p w:rsidR="00EF1C09" w:rsidRDefault="00F129AA">
      <w:pPr>
        <w:ind w:firstLine="720"/>
        <w:jc w:val="both"/>
        <w:rPr>
          <w:szCs w:val="24"/>
        </w:rPr>
      </w:pPr>
      <w:r>
        <w:rPr>
          <w:rStyle w:val="aff2"/>
          <w:rFonts w:ascii="Times New Roman" w:eastAsia="Times New Roman" w:hAnsi="Times New Roman" w:cs="Times New Roman"/>
          <w:sz w:val="28"/>
          <w:szCs w:val="28"/>
        </w:rPr>
        <w:t>4.4.2. наименование создаваемого бюджетного (казенного) учреждения с указанием его типа.</w:t>
      </w:r>
    </w:p>
    <w:p w:rsidR="00EF1C09" w:rsidRDefault="00F129AA">
      <w:pPr>
        <w:ind w:firstLine="720"/>
        <w:jc w:val="both"/>
        <w:rPr>
          <w:szCs w:val="24"/>
        </w:rPr>
      </w:pPr>
      <w:r>
        <w:rPr>
          <w:rStyle w:val="aff2"/>
          <w:rFonts w:ascii="Times New Roman" w:eastAsia="Times New Roman" w:hAnsi="Times New Roman" w:cs="Times New Roman"/>
          <w:sz w:val="28"/>
          <w:szCs w:val="28"/>
        </w:rPr>
        <w:t>4.4.3. наименование органа, осуществляющего функции и полномочия учредителя бюджетного (казенного) учреждения.</w:t>
      </w:r>
    </w:p>
    <w:p w:rsidR="00EF1C09" w:rsidRDefault="00F129AA">
      <w:pPr>
        <w:ind w:firstLine="720"/>
        <w:jc w:val="both"/>
        <w:rPr>
          <w:szCs w:val="24"/>
        </w:rPr>
      </w:pPr>
      <w:r>
        <w:rPr>
          <w:rStyle w:val="aff2"/>
          <w:rFonts w:ascii="Times New Roman" w:eastAsia="Times New Roman" w:hAnsi="Times New Roman" w:cs="Times New Roman"/>
          <w:sz w:val="28"/>
          <w:szCs w:val="28"/>
        </w:rPr>
        <w:t>4.4.4. информацию об изменении (сохранении) штатной численности (для казенных учреждений).</w:t>
      </w:r>
    </w:p>
    <w:p w:rsidR="00EF1C09" w:rsidRDefault="00F129AA">
      <w:pPr>
        <w:ind w:firstLine="720"/>
        <w:jc w:val="both"/>
        <w:rPr>
          <w:szCs w:val="24"/>
        </w:rPr>
      </w:pPr>
      <w:r>
        <w:rPr>
          <w:rStyle w:val="aff2"/>
          <w:rFonts w:ascii="Times New Roman" w:eastAsia="Times New Roman" w:hAnsi="Times New Roman" w:cs="Times New Roman"/>
          <w:sz w:val="28"/>
          <w:szCs w:val="28"/>
        </w:rPr>
        <w:t>4.4.5. информацию об изменении (сохранении) основных целей деятельности бюджетного (казенного) учреждения.</w:t>
      </w:r>
    </w:p>
    <w:p w:rsidR="00EF1C09" w:rsidRDefault="00F129AA">
      <w:pPr>
        <w:ind w:firstLine="720"/>
        <w:jc w:val="both"/>
        <w:rPr>
          <w:szCs w:val="24"/>
        </w:rPr>
      </w:pPr>
      <w:r>
        <w:rPr>
          <w:rStyle w:val="aff2"/>
          <w:rFonts w:ascii="Times New Roman" w:eastAsia="Times New Roman" w:hAnsi="Times New Roman" w:cs="Times New Roman"/>
          <w:sz w:val="28"/>
          <w:szCs w:val="28"/>
        </w:rPr>
        <w:t>4.4.6. сведения об имуществе, закрепляемом за бюджетным (казенным) учреждением, в том числе перечень объектов недвижимого имущества и особо ценного движимого имущества (для бюджетных учреждений).</w:t>
      </w:r>
    </w:p>
    <w:p w:rsidR="00EF1C09" w:rsidRDefault="00F129AA">
      <w:pPr>
        <w:ind w:firstLine="720"/>
        <w:jc w:val="both"/>
        <w:rPr>
          <w:szCs w:val="24"/>
        </w:rPr>
      </w:pPr>
      <w:r>
        <w:rPr>
          <w:rStyle w:val="aff2"/>
          <w:rFonts w:ascii="Times New Roman" w:eastAsia="Times New Roman" w:hAnsi="Times New Roman" w:cs="Times New Roman"/>
          <w:sz w:val="28"/>
          <w:szCs w:val="28"/>
        </w:rPr>
        <w:t>4.4.7. Перечень мероприятий по изменению типа муниципального учреждения с указанием сроков их проведения и ответственных лиц.</w:t>
      </w:r>
    </w:p>
    <w:p w:rsidR="00EF1C09" w:rsidRDefault="00F129AA">
      <w:pPr>
        <w:ind w:firstLine="720"/>
        <w:jc w:val="both"/>
        <w:rPr>
          <w:szCs w:val="24"/>
        </w:rPr>
      </w:pPr>
      <w:r>
        <w:rPr>
          <w:rStyle w:val="aff2"/>
          <w:rFonts w:ascii="Times New Roman" w:eastAsia="Times New Roman" w:hAnsi="Times New Roman" w:cs="Times New Roman"/>
          <w:sz w:val="28"/>
          <w:szCs w:val="28"/>
        </w:rPr>
        <w:t xml:space="preserve">4.6. Изменение типа существующего бюджетного или казенного учреждения в целях создания автономного учреждения осуществляется по инициативе бюджетного или казенного учреждения либо по инициативе </w:t>
      </w:r>
      <w:r>
        <w:rPr>
          <w:bCs/>
          <w:color w:val="000000" w:themeColor="text1"/>
          <w:sz w:val="28"/>
          <w:szCs w:val="28"/>
        </w:rPr>
        <w:t xml:space="preserve">отраслевого (функционального) подразделения </w:t>
      </w:r>
      <w:proofErr w:type="gramStart"/>
      <w:r>
        <w:rPr>
          <w:bCs/>
          <w:color w:val="000000" w:themeColor="text1"/>
          <w:sz w:val="28"/>
          <w:szCs w:val="28"/>
        </w:rPr>
        <w:t>администрации  округа</w:t>
      </w:r>
      <w:proofErr w:type="gramEnd"/>
      <w:r>
        <w:rPr>
          <w:rStyle w:val="aff2"/>
          <w:rFonts w:ascii="Times New Roman" w:eastAsia="Times New Roman" w:hAnsi="Times New Roman" w:cs="Times New Roman"/>
          <w:sz w:val="28"/>
          <w:szCs w:val="28"/>
        </w:rPr>
        <w:t>, в подведомственности которого находится муниципальное учреждение.</w:t>
      </w:r>
    </w:p>
    <w:p w:rsidR="00EF1C09" w:rsidRDefault="00F129AA">
      <w:pPr>
        <w:ind w:firstLine="720"/>
        <w:jc w:val="both"/>
        <w:rPr>
          <w:szCs w:val="24"/>
        </w:rPr>
      </w:pPr>
      <w:r>
        <w:rPr>
          <w:rStyle w:val="aff2"/>
          <w:rFonts w:ascii="Times New Roman" w:eastAsia="Times New Roman" w:hAnsi="Times New Roman" w:cs="Times New Roman"/>
          <w:sz w:val="28"/>
          <w:szCs w:val="28"/>
        </w:rPr>
        <w:t>4.7. Решение об изменении типа существующего бюджетного или казенного учреждения в целях создания автономного учреждения принимается администрацией округа.</w:t>
      </w:r>
    </w:p>
    <w:p w:rsidR="00EF1C09" w:rsidRDefault="00F129AA">
      <w:pPr>
        <w:ind w:firstLine="720"/>
        <w:jc w:val="both"/>
        <w:rPr>
          <w:szCs w:val="24"/>
        </w:rPr>
      </w:pPr>
      <w:r>
        <w:rPr>
          <w:rStyle w:val="aff2"/>
          <w:rFonts w:ascii="Times New Roman" w:eastAsia="Times New Roman" w:hAnsi="Times New Roman" w:cs="Times New Roman"/>
          <w:sz w:val="28"/>
          <w:szCs w:val="28"/>
        </w:rPr>
        <w:t>4.8. Постановление администрации округа о создании автономного учреждения путем изменения типа существующего бюджетного или казенного учреждения должно содержать:</w:t>
      </w:r>
    </w:p>
    <w:p w:rsidR="00EF1C09" w:rsidRDefault="00F129AA">
      <w:pPr>
        <w:ind w:firstLine="720"/>
        <w:jc w:val="both"/>
        <w:rPr>
          <w:rStyle w:val="aff2"/>
          <w:rFonts w:ascii="Times New Roman" w:hAnsi="Times New Roman" w:cs="Times New Roman"/>
          <w:sz w:val="28"/>
          <w:szCs w:val="28"/>
        </w:rPr>
      </w:pPr>
      <w:r>
        <w:rPr>
          <w:rStyle w:val="aff2"/>
          <w:rFonts w:ascii="Times New Roman" w:eastAsia="Times New Roman" w:hAnsi="Times New Roman" w:cs="Times New Roman"/>
          <w:sz w:val="28"/>
          <w:szCs w:val="28"/>
        </w:rPr>
        <w:t>4.8.1. наименование существующего муниципального учреждения с указанием его типа;</w:t>
      </w:r>
    </w:p>
    <w:p w:rsidR="00EF1C09" w:rsidRDefault="00F129AA">
      <w:pPr>
        <w:ind w:firstLine="720"/>
        <w:jc w:val="both"/>
        <w:rPr>
          <w:rStyle w:val="aff2"/>
          <w:rFonts w:ascii="Times New Roman" w:hAnsi="Times New Roman" w:cs="Times New Roman"/>
          <w:sz w:val="28"/>
          <w:szCs w:val="28"/>
        </w:rPr>
      </w:pPr>
      <w:r>
        <w:rPr>
          <w:rStyle w:val="aff2"/>
          <w:rFonts w:ascii="Times New Roman" w:eastAsia="Times New Roman" w:hAnsi="Times New Roman" w:cs="Times New Roman"/>
          <w:sz w:val="28"/>
          <w:szCs w:val="28"/>
        </w:rPr>
        <w:t>4.8.2. наименование создаваемого муниципального учреждения с указанием его типа;</w:t>
      </w:r>
    </w:p>
    <w:p w:rsidR="00EF1C09" w:rsidRDefault="00F129AA">
      <w:pPr>
        <w:ind w:firstLine="720"/>
        <w:jc w:val="both"/>
        <w:rPr>
          <w:rStyle w:val="aff2"/>
          <w:rFonts w:ascii="Times New Roman" w:hAnsi="Times New Roman" w:cs="Times New Roman"/>
          <w:sz w:val="28"/>
          <w:szCs w:val="28"/>
        </w:rPr>
      </w:pPr>
      <w:r>
        <w:rPr>
          <w:rStyle w:val="aff2"/>
          <w:rFonts w:ascii="Times New Roman" w:eastAsia="Times New Roman" w:hAnsi="Times New Roman" w:cs="Times New Roman"/>
          <w:sz w:val="28"/>
          <w:szCs w:val="28"/>
        </w:rPr>
        <w:lastRenderedPageBreak/>
        <w:t>4.8.3. наименование органа местного самоуправления, осуществляющего функции и полномочия учредителя муниципального учреждения;</w:t>
      </w:r>
    </w:p>
    <w:p w:rsidR="00EF1C09" w:rsidRDefault="00F129AA">
      <w:pPr>
        <w:ind w:firstLine="720"/>
        <w:jc w:val="both"/>
        <w:rPr>
          <w:rStyle w:val="aff2"/>
          <w:rFonts w:ascii="Times New Roman" w:hAnsi="Times New Roman" w:cs="Times New Roman"/>
          <w:sz w:val="28"/>
          <w:szCs w:val="28"/>
        </w:rPr>
      </w:pPr>
      <w:r>
        <w:rPr>
          <w:rStyle w:val="aff2"/>
          <w:rFonts w:ascii="Times New Roman" w:eastAsia="Times New Roman" w:hAnsi="Times New Roman" w:cs="Times New Roman"/>
          <w:sz w:val="28"/>
          <w:szCs w:val="28"/>
        </w:rPr>
        <w:t>4.8.4. информацию об изменении (сохранении) основных целей деятельности автономного муниципального учреждения;</w:t>
      </w:r>
      <w:bookmarkEnd w:id="4"/>
    </w:p>
    <w:p w:rsidR="00EF1C09" w:rsidRDefault="00F129AA">
      <w:pPr>
        <w:ind w:firstLine="720"/>
        <w:jc w:val="both"/>
        <w:rPr>
          <w:rStyle w:val="aff2"/>
          <w:rFonts w:ascii="Times New Roman" w:hAnsi="Times New Roman" w:cs="Times New Roman"/>
          <w:sz w:val="28"/>
          <w:szCs w:val="28"/>
        </w:rPr>
      </w:pPr>
      <w:r>
        <w:rPr>
          <w:rStyle w:val="aff2"/>
          <w:rFonts w:ascii="Times New Roman" w:eastAsia="Times New Roman" w:hAnsi="Times New Roman" w:cs="Times New Roman"/>
          <w:sz w:val="28"/>
          <w:szCs w:val="28"/>
        </w:rPr>
        <w:t>4.8.5. перечень мероприятий по созданию автономного муниципального учреждения с указанием сроков их проведения.</w:t>
      </w:r>
    </w:p>
    <w:p w:rsidR="00EF1C09" w:rsidRDefault="00F129AA">
      <w:pPr>
        <w:ind w:firstLine="720"/>
        <w:jc w:val="both"/>
        <w:rPr>
          <w:szCs w:val="24"/>
        </w:rPr>
      </w:pPr>
      <w:r>
        <w:rPr>
          <w:rStyle w:val="aff2"/>
          <w:rFonts w:ascii="Times New Roman" w:eastAsia="Times New Roman" w:hAnsi="Times New Roman" w:cs="Times New Roman"/>
          <w:sz w:val="28"/>
          <w:szCs w:val="28"/>
        </w:rPr>
        <w:t>4.9. Решение об изменении типа существующего автономного учреждения в целях создания бюджетного или казенного учреждения принимается администрацией округа в форме постановления.</w:t>
      </w:r>
    </w:p>
    <w:p w:rsidR="00EF1C09" w:rsidRDefault="00F129AA">
      <w:pPr>
        <w:ind w:firstLine="720"/>
        <w:jc w:val="both"/>
        <w:rPr>
          <w:szCs w:val="24"/>
        </w:rPr>
      </w:pPr>
      <w:r>
        <w:rPr>
          <w:rStyle w:val="aff2"/>
          <w:rFonts w:ascii="Times New Roman" w:eastAsia="Times New Roman" w:hAnsi="Times New Roman" w:cs="Times New Roman"/>
          <w:sz w:val="28"/>
          <w:szCs w:val="28"/>
        </w:rPr>
        <w:t>4.10. Проведение мероприятий по изменению типа существующего автономного учреждения в целях создания бюджетного или казенного учреждения осуществляется, в порядке, аналогичном пунктам 4.2 - 4.4 настоящего Порядка.</w:t>
      </w:r>
    </w:p>
    <w:p w:rsidR="00EF1C09" w:rsidRDefault="00F129AA">
      <w:pPr>
        <w:ind w:firstLine="720"/>
        <w:jc w:val="both"/>
        <w:rPr>
          <w:rStyle w:val="aff2"/>
          <w:rFonts w:ascii="Times New Roman" w:hAnsi="Times New Roman" w:cs="Times New Roman"/>
          <w:sz w:val="28"/>
          <w:szCs w:val="28"/>
        </w:rPr>
      </w:pPr>
      <w:bookmarkStart w:id="7" w:name="sub_92"/>
      <w:r>
        <w:rPr>
          <w:rStyle w:val="aff2"/>
          <w:rFonts w:ascii="Times New Roman" w:eastAsia="Times New Roman" w:hAnsi="Times New Roman" w:cs="Times New Roman"/>
          <w:sz w:val="28"/>
          <w:szCs w:val="28"/>
        </w:rPr>
        <w:t xml:space="preserve">4.11. Принятие решения об изменении типа бюджетного (казенного) учреждения в целях создания муниципального бюджетного, казенного или автономного учреждения при сохранении объема муниципальных услуг (работ) не может являться основанием для сокращения объема бюджетных ассигнований на очередной финансовый год и плановый период, выделяемых на оказание муниципальных услуг (выполнение работ). </w:t>
      </w:r>
    </w:p>
    <w:bookmarkEnd w:id="7"/>
    <w:p w:rsidR="00EF1C09" w:rsidRDefault="00F129AA">
      <w:pPr>
        <w:ind w:firstLine="720"/>
        <w:jc w:val="both"/>
        <w:rPr>
          <w:rStyle w:val="aff2"/>
          <w:rFonts w:ascii="Times New Roman" w:hAnsi="Times New Roman" w:cs="Times New Roman"/>
          <w:sz w:val="28"/>
          <w:szCs w:val="28"/>
        </w:rPr>
      </w:pPr>
      <w:r>
        <w:rPr>
          <w:rStyle w:val="aff2"/>
          <w:rFonts w:ascii="Times New Roman" w:eastAsia="Times New Roman" w:hAnsi="Times New Roman" w:cs="Times New Roman"/>
          <w:sz w:val="28"/>
          <w:szCs w:val="28"/>
        </w:rPr>
        <w:t xml:space="preserve">4.12. После издания постановления администрации округа об изменении типа бюджетного, казенного или автономного учреждения постановлением администрации округа утверждается новая редакция устава, изменения в устав соответствующего бюджетного (казенного) учреждения. </w:t>
      </w:r>
    </w:p>
    <w:p w:rsidR="00EF1C09" w:rsidRDefault="00F129AA">
      <w:pPr>
        <w:pStyle w:val="1"/>
        <w:spacing w:before="0" w:after="0"/>
        <w:jc w:val="center"/>
        <w:rPr>
          <w:rFonts w:ascii="Times New Roman" w:hAnsi="Times New Roman" w:cs="Times New Roman"/>
          <w:b/>
          <w:bCs/>
          <w:color w:val="26282F"/>
          <w:sz w:val="24"/>
          <w:szCs w:val="24"/>
        </w:rPr>
      </w:pPr>
      <w:r>
        <w:rPr>
          <w:rFonts w:ascii="Times New Roman" w:eastAsia="Times New Roman" w:hAnsi="Times New Roman" w:cs="Times New Roman"/>
          <w:b/>
          <w:bCs/>
          <w:color w:val="26282F"/>
          <w:sz w:val="28"/>
          <w:szCs w:val="28"/>
          <w:lang w:bidi="ru-RU"/>
        </w:rPr>
        <w:t>5. Ликвидация муниципальных учреждений</w:t>
      </w:r>
    </w:p>
    <w:p w:rsidR="00EF1C09" w:rsidRDefault="00F129AA">
      <w:pPr>
        <w:ind w:firstLine="720"/>
        <w:jc w:val="both"/>
        <w:rPr>
          <w:szCs w:val="24"/>
        </w:rPr>
      </w:pPr>
      <w:r>
        <w:rPr>
          <w:rStyle w:val="aff2"/>
          <w:rFonts w:ascii="Times New Roman" w:eastAsia="Times New Roman" w:hAnsi="Times New Roman" w:cs="Times New Roman"/>
          <w:sz w:val="28"/>
          <w:szCs w:val="28"/>
        </w:rPr>
        <w:t xml:space="preserve">5.1. Решение о ликвидации муниципального учреждения принимается </w:t>
      </w:r>
      <w:proofErr w:type="gramStart"/>
      <w:r>
        <w:rPr>
          <w:rStyle w:val="aff2"/>
          <w:rFonts w:ascii="Times New Roman" w:eastAsia="Times New Roman" w:hAnsi="Times New Roman" w:cs="Times New Roman"/>
          <w:sz w:val="28"/>
          <w:szCs w:val="28"/>
        </w:rPr>
        <w:t>администрацией  округа</w:t>
      </w:r>
      <w:proofErr w:type="gramEnd"/>
      <w:r>
        <w:rPr>
          <w:rStyle w:val="aff2"/>
          <w:rFonts w:ascii="Times New Roman" w:eastAsia="Times New Roman" w:hAnsi="Times New Roman" w:cs="Times New Roman"/>
          <w:sz w:val="28"/>
          <w:szCs w:val="28"/>
        </w:rPr>
        <w:t xml:space="preserve"> в форме постановления. Указанное решение должно содержать:</w:t>
      </w:r>
    </w:p>
    <w:p w:rsidR="00EF1C09" w:rsidRDefault="00F129AA">
      <w:pPr>
        <w:ind w:firstLine="720"/>
        <w:jc w:val="both"/>
        <w:rPr>
          <w:szCs w:val="24"/>
        </w:rPr>
      </w:pPr>
      <w:r>
        <w:rPr>
          <w:rStyle w:val="aff2"/>
          <w:rFonts w:ascii="Times New Roman" w:eastAsia="Times New Roman" w:hAnsi="Times New Roman" w:cs="Times New Roman"/>
          <w:sz w:val="28"/>
          <w:szCs w:val="28"/>
        </w:rPr>
        <w:t>5.1.1.  наименование учреждения с указанием типа;</w:t>
      </w:r>
    </w:p>
    <w:p w:rsidR="00EF1C09" w:rsidRDefault="00F129AA">
      <w:pPr>
        <w:ind w:firstLine="720"/>
        <w:jc w:val="both"/>
        <w:rPr>
          <w:szCs w:val="24"/>
        </w:rPr>
      </w:pPr>
      <w:r>
        <w:rPr>
          <w:rStyle w:val="aff2"/>
          <w:rFonts w:ascii="Times New Roman" w:eastAsia="Times New Roman" w:hAnsi="Times New Roman" w:cs="Times New Roman"/>
          <w:sz w:val="28"/>
          <w:szCs w:val="28"/>
        </w:rPr>
        <w:t>5.1.2. наименование органа местного самоуправления, осуществляющего функции и полномочия учредителя;</w:t>
      </w:r>
    </w:p>
    <w:p w:rsidR="00EF1C09" w:rsidRDefault="00F129AA">
      <w:pPr>
        <w:ind w:firstLine="720"/>
        <w:jc w:val="both"/>
        <w:rPr>
          <w:rStyle w:val="aff2"/>
          <w:rFonts w:ascii="Times New Roman" w:hAnsi="Times New Roman" w:cs="Times New Roman"/>
          <w:sz w:val="28"/>
          <w:szCs w:val="28"/>
        </w:rPr>
      </w:pPr>
      <w:r>
        <w:rPr>
          <w:rStyle w:val="aff2"/>
          <w:rFonts w:ascii="Times New Roman" w:eastAsia="Times New Roman" w:hAnsi="Times New Roman" w:cs="Times New Roman"/>
          <w:sz w:val="28"/>
          <w:szCs w:val="28"/>
        </w:rPr>
        <w:t>5.1.3 наименование правопреемника муниципального учреждения, в том числе по обязательствам, возникшим в результате исполнения судебных решений;</w:t>
      </w:r>
    </w:p>
    <w:p w:rsidR="00EF1C09" w:rsidRDefault="00F129AA">
      <w:pPr>
        <w:ind w:firstLine="720"/>
        <w:jc w:val="both"/>
        <w:rPr>
          <w:rStyle w:val="aff2"/>
          <w:rFonts w:ascii="Times New Roman" w:hAnsi="Times New Roman" w:cs="Times New Roman"/>
          <w:sz w:val="28"/>
          <w:szCs w:val="28"/>
        </w:rPr>
      </w:pPr>
      <w:r>
        <w:rPr>
          <w:rStyle w:val="aff2"/>
          <w:rFonts w:ascii="Times New Roman" w:eastAsia="Times New Roman" w:hAnsi="Times New Roman" w:cs="Times New Roman"/>
          <w:sz w:val="28"/>
          <w:szCs w:val="28"/>
        </w:rPr>
        <w:t>5.1.4. перечень мероприятий по ликвидации муниципального учреждения с указанием сроков их проведения</w:t>
      </w:r>
    </w:p>
    <w:p w:rsidR="00EF1C09" w:rsidRDefault="00F129AA">
      <w:pPr>
        <w:ind w:firstLine="720"/>
        <w:jc w:val="both"/>
        <w:rPr>
          <w:sz w:val="28"/>
          <w:szCs w:val="28"/>
        </w:rPr>
      </w:pPr>
      <w:r>
        <w:rPr>
          <w:rStyle w:val="aff2"/>
          <w:rFonts w:ascii="Times New Roman" w:eastAsia="Times New Roman" w:hAnsi="Times New Roman" w:cs="Times New Roman"/>
          <w:sz w:val="28"/>
          <w:szCs w:val="28"/>
        </w:rPr>
        <w:t xml:space="preserve">5.2. После издания постановления администрации округа о ликвидации муниципального учреждения </w:t>
      </w:r>
      <w:r>
        <w:rPr>
          <w:bCs/>
          <w:color w:val="000000" w:themeColor="text1"/>
          <w:sz w:val="28"/>
          <w:szCs w:val="28"/>
        </w:rPr>
        <w:t xml:space="preserve">отраслевое (функциональное) подразделение </w:t>
      </w:r>
      <w:proofErr w:type="gramStart"/>
      <w:r>
        <w:rPr>
          <w:bCs/>
          <w:color w:val="000000" w:themeColor="text1"/>
          <w:sz w:val="28"/>
          <w:szCs w:val="28"/>
        </w:rPr>
        <w:t>администрации  округа</w:t>
      </w:r>
      <w:proofErr w:type="gramEnd"/>
      <w:r>
        <w:rPr>
          <w:rStyle w:val="aff2"/>
          <w:rFonts w:ascii="Times New Roman" w:eastAsia="Times New Roman" w:hAnsi="Times New Roman" w:cs="Times New Roman"/>
          <w:sz w:val="28"/>
          <w:szCs w:val="28"/>
        </w:rPr>
        <w:t>, в подведомственности которого находится муниципальное учреждение, либо иное уполномоченное лицо в 3-дневный срок доводит указанный правовой акт до сведения регистрирующего органа для внесения в Единый государственный реестр юридических лиц сведения о том, что учреждение находится в процессе ликвидации.</w:t>
      </w:r>
    </w:p>
    <w:p w:rsidR="00EF1C09" w:rsidRDefault="00F129AA">
      <w:pPr>
        <w:ind w:firstLine="720"/>
        <w:jc w:val="both"/>
        <w:rPr>
          <w:szCs w:val="24"/>
        </w:rPr>
      </w:pPr>
      <w:r>
        <w:rPr>
          <w:rStyle w:val="aff2"/>
          <w:rFonts w:ascii="Times New Roman" w:eastAsia="Times New Roman" w:hAnsi="Times New Roman" w:cs="Times New Roman"/>
          <w:sz w:val="28"/>
          <w:szCs w:val="28"/>
        </w:rPr>
        <w:t>5.3. Ликвидационная комиссия:</w:t>
      </w:r>
    </w:p>
    <w:p w:rsidR="00EF1C09" w:rsidRDefault="00F129AA">
      <w:pPr>
        <w:ind w:firstLine="720"/>
        <w:jc w:val="both"/>
        <w:rPr>
          <w:szCs w:val="24"/>
        </w:rPr>
      </w:pPr>
      <w:r>
        <w:rPr>
          <w:rStyle w:val="aff2"/>
          <w:rFonts w:ascii="Times New Roman" w:eastAsia="Times New Roman" w:hAnsi="Times New Roman" w:cs="Times New Roman"/>
          <w:sz w:val="28"/>
          <w:szCs w:val="28"/>
        </w:rPr>
        <w:t>обеспечивает реализацию полномочий по управлению делами ликвидируемого муниципального учреждения в течение всего периода его ликвидации;</w:t>
      </w:r>
    </w:p>
    <w:p w:rsidR="00EF1C09" w:rsidRDefault="00F129AA">
      <w:pPr>
        <w:ind w:firstLine="720"/>
        <w:jc w:val="both"/>
        <w:rPr>
          <w:szCs w:val="24"/>
        </w:rPr>
      </w:pPr>
      <w:r>
        <w:rPr>
          <w:rStyle w:val="aff2"/>
          <w:rFonts w:ascii="Times New Roman" w:eastAsia="Times New Roman" w:hAnsi="Times New Roman" w:cs="Times New Roman"/>
          <w:sz w:val="28"/>
          <w:szCs w:val="28"/>
        </w:rPr>
        <w:lastRenderedPageBreak/>
        <w:t>в течение 10 календарных дней с даты истечения периода, установленного для предъявления требований кредиторами, представляет в администрацию округа промежуточный ликвидационный баланс для утверждения, предварительно согласовав его в части имущества с отделом имущественных, земельных отношений и жилищной политики администрации округа;</w:t>
      </w:r>
    </w:p>
    <w:p w:rsidR="00EF1C09" w:rsidRDefault="00F129AA">
      <w:pPr>
        <w:ind w:firstLine="720"/>
        <w:jc w:val="both"/>
        <w:rPr>
          <w:szCs w:val="24"/>
        </w:rPr>
      </w:pPr>
      <w:r>
        <w:rPr>
          <w:rStyle w:val="aff2"/>
          <w:rFonts w:ascii="Times New Roman" w:eastAsia="Times New Roman" w:hAnsi="Times New Roman" w:cs="Times New Roman"/>
          <w:sz w:val="28"/>
          <w:szCs w:val="28"/>
        </w:rPr>
        <w:t>в течение 10 календарных дней после завершения расчетов с кредиторами представляет в администрацию округа ликвидационный баланс для утверждения, предварительно согласовав его в части имущества с отделом имущественных, земельных отношений и жилищной политики администрации округа;</w:t>
      </w:r>
    </w:p>
    <w:p w:rsidR="00EF1C09" w:rsidRDefault="00F129AA">
      <w:pPr>
        <w:ind w:firstLine="720"/>
        <w:jc w:val="both"/>
        <w:rPr>
          <w:szCs w:val="24"/>
        </w:rPr>
      </w:pPr>
      <w:r>
        <w:rPr>
          <w:rStyle w:val="aff2"/>
          <w:rFonts w:ascii="Times New Roman" w:eastAsia="Times New Roman" w:hAnsi="Times New Roman" w:cs="Times New Roman"/>
          <w:sz w:val="28"/>
          <w:szCs w:val="28"/>
        </w:rPr>
        <w:t>осуществляет иные предусмотренные Гражданским кодексом Российской Федерации и другими законодательными актами Российской Федерации мероприятия по ликвидации учреждений.</w:t>
      </w:r>
    </w:p>
    <w:p w:rsidR="00EF1C09" w:rsidRDefault="00F129AA">
      <w:pPr>
        <w:ind w:firstLine="720"/>
        <w:jc w:val="both"/>
        <w:rPr>
          <w:szCs w:val="24"/>
        </w:rPr>
      </w:pPr>
      <w:r>
        <w:rPr>
          <w:rStyle w:val="aff2"/>
          <w:rFonts w:ascii="Times New Roman" w:eastAsia="Times New Roman" w:hAnsi="Times New Roman" w:cs="Times New Roman"/>
          <w:sz w:val="28"/>
          <w:szCs w:val="28"/>
        </w:rPr>
        <w:t xml:space="preserve">5.4. При ликвидации муниципального казенного учреждения кредитор не вправе требовать досрочного исполнения соответствующего обязательства, а также прекращения обязательства и возмещения связанных </w:t>
      </w:r>
      <w:proofErr w:type="gramStart"/>
      <w:r>
        <w:rPr>
          <w:rStyle w:val="aff2"/>
          <w:rFonts w:ascii="Times New Roman" w:eastAsia="Times New Roman" w:hAnsi="Times New Roman" w:cs="Times New Roman"/>
          <w:sz w:val="28"/>
          <w:szCs w:val="28"/>
        </w:rPr>
        <w:t>с этим убытков</w:t>
      </w:r>
      <w:proofErr w:type="gramEnd"/>
      <w:r>
        <w:rPr>
          <w:rStyle w:val="aff2"/>
          <w:rFonts w:ascii="Times New Roman" w:eastAsia="Times New Roman" w:hAnsi="Times New Roman" w:cs="Times New Roman"/>
          <w:sz w:val="28"/>
          <w:szCs w:val="28"/>
        </w:rPr>
        <w:t>.</w:t>
      </w:r>
    </w:p>
    <w:p w:rsidR="00EF1C09" w:rsidRDefault="00F129AA">
      <w:pPr>
        <w:ind w:firstLine="720"/>
        <w:jc w:val="both"/>
        <w:rPr>
          <w:szCs w:val="24"/>
        </w:rPr>
      </w:pPr>
      <w:bookmarkStart w:id="8" w:name="undefined"/>
      <w:r>
        <w:rPr>
          <w:rStyle w:val="aff2"/>
          <w:rFonts w:ascii="Times New Roman" w:eastAsia="Times New Roman" w:hAnsi="Times New Roman" w:cs="Times New Roman"/>
          <w:sz w:val="28"/>
          <w:szCs w:val="28"/>
        </w:rPr>
        <w:t>5.5. Требования кредиторов ликвидируемого муниципального учреждения (за исключением казенного учреждения) удовлетворяются за счет имущества, на которое в соответствии с законодательством Российской Федерации может быть обращено взыскание.</w:t>
      </w:r>
    </w:p>
    <w:p w:rsidR="00EF1C09" w:rsidRDefault="00F129AA">
      <w:pPr>
        <w:ind w:firstLine="720"/>
        <w:jc w:val="both"/>
        <w:rPr>
          <w:szCs w:val="24"/>
        </w:rPr>
      </w:pPr>
      <w:r>
        <w:rPr>
          <w:rStyle w:val="aff2"/>
          <w:rFonts w:ascii="Times New Roman" w:eastAsia="Times New Roman" w:hAnsi="Times New Roman" w:cs="Times New Roman"/>
          <w:sz w:val="28"/>
          <w:szCs w:val="28"/>
        </w:rPr>
        <w:t>Недвижимое имущество муниципального учреждения, оставшееся после удовлетворения требований кредиторов, а также недвижимое имущество, на которое в соответствии с законодательством Российской Федерации не может быть обращено взыскание по обязательствам ликвидируемого учреждения, передается ликвидационной комиссией учредителю.</w:t>
      </w:r>
    </w:p>
    <w:p w:rsidR="00EF1C09" w:rsidRDefault="00F129AA">
      <w:pPr>
        <w:ind w:firstLine="720"/>
        <w:jc w:val="both"/>
        <w:rPr>
          <w:szCs w:val="24"/>
        </w:rPr>
      </w:pPr>
      <w:r>
        <w:rPr>
          <w:rStyle w:val="aff2"/>
          <w:rFonts w:ascii="Times New Roman" w:eastAsia="Times New Roman" w:hAnsi="Times New Roman" w:cs="Times New Roman"/>
          <w:sz w:val="28"/>
          <w:szCs w:val="28"/>
        </w:rPr>
        <w:t>Движимое имущество муниципального учреждения, оставшееся после удовлетворения требований кредиторов, а также движимое имущество, на которое в соответствии с законодательством Российской Федерации не может быть обращено взыскание по обязательствам ликвидируемого учреждения, передается ликвидационной комиссией учредителю.</w:t>
      </w:r>
    </w:p>
    <w:p w:rsidR="00EF1C09" w:rsidRDefault="00F129AA">
      <w:pPr>
        <w:pStyle w:val="1"/>
        <w:spacing w:before="0" w:after="0"/>
        <w:jc w:val="center"/>
        <w:rPr>
          <w:rFonts w:ascii="Times New Roman" w:hAnsi="Times New Roman" w:cs="Times New Roman"/>
          <w:b/>
          <w:bCs/>
          <w:color w:val="26282F"/>
          <w:sz w:val="24"/>
          <w:szCs w:val="24"/>
        </w:rPr>
      </w:pPr>
      <w:r>
        <w:rPr>
          <w:rFonts w:ascii="Times New Roman" w:eastAsia="Times New Roman" w:hAnsi="Times New Roman" w:cs="Times New Roman"/>
          <w:b/>
          <w:bCs/>
          <w:color w:val="26282F"/>
          <w:sz w:val="28"/>
          <w:szCs w:val="28"/>
          <w:lang w:bidi="ru-RU"/>
        </w:rPr>
        <w:t>6. Утверждение устава муниципального учреждения и внесение в него изменений</w:t>
      </w:r>
    </w:p>
    <w:p w:rsidR="00EF1C09" w:rsidRDefault="00F129AA">
      <w:pPr>
        <w:ind w:firstLine="720"/>
        <w:jc w:val="both"/>
        <w:rPr>
          <w:szCs w:val="24"/>
        </w:rPr>
      </w:pPr>
      <w:r>
        <w:rPr>
          <w:rStyle w:val="aff2"/>
          <w:rFonts w:ascii="Times New Roman" w:eastAsia="Times New Roman" w:hAnsi="Times New Roman" w:cs="Times New Roman"/>
          <w:sz w:val="28"/>
          <w:szCs w:val="28"/>
        </w:rPr>
        <w:t>6.1. Устав муниципального учреждения, а также вносимые в него изменения утверждаются постановлением администрации округа.</w:t>
      </w:r>
    </w:p>
    <w:p w:rsidR="00EF1C09" w:rsidRDefault="00F129AA">
      <w:pPr>
        <w:ind w:firstLine="720"/>
        <w:jc w:val="both"/>
        <w:rPr>
          <w:szCs w:val="24"/>
        </w:rPr>
      </w:pPr>
      <w:r>
        <w:rPr>
          <w:rStyle w:val="aff2"/>
          <w:rFonts w:ascii="Times New Roman" w:eastAsia="Times New Roman" w:hAnsi="Times New Roman" w:cs="Times New Roman"/>
          <w:sz w:val="28"/>
          <w:szCs w:val="28"/>
        </w:rPr>
        <w:t>6.2. Устав должен содержать:</w:t>
      </w:r>
    </w:p>
    <w:p w:rsidR="00EF1C09" w:rsidRDefault="00F129AA">
      <w:pPr>
        <w:ind w:firstLine="720"/>
        <w:jc w:val="both"/>
        <w:rPr>
          <w:szCs w:val="24"/>
        </w:rPr>
      </w:pPr>
      <w:r>
        <w:rPr>
          <w:rStyle w:val="aff2"/>
          <w:rFonts w:ascii="Times New Roman" w:eastAsia="Times New Roman" w:hAnsi="Times New Roman" w:cs="Times New Roman"/>
          <w:sz w:val="28"/>
          <w:szCs w:val="28"/>
        </w:rPr>
        <w:t>6.2.1. общие положения, устанавливающие в том числе:</w:t>
      </w:r>
    </w:p>
    <w:p w:rsidR="00EF1C09" w:rsidRDefault="00F129AA">
      <w:pPr>
        <w:ind w:firstLine="720"/>
        <w:jc w:val="both"/>
        <w:rPr>
          <w:szCs w:val="24"/>
        </w:rPr>
      </w:pPr>
      <w:r>
        <w:rPr>
          <w:rStyle w:val="aff2"/>
          <w:rFonts w:ascii="Times New Roman" w:eastAsia="Times New Roman" w:hAnsi="Times New Roman" w:cs="Times New Roman"/>
          <w:sz w:val="28"/>
          <w:szCs w:val="28"/>
        </w:rPr>
        <w:t>наименование муниципального учреждения с указанием в наименовании его типа;</w:t>
      </w:r>
    </w:p>
    <w:p w:rsidR="00EF1C09" w:rsidRDefault="00F129AA">
      <w:pPr>
        <w:ind w:firstLine="720"/>
        <w:jc w:val="both"/>
        <w:rPr>
          <w:szCs w:val="24"/>
        </w:rPr>
      </w:pPr>
      <w:r>
        <w:rPr>
          <w:rStyle w:val="aff2"/>
          <w:rFonts w:ascii="Times New Roman" w:eastAsia="Times New Roman" w:hAnsi="Times New Roman" w:cs="Times New Roman"/>
          <w:sz w:val="28"/>
          <w:szCs w:val="28"/>
        </w:rPr>
        <w:t>информацию о месте нахождения муниципального учреждения;</w:t>
      </w:r>
    </w:p>
    <w:p w:rsidR="00EF1C09" w:rsidRDefault="00F129AA">
      <w:pPr>
        <w:ind w:firstLine="720"/>
        <w:jc w:val="both"/>
        <w:rPr>
          <w:szCs w:val="24"/>
        </w:rPr>
      </w:pPr>
      <w:r>
        <w:rPr>
          <w:rStyle w:val="aff2"/>
          <w:rFonts w:ascii="Times New Roman" w:eastAsia="Times New Roman" w:hAnsi="Times New Roman" w:cs="Times New Roman"/>
          <w:sz w:val="28"/>
          <w:szCs w:val="28"/>
        </w:rPr>
        <w:t>наименование учредителя и собственника имущества муниципального учреждения;</w:t>
      </w:r>
    </w:p>
    <w:p w:rsidR="00EF1C09" w:rsidRDefault="00F129AA">
      <w:pPr>
        <w:ind w:firstLine="720"/>
        <w:jc w:val="both"/>
        <w:rPr>
          <w:szCs w:val="24"/>
        </w:rPr>
      </w:pPr>
      <w:r>
        <w:rPr>
          <w:rStyle w:val="aff2"/>
          <w:rFonts w:ascii="Times New Roman" w:eastAsia="Times New Roman" w:hAnsi="Times New Roman" w:cs="Times New Roman"/>
          <w:sz w:val="28"/>
          <w:szCs w:val="28"/>
        </w:rPr>
        <w:t>наименование учредителя и собственника имущества муниципального учреждения;</w:t>
      </w:r>
    </w:p>
    <w:p w:rsidR="00EF1C09" w:rsidRDefault="00F129AA">
      <w:pPr>
        <w:ind w:firstLine="720"/>
        <w:jc w:val="both"/>
        <w:rPr>
          <w:szCs w:val="24"/>
        </w:rPr>
      </w:pPr>
      <w:r>
        <w:rPr>
          <w:rStyle w:val="aff2"/>
          <w:rFonts w:ascii="Times New Roman" w:eastAsia="Times New Roman" w:hAnsi="Times New Roman" w:cs="Times New Roman"/>
          <w:sz w:val="28"/>
          <w:szCs w:val="28"/>
        </w:rPr>
        <w:t xml:space="preserve">6.2.2. предмет и цели деятельности учреждения в соответствии с Федеральным законом, иным нормативным правовым актом, муниципальным правовым актом, а также исчерпывающий перечень видов деятельности (с </w:t>
      </w:r>
      <w:r>
        <w:rPr>
          <w:rStyle w:val="aff2"/>
          <w:rFonts w:ascii="Times New Roman" w:eastAsia="Times New Roman" w:hAnsi="Times New Roman" w:cs="Times New Roman"/>
          <w:sz w:val="28"/>
          <w:szCs w:val="28"/>
        </w:rPr>
        <w:lastRenderedPageBreak/>
        <w:t>указанием основных видов деятельности и иных видов деятельности, не являющихся основными), которые муниципальное учреждение вправе осуществлять в соответствии с целями, для достижения которых оно создано;</w:t>
      </w:r>
    </w:p>
    <w:p w:rsidR="00EF1C09" w:rsidRDefault="00F129AA">
      <w:pPr>
        <w:ind w:firstLine="720"/>
        <w:jc w:val="both"/>
        <w:rPr>
          <w:szCs w:val="24"/>
        </w:rPr>
      </w:pPr>
      <w:r>
        <w:rPr>
          <w:rStyle w:val="aff2"/>
          <w:rFonts w:ascii="Times New Roman" w:eastAsia="Times New Roman" w:hAnsi="Times New Roman" w:cs="Times New Roman"/>
          <w:sz w:val="28"/>
          <w:szCs w:val="28"/>
        </w:rPr>
        <w:t>6.2.3. раздел об организации деятельности и управлении учреждением, содержащий в том числе сведения о структуре, компетенции органов управления учреждения, порядок их формирования, сроки полномочий и порядок деятельности таких органов, а также положения об ответственности руководителя учреждения;</w:t>
      </w:r>
    </w:p>
    <w:p w:rsidR="00EF1C09" w:rsidRDefault="00F129AA">
      <w:pPr>
        <w:ind w:firstLine="720"/>
        <w:jc w:val="both"/>
        <w:rPr>
          <w:szCs w:val="24"/>
        </w:rPr>
      </w:pPr>
      <w:r>
        <w:rPr>
          <w:rStyle w:val="aff2"/>
          <w:rFonts w:ascii="Times New Roman" w:eastAsia="Times New Roman" w:hAnsi="Times New Roman" w:cs="Times New Roman"/>
          <w:sz w:val="28"/>
          <w:szCs w:val="28"/>
        </w:rPr>
        <w:t>6.2.4. раздел об имуществе и финансовом обеспечении учреждения, содержащий в том числе:</w:t>
      </w:r>
    </w:p>
    <w:p w:rsidR="00EF1C09" w:rsidRDefault="00F129AA">
      <w:pPr>
        <w:ind w:firstLine="720"/>
        <w:jc w:val="both"/>
        <w:rPr>
          <w:szCs w:val="24"/>
        </w:rPr>
      </w:pPr>
      <w:r>
        <w:rPr>
          <w:rStyle w:val="aff2"/>
          <w:rFonts w:ascii="Times New Roman" w:eastAsia="Times New Roman" w:hAnsi="Times New Roman" w:cs="Times New Roman"/>
          <w:sz w:val="28"/>
          <w:szCs w:val="28"/>
        </w:rPr>
        <w:t>порядок распоряжения имуществом, приобретенным муниципальным бюджетным учреждением (за исключением имущества, приобретенного за счет средств, выделенных учреждению собственником на приобретение такого имущества);</w:t>
      </w:r>
    </w:p>
    <w:p w:rsidR="00EF1C09" w:rsidRDefault="00F129AA">
      <w:pPr>
        <w:ind w:firstLine="720"/>
        <w:jc w:val="both"/>
        <w:rPr>
          <w:szCs w:val="24"/>
        </w:rPr>
      </w:pPr>
      <w:r>
        <w:rPr>
          <w:rStyle w:val="aff2"/>
          <w:rFonts w:ascii="Times New Roman" w:eastAsia="Times New Roman" w:hAnsi="Times New Roman" w:cs="Times New Roman"/>
          <w:sz w:val="28"/>
          <w:szCs w:val="28"/>
        </w:rPr>
        <w:t>порядок передачи муниципальным бюджетным учреждением некоммерческим организациям в качестве их учредителя или участника денежных средств, иного имущества, за исключением особо ценного движимого имущества, закрепленного за ним собственником или приобретенного бюджетным учреждением за счет средств, выделенных ему собственником на приобретение такого имущества, а также недвижимого имущества;</w:t>
      </w:r>
    </w:p>
    <w:p w:rsidR="00EF1C09" w:rsidRDefault="00F129AA">
      <w:pPr>
        <w:ind w:firstLine="720"/>
        <w:jc w:val="both"/>
        <w:rPr>
          <w:szCs w:val="24"/>
        </w:rPr>
      </w:pPr>
      <w:r>
        <w:rPr>
          <w:rStyle w:val="aff2"/>
          <w:rFonts w:ascii="Times New Roman" w:eastAsia="Times New Roman" w:hAnsi="Times New Roman" w:cs="Times New Roman"/>
          <w:sz w:val="28"/>
          <w:szCs w:val="28"/>
        </w:rPr>
        <w:t>порядок осуществления крупных сделок и сделок, в совершении которых имеется заинтересованность;</w:t>
      </w:r>
    </w:p>
    <w:p w:rsidR="00EF1C09" w:rsidRDefault="00F129AA">
      <w:pPr>
        <w:ind w:firstLine="720"/>
        <w:jc w:val="both"/>
        <w:rPr>
          <w:szCs w:val="24"/>
        </w:rPr>
      </w:pPr>
      <w:r>
        <w:rPr>
          <w:rStyle w:val="aff2"/>
          <w:rFonts w:ascii="Times New Roman" w:eastAsia="Times New Roman" w:hAnsi="Times New Roman" w:cs="Times New Roman"/>
          <w:sz w:val="28"/>
          <w:szCs w:val="28"/>
        </w:rPr>
        <w:t>запрет на совершение сделок, возможным последствием которых является отчуждение или обременение имущества, закрепленного за муниципальным учреждением, или имущества, приобретенного за счет средств, выделенных этому учреждению из местного бюджета, если иное не установлено законодательством Российской Федерации;</w:t>
      </w:r>
    </w:p>
    <w:p w:rsidR="00EF1C09" w:rsidRDefault="00F129AA">
      <w:pPr>
        <w:ind w:firstLine="720"/>
        <w:jc w:val="both"/>
        <w:rPr>
          <w:szCs w:val="24"/>
        </w:rPr>
      </w:pPr>
      <w:r>
        <w:rPr>
          <w:rStyle w:val="aff2"/>
          <w:rFonts w:ascii="Times New Roman" w:eastAsia="Times New Roman" w:hAnsi="Times New Roman" w:cs="Times New Roman"/>
          <w:sz w:val="28"/>
          <w:szCs w:val="28"/>
        </w:rPr>
        <w:t>положения об открытии лицевых счетов муниципальному учреждению в органах Федерального казначейства, а также об иных счетах, открываемых муниципальному учреждению в соответствии с законодательством Российской Федерации;</w:t>
      </w:r>
    </w:p>
    <w:p w:rsidR="00EF1C09" w:rsidRDefault="00F129AA">
      <w:pPr>
        <w:ind w:firstLine="720"/>
        <w:jc w:val="both"/>
        <w:rPr>
          <w:szCs w:val="24"/>
        </w:rPr>
      </w:pPr>
      <w:r>
        <w:rPr>
          <w:rStyle w:val="aff2"/>
          <w:rFonts w:ascii="Times New Roman" w:eastAsia="Times New Roman" w:hAnsi="Times New Roman" w:cs="Times New Roman"/>
          <w:sz w:val="28"/>
          <w:szCs w:val="28"/>
        </w:rPr>
        <w:t>положения о ликвидации муниципального учреждения по решению собственника имущества и распоряжении собственником имуществом ликвидированного муниципального учреждения, если иное не предусмотрено законодательством Российской Федерации;</w:t>
      </w:r>
    </w:p>
    <w:p w:rsidR="00EF1C09" w:rsidRDefault="00F129AA">
      <w:pPr>
        <w:ind w:firstLine="720"/>
        <w:jc w:val="both"/>
        <w:rPr>
          <w:szCs w:val="24"/>
        </w:rPr>
      </w:pPr>
      <w:r>
        <w:rPr>
          <w:rStyle w:val="aff2"/>
          <w:rFonts w:ascii="Times New Roman" w:eastAsia="Times New Roman" w:hAnsi="Times New Roman" w:cs="Times New Roman"/>
          <w:sz w:val="28"/>
          <w:szCs w:val="28"/>
        </w:rPr>
        <w:t xml:space="preserve">указание на субсидиарную ответственность </w:t>
      </w:r>
      <w:proofErr w:type="spellStart"/>
      <w:r>
        <w:rPr>
          <w:rStyle w:val="aff2"/>
          <w:rFonts w:ascii="Times New Roman" w:eastAsia="Times New Roman" w:hAnsi="Times New Roman" w:cs="Times New Roman"/>
          <w:sz w:val="28"/>
          <w:szCs w:val="28"/>
        </w:rPr>
        <w:t>Бутурлинского</w:t>
      </w:r>
      <w:proofErr w:type="spellEnd"/>
      <w:r>
        <w:rPr>
          <w:rStyle w:val="aff2"/>
          <w:rFonts w:ascii="Times New Roman" w:eastAsia="Times New Roman" w:hAnsi="Times New Roman" w:cs="Times New Roman"/>
          <w:sz w:val="28"/>
          <w:szCs w:val="28"/>
        </w:rPr>
        <w:t xml:space="preserve"> муниципального округа Нижегородской области по обязательствам муниципального казенного учреждения;</w:t>
      </w:r>
    </w:p>
    <w:p w:rsidR="00EF1C09" w:rsidRDefault="00F129AA">
      <w:pPr>
        <w:ind w:firstLine="720"/>
        <w:jc w:val="both"/>
        <w:rPr>
          <w:szCs w:val="24"/>
        </w:rPr>
      </w:pPr>
      <w:r>
        <w:rPr>
          <w:rStyle w:val="aff2"/>
          <w:rFonts w:ascii="Times New Roman" w:eastAsia="Times New Roman" w:hAnsi="Times New Roman" w:cs="Times New Roman"/>
          <w:sz w:val="28"/>
          <w:szCs w:val="28"/>
        </w:rPr>
        <w:t>6.2.5. сведения о филиалах и представительствах учреждения;</w:t>
      </w:r>
    </w:p>
    <w:p w:rsidR="00EF1C09" w:rsidRDefault="00F129AA">
      <w:pPr>
        <w:ind w:firstLine="720"/>
        <w:jc w:val="both"/>
        <w:rPr>
          <w:szCs w:val="24"/>
        </w:rPr>
      </w:pPr>
      <w:r>
        <w:rPr>
          <w:rStyle w:val="aff2"/>
          <w:rFonts w:ascii="Times New Roman" w:eastAsia="Times New Roman" w:hAnsi="Times New Roman" w:cs="Times New Roman"/>
          <w:sz w:val="28"/>
          <w:szCs w:val="28"/>
        </w:rPr>
        <w:t>6.2.6. иные разделы - в случаях, предусмотренных федеральными законами.</w:t>
      </w:r>
    </w:p>
    <w:p w:rsidR="00EF1C09" w:rsidRDefault="00F129AA">
      <w:pPr>
        <w:ind w:firstLine="720"/>
        <w:jc w:val="both"/>
        <w:rPr>
          <w:rStyle w:val="aff2"/>
          <w:rFonts w:ascii="Times New Roman" w:hAnsi="Times New Roman" w:cs="Times New Roman"/>
          <w:sz w:val="28"/>
          <w:szCs w:val="28"/>
        </w:rPr>
      </w:pPr>
      <w:r>
        <w:rPr>
          <w:rStyle w:val="aff2"/>
          <w:rFonts w:ascii="Times New Roman" w:eastAsia="Times New Roman" w:hAnsi="Times New Roman" w:cs="Times New Roman"/>
          <w:sz w:val="28"/>
          <w:szCs w:val="28"/>
        </w:rPr>
        <w:t>6.3. Содержание устава муниципального автономного учреждения должно соответствовать требованиям, установленным Федеральным законом «Об автономных учреждениях».</w:t>
      </w:r>
    </w:p>
    <w:p w:rsidR="00EF1C09" w:rsidRDefault="00F129AA">
      <w:pPr>
        <w:ind w:firstLine="720"/>
        <w:jc w:val="both"/>
        <w:rPr>
          <w:szCs w:val="24"/>
        </w:rPr>
      </w:pPr>
      <w:r>
        <w:rPr>
          <w:rStyle w:val="aff2"/>
          <w:rFonts w:ascii="Times New Roman" w:eastAsia="Times New Roman" w:hAnsi="Times New Roman" w:cs="Times New Roman"/>
          <w:sz w:val="28"/>
          <w:szCs w:val="28"/>
        </w:rPr>
        <w:t xml:space="preserve">6.4. После государственной регистрации устава учреждения, новой редакции устава, изменений в устав муниципальное учреждение в </w:t>
      </w:r>
      <w:r>
        <w:rPr>
          <w:rStyle w:val="aff2"/>
          <w:rFonts w:ascii="Times New Roman" w:eastAsia="Times New Roman" w:hAnsi="Times New Roman" w:cs="Times New Roman"/>
          <w:sz w:val="28"/>
          <w:szCs w:val="28"/>
        </w:rPr>
        <w:lastRenderedPageBreak/>
        <w:t xml:space="preserve">установленном законом порядке в срок не позднее десяти рабочих дней представляет </w:t>
      </w:r>
      <w:r>
        <w:rPr>
          <w:bCs/>
          <w:color w:val="000000" w:themeColor="text1"/>
          <w:sz w:val="28"/>
          <w:szCs w:val="28"/>
        </w:rPr>
        <w:t xml:space="preserve">отраслевому (функциональному) подразделению </w:t>
      </w:r>
      <w:proofErr w:type="gramStart"/>
      <w:r>
        <w:rPr>
          <w:bCs/>
          <w:color w:val="000000" w:themeColor="text1"/>
          <w:sz w:val="28"/>
          <w:szCs w:val="28"/>
        </w:rPr>
        <w:t>администрации  округа</w:t>
      </w:r>
      <w:proofErr w:type="gramEnd"/>
      <w:r>
        <w:rPr>
          <w:rStyle w:val="aff2"/>
          <w:rFonts w:ascii="Times New Roman" w:eastAsia="Times New Roman" w:hAnsi="Times New Roman" w:cs="Times New Roman"/>
          <w:sz w:val="28"/>
          <w:szCs w:val="28"/>
        </w:rPr>
        <w:t>, в подведомственности которого находится муниципальное учреждение,  и отделу имущественных, земельных отношений и жилищной политики администрации округ копии следующих документов:</w:t>
      </w:r>
    </w:p>
    <w:p w:rsidR="00EF1C09" w:rsidRDefault="00F129AA">
      <w:pPr>
        <w:ind w:firstLine="720"/>
        <w:jc w:val="both"/>
        <w:rPr>
          <w:szCs w:val="24"/>
        </w:rPr>
      </w:pPr>
      <w:r>
        <w:rPr>
          <w:rStyle w:val="aff2"/>
          <w:rFonts w:ascii="Times New Roman" w:eastAsia="Times New Roman" w:hAnsi="Times New Roman" w:cs="Times New Roman"/>
          <w:sz w:val="28"/>
          <w:szCs w:val="28"/>
        </w:rPr>
        <w:t>устав (новой редакции устава, изменений в устав) с отметкой о государственной регистрации;</w:t>
      </w:r>
    </w:p>
    <w:p w:rsidR="00EF1C09" w:rsidRDefault="00F129AA">
      <w:pPr>
        <w:ind w:firstLine="720"/>
        <w:jc w:val="both"/>
        <w:rPr>
          <w:szCs w:val="24"/>
        </w:rPr>
      </w:pPr>
      <w:r>
        <w:rPr>
          <w:rStyle w:val="aff2"/>
          <w:rFonts w:ascii="Times New Roman" w:eastAsia="Times New Roman" w:hAnsi="Times New Roman" w:cs="Times New Roman"/>
          <w:sz w:val="28"/>
          <w:szCs w:val="28"/>
        </w:rPr>
        <w:t>лист записи Единого государственного реестра юридических лиц;</w:t>
      </w:r>
    </w:p>
    <w:p w:rsidR="00EF1C09" w:rsidRDefault="00F129AA">
      <w:pPr>
        <w:ind w:firstLine="720"/>
        <w:jc w:val="both"/>
        <w:rPr>
          <w:szCs w:val="24"/>
        </w:rPr>
      </w:pPr>
      <w:r>
        <w:rPr>
          <w:rStyle w:val="aff2"/>
          <w:rFonts w:ascii="Times New Roman" w:eastAsia="Times New Roman" w:hAnsi="Times New Roman" w:cs="Times New Roman"/>
          <w:sz w:val="28"/>
          <w:szCs w:val="28"/>
        </w:rPr>
        <w:t>свидетельство о постановке юридического лица на учет в налоговом органе.</w:t>
      </w:r>
    </w:p>
    <w:p w:rsidR="00EF1C09" w:rsidRDefault="00F129AA">
      <w:pPr>
        <w:ind w:firstLine="720"/>
        <w:jc w:val="both"/>
        <w:rPr>
          <w:szCs w:val="24"/>
        </w:rPr>
      </w:pPr>
      <w:r>
        <w:rPr>
          <w:rStyle w:val="aff2"/>
          <w:rFonts w:ascii="Times New Roman" w:eastAsia="Times New Roman" w:hAnsi="Times New Roman" w:cs="Times New Roman"/>
          <w:sz w:val="28"/>
          <w:szCs w:val="28"/>
        </w:rPr>
        <w:t>6.5. После государственной регистрации устава учреждения, новой редакции устава, изменений в устав муниципальное учреждение не позднее недельного срока представляет в сектор кадровой политики и развития персонала управления по юридическому и организационному обеспечению деятельности администрации округа  для подготовки проекта дополнительного соглашения к трудовому договору с руководителем муниципального учреждения и внесения в трудовую книжку руководителя муниципального учреждения записи о переименовании учреждения копии следующих документов:</w:t>
      </w:r>
    </w:p>
    <w:p w:rsidR="00EF1C09" w:rsidRDefault="00F129AA">
      <w:pPr>
        <w:ind w:firstLine="720"/>
        <w:jc w:val="both"/>
        <w:rPr>
          <w:szCs w:val="24"/>
        </w:rPr>
      </w:pPr>
      <w:r>
        <w:rPr>
          <w:rStyle w:val="aff2"/>
          <w:rFonts w:ascii="Times New Roman" w:eastAsia="Times New Roman" w:hAnsi="Times New Roman" w:cs="Times New Roman"/>
          <w:sz w:val="28"/>
          <w:szCs w:val="28"/>
        </w:rPr>
        <w:t>устава (новой редакции устава, изменений в устав) с отметкой о государственной регистрации;</w:t>
      </w:r>
    </w:p>
    <w:p w:rsidR="00EF1C09" w:rsidRDefault="00F129AA">
      <w:pPr>
        <w:ind w:firstLine="720"/>
        <w:jc w:val="both"/>
        <w:rPr>
          <w:szCs w:val="24"/>
        </w:rPr>
      </w:pPr>
      <w:r>
        <w:rPr>
          <w:rStyle w:val="aff2"/>
          <w:rFonts w:ascii="Times New Roman" w:eastAsia="Times New Roman" w:hAnsi="Times New Roman" w:cs="Times New Roman"/>
          <w:sz w:val="28"/>
          <w:szCs w:val="28"/>
        </w:rPr>
        <w:t>лист записи Единого государственного реестра юридических лиц;</w:t>
      </w:r>
    </w:p>
    <w:p w:rsidR="00EF1C09" w:rsidRDefault="00F129AA">
      <w:pPr>
        <w:ind w:firstLine="720"/>
        <w:jc w:val="both"/>
        <w:rPr>
          <w:szCs w:val="24"/>
        </w:rPr>
      </w:pPr>
      <w:r>
        <w:rPr>
          <w:rStyle w:val="aff2"/>
          <w:rFonts w:ascii="Times New Roman" w:eastAsia="Times New Roman" w:hAnsi="Times New Roman" w:cs="Times New Roman"/>
          <w:sz w:val="28"/>
          <w:szCs w:val="28"/>
        </w:rPr>
        <w:t>свидетельства о постановке юридического лица на учет в налоговом органе.</w:t>
      </w:r>
    </w:p>
    <w:bookmarkEnd w:id="8"/>
    <w:p w:rsidR="00EF1C09" w:rsidRDefault="00EF1C09">
      <w:pPr>
        <w:ind w:firstLine="720"/>
        <w:jc w:val="both"/>
        <w:rPr>
          <w:rFonts w:ascii="Times New Roman CYR" w:eastAsia="Times New Roman CYR" w:hAnsi="Times New Roman CYR" w:cs="Times New Roman CYR"/>
          <w:szCs w:val="24"/>
          <w:lang w:bidi="ru-RU"/>
        </w:rPr>
      </w:pPr>
    </w:p>
    <w:sectPr w:rsidR="00EF1C09">
      <w:headerReference w:type="default" r:id="rId10"/>
      <w:footerReference w:type="default" r:id="rId11"/>
      <w:pgSz w:w="11906" w:h="16838"/>
      <w:pgMar w:top="567" w:right="850" w:bottom="426"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449E" w:rsidRDefault="00CA449E">
      <w:r>
        <w:separator/>
      </w:r>
    </w:p>
  </w:endnote>
  <w:endnote w:type="continuationSeparator" w:id="0">
    <w:p w:rsidR="00CA449E" w:rsidRDefault="00CA44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ans">
    <w:altName w:val="Arial"/>
    <w:charset w:val="00"/>
    <w:family w:val="auto"/>
    <w:pitch w:val="default"/>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00"/>
    <w:family w:val="auto"/>
    <w:pitch w:val="default"/>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1C09" w:rsidRDefault="00EF1C09">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449E" w:rsidRDefault="00CA449E">
      <w:r>
        <w:separator/>
      </w:r>
    </w:p>
  </w:footnote>
  <w:footnote w:type="continuationSeparator" w:id="0">
    <w:p w:rsidR="00CA449E" w:rsidRDefault="00CA44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1C09" w:rsidRDefault="00EF1C09">
    <w:pPr>
      <w:pStyle w:val="af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C14910"/>
    <w:multiLevelType w:val="hybridMultilevel"/>
    <w:tmpl w:val="50CAE934"/>
    <w:lvl w:ilvl="0" w:tplc="F63859BC">
      <w:start w:val="1"/>
      <w:numFmt w:val="decimal"/>
      <w:lvlText w:val="%1."/>
      <w:lvlJc w:val="left"/>
      <w:pPr>
        <w:ind w:left="709" w:hanging="360"/>
      </w:pPr>
    </w:lvl>
    <w:lvl w:ilvl="1" w:tplc="1B6EAABA">
      <w:start w:val="1"/>
      <w:numFmt w:val="lowerLetter"/>
      <w:lvlText w:val="%2."/>
      <w:lvlJc w:val="left"/>
      <w:pPr>
        <w:ind w:left="1429" w:hanging="360"/>
      </w:pPr>
    </w:lvl>
    <w:lvl w:ilvl="2" w:tplc="4D2A961C">
      <w:start w:val="1"/>
      <w:numFmt w:val="lowerRoman"/>
      <w:lvlText w:val="%3."/>
      <w:lvlJc w:val="right"/>
      <w:pPr>
        <w:ind w:left="2149" w:hanging="180"/>
      </w:pPr>
    </w:lvl>
    <w:lvl w:ilvl="3" w:tplc="329AC37A">
      <w:start w:val="1"/>
      <w:numFmt w:val="decimal"/>
      <w:lvlText w:val="%4."/>
      <w:lvlJc w:val="left"/>
      <w:pPr>
        <w:ind w:left="2869" w:hanging="360"/>
      </w:pPr>
    </w:lvl>
    <w:lvl w:ilvl="4" w:tplc="96C23F4C">
      <w:start w:val="1"/>
      <w:numFmt w:val="lowerLetter"/>
      <w:lvlText w:val="%5."/>
      <w:lvlJc w:val="left"/>
      <w:pPr>
        <w:ind w:left="3589" w:hanging="360"/>
      </w:pPr>
    </w:lvl>
    <w:lvl w:ilvl="5" w:tplc="D4CE6002">
      <w:start w:val="1"/>
      <w:numFmt w:val="lowerRoman"/>
      <w:lvlText w:val="%6."/>
      <w:lvlJc w:val="right"/>
      <w:pPr>
        <w:ind w:left="4309" w:hanging="180"/>
      </w:pPr>
    </w:lvl>
    <w:lvl w:ilvl="6" w:tplc="BE2E84CE">
      <w:start w:val="1"/>
      <w:numFmt w:val="decimal"/>
      <w:lvlText w:val="%7."/>
      <w:lvlJc w:val="left"/>
      <w:pPr>
        <w:ind w:left="5029" w:hanging="360"/>
      </w:pPr>
    </w:lvl>
    <w:lvl w:ilvl="7" w:tplc="3326971E">
      <w:start w:val="1"/>
      <w:numFmt w:val="lowerLetter"/>
      <w:lvlText w:val="%8."/>
      <w:lvlJc w:val="left"/>
      <w:pPr>
        <w:ind w:left="5749" w:hanging="360"/>
      </w:pPr>
    </w:lvl>
    <w:lvl w:ilvl="8" w:tplc="E8A48846">
      <w:start w:val="1"/>
      <w:numFmt w:val="lowerRoman"/>
      <w:lvlText w:val="%9."/>
      <w:lvlJc w:val="right"/>
      <w:pPr>
        <w:ind w:left="6469" w:hanging="180"/>
      </w:pPr>
    </w:lvl>
  </w:abstractNum>
  <w:abstractNum w:abstractNumId="1" w15:restartNumberingAfterBreak="0">
    <w:nsid w:val="0BDD5335"/>
    <w:multiLevelType w:val="hybridMultilevel"/>
    <w:tmpl w:val="D5606CFE"/>
    <w:lvl w:ilvl="0" w:tplc="CE3C5AB2">
      <w:start w:val="1"/>
      <w:numFmt w:val="decimal"/>
      <w:lvlText w:val="%1."/>
      <w:lvlJc w:val="left"/>
      <w:pPr>
        <w:ind w:left="1417" w:hanging="360"/>
      </w:pPr>
    </w:lvl>
    <w:lvl w:ilvl="1" w:tplc="F5182C0E">
      <w:start w:val="1"/>
      <w:numFmt w:val="lowerLetter"/>
      <w:lvlText w:val="%2."/>
      <w:lvlJc w:val="left"/>
      <w:pPr>
        <w:ind w:left="2137" w:hanging="360"/>
      </w:pPr>
    </w:lvl>
    <w:lvl w:ilvl="2" w:tplc="7C567E16">
      <w:start w:val="1"/>
      <w:numFmt w:val="lowerRoman"/>
      <w:lvlText w:val="%3."/>
      <w:lvlJc w:val="right"/>
      <w:pPr>
        <w:ind w:left="2857" w:hanging="180"/>
      </w:pPr>
    </w:lvl>
    <w:lvl w:ilvl="3" w:tplc="786C3C3A">
      <w:start w:val="1"/>
      <w:numFmt w:val="decimal"/>
      <w:lvlText w:val="%4."/>
      <w:lvlJc w:val="left"/>
      <w:pPr>
        <w:ind w:left="3577" w:hanging="360"/>
      </w:pPr>
    </w:lvl>
    <w:lvl w:ilvl="4" w:tplc="0E8A40D4">
      <w:start w:val="1"/>
      <w:numFmt w:val="lowerLetter"/>
      <w:lvlText w:val="%5."/>
      <w:lvlJc w:val="left"/>
      <w:pPr>
        <w:ind w:left="4297" w:hanging="360"/>
      </w:pPr>
    </w:lvl>
    <w:lvl w:ilvl="5" w:tplc="4F083E3C">
      <w:start w:val="1"/>
      <w:numFmt w:val="lowerRoman"/>
      <w:lvlText w:val="%6."/>
      <w:lvlJc w:val="right"/>
      <w:pPr>
        <w:ind w:left="5017" w:hanging="180"/>
      </w:pPr>
    </w:lvl>
    <w:lvl w:ilvl="6" w:tplc="F5CA06F6">
      <w:start w:val="1"/>
      <w:numFmt w:val="decimal"/>
      <w:lvlText w:val="%7."/>
      <w:lvlJc w:val="left"/>
      <w:pPr>
        <w:ind w:left="5737" w:hanging="360"/>
      </w:pPr>
    </w:lvl>
    <w:lvl w:ilvl="7" w:tplc="5600AE52">
      <w:start w:val="1"/>
      <w:numFmt w:val="lowerLetter"/>
      <w:lvlText w:val="%8."/>
      <w:lvlJc w:val="left"/>
      <w:pPr>
        <w:ind w:left="6457" w:hanging="360"/>
      </w:pPr>
    </w:lvl>
    <w:lvl w:ilvl="8" w:tplc="2054A456">
      <w:start w:val="1"/>
      <w:numFmt w:val="lowerRoman"/>
      <w:lvlText w:val="%9."/>
      <w:lvlJc w:val="right"/>
      <w:pPr>
        <w:ind w:left="7177" w:hanging="180"/>
      </w:pPr>
    </w:lvl>
  </w:abstractNum>
  <w:abstractNum w:abstractNumId="2" w15:restartNumberingAfterBreak="0">
    <w:nsid w:val="11F45EAE"/>
    <w:multiLevelType w:val="hybridMultilevel"/>
    <w:tmpl w:val="2CB0AA1E"/>
    <w:lvl w:ilvl="0" w:tplc="CFDCD1E4">
      <w:start w:val="1"/>
      <w:numFmt w:val="decimal"/>
      <w:lvlText w:val="%1."/>
      <w:lvlJc w:val="left"/>
      <w:pPr>
        <w:ind w:left="1065" w:hanging="360"/>
      </w:pPr>
      <w:rPr>
        <w:rFonts w:hint="default"/>
      </w:rPr>
    </w:lvl>
    <w:lvl w:ilvl="1" w:tplc="A28C74D2">
      <w:start w:val="1"/>
      <w:numFmt w:val="lowerLetter"/>
      <w:lvlText w:val="%2."/>
      <w:lvlJc w:val="left"/>
      <w:pPr>
        <w:ind w:left="1785" w:hanging="360"/>
      </w:pPr>
    </w:lvl>
    <w:lvl w:ilvl="2" w:tplc="30745F56">
      <w:start w:val="1"/>
      <w:numFmt w:val="lowerRoman"/>
      <w:lvlText w:val="%3."/>
      <w:lvlJc w:val="right"/>
      <w:pPr>
        <w:ind w:left="2505" w:hanging="180"/>
      </w:pPr>
    </w:lvl>
    <w:lvl w:ilvl="3" w:tplc="CFBC16BC">
      <w:start w:val="1"/>
      <w:numFmt w:val="decimal"/>
      <w:lvlText w:val="%4."/>
      <w:lvlJc w:val="left"/>
      <w:pPr>
        <w:ind w:left="3225" w:hanging="360"/>
      </w:pPr>
    </w:lvl>
    <w:lvl w:ilvl="4" w:tplc="A21441D6">
      <w:start w:val="1"/>
      <w:numFmt w:val="lowerLetter"/>
      <w:lvlText w:val="%5."/>
      <w:lvlJc w:val="left"/>
      <w:pPr>
        <w:ind w:left="3945" w:hanging="360"/>
      </w:pPr>
    </w:lvl>
    <w:lvl w:ilvl="5" w:tplc="0DE0C45E">
      <w:start w:val="1"/>
      <w:numFmt w:val="lowerRoman"/>
      <w:lvlText w:val="%6."/>
      <w:lvlJc w:val="right"/>
      <w:pPr>
        <w:ind w:left="4665" w:hanging="180"/>
      </w:pPr>
    </w:lvl>
    <w:lvl w:ilvl="6" w:tplc="EC46C866">
      <w:start w:val="1"/>
      <w:numFmt w:val="decimal"/>
      <w:lvlText w:val="%7."/>
      <w:lvlJc w:val="left"/>
      <w:pPr>
        <w:ind w:left="5385" w:hanging="360"/>
      </w:pPr>
    </w:lvl>
    <w:lvl w:ilvl="7" w:tplc="89143AB8">
      <w:start w:val="1"/>
      <w:numFmt w:val="lowerLetter"/>
      <w:lvlText w:val="%8."/>
      <w:lvlJc w:val="left"/>
      <w:pPr>
        <w:ind w:left="6105" w:hanging="360"/>
      </w:pPr>
    </w:lvl>
    <w:lvl w:ilvl="8" w:tplc="2AB85182">
      <w:start w:val="1"/>
      <w:numFmt w:val="lowerRoman"/>
      <w:lvlText w:val="%9."/>
      <w:lvlJc w:val="right"/>
      <w:pPr>
        <w:ind w:left="6825" w:hanging="180"/>
      </w:pPr>
    </w:lvl>
  </w:abstractNum>
  <w:abstractNum w:abstractNumId="3" w15:restartNumberingAfterBreak="0">
    <w:nsid w:val="22F2494E"/>
    <w:multiLevelType w:val="multilevel"/>
    <w:tmpl w:val="5E4299E8"/>
    <w:lvl w:ilvl="0">
      <w:start w:val="1"/>
      <w:numFmt w:val="decimal"/>
      <w:lvlText w:val="%1."/>
      <w:lvlJc w:val="left"/>
      <w:pPr>
        <w:ind w:left="1417" w:hanging="360"/>
      </w:pPr>
    </w:lvl>
    <w:lvl w:ilvl="1">
      <w:start w:val="1"/>
      <w:numFmt w:val="decimal"/>
      <w:lvlText w:val="%1.%2."/>
      <w:lvlJc w:val="left"/>
      <w:pPr>
        <w:ind w:left="2137" w:hanging="360"/>
      </w:pPr>
    </w:lvl>
    <w:lvl w:ilvl="2">
      <w:start w:val="1"/>
      <w:numFmt w:val="lowerRoman"/>
      <w:lvlText w:val="%3."/>
      <w:lvlJc w:val="right"/>
      <w:pPr>
        <w:ind w:left="2857" w:hanging="180"/>
      </w:pPr>
    </w:lvl>
    <w:lvl w:ilvl="3">
      <w:start w:val="1"/>
      <w:numFmt w:val="decimal"/>
      <w:lvlText w:val="%4."/>
      <w:lvlJc w:val="left"/>
      <w:pPr>
        <w:ind w:left="3577" w:hanging="360"/>
      </w:pPr>
    </w:lvl>
    <w:lvl w:ilvl="4">
      <w:start w:val="1"/>
      <w:numFmt w:val="lowerLetter"/>
      <w:lvlText w:val="%5."/>
      <w:lvlJc w:val="left"/>
      <w:pPr>
        <w:ind w:left="4297" w:hanging="360"/>
      </w:pPr>
    </w:lvl>
    <w:lvl w:ilvl="5">
      <w:start w:val="1"/>
      <w:numFmt w:val="lowerRoman"/>
      <w:lvlText w:val="%6."/>
      <w:lvlJc w:val="right"/>
      <w:pPr>
        <w:ind w:left="5017" w:hanging="180"/>
      </w:pPr>
    </w:lvl>
    <w:lvl w:ilvl="6">
      <w:start w:val="1"/>
      <w:numFmt w:val="decimal"/>
      <w:lvlText w:val="%7."/>
      <w:lvlJc w:val="left"/>
      <w:pPr>
        <w:ind w:left="5737" w:hanging="360"/>
      </w:pPr>
    </w:lvl>
    <w:lvl w:ilvl="7">
      <w:start w:val="1"/>
      <w:numFmt w:val="lowerLetter"/>
      <w:lvlText w:val="%8."/>
      <w:lvlJc w:val="left"/>
      <w:pPr>
        <w:ind w:left="6457" w:hanging="360"/>
      </w:pPr>
    </w:lvl>
    <w:lvl w:ilvl="8">
      <w:start w:val="1"/>
      <w:numFmt w:val="lowerRoman"/>
      <w:lvlText w:val="%9."/>
      <w:lvlJc w:val="right"/>
      <w:pPr>
        <w:ind w:left="7177" w:hanging="180"/>
      </w:pPr>
    </w:lvl>
  </w:abstractNum>
  <w:abstractNum w:abstractNumId="4" w15:restartNumberingAfterBreak="0">
    <w:nsid w:val="25EA3591"/>
    <w:multiLevelType w:val="hybridMultilevel"/>
    <w:tmpl w:val="8F40F1B0"/>
    <w:lvl w:ilvl="0" w:tplc="A8CC0F00">
      <w:start w:val="1"/>
      <w:numFmt w:val="decimal"/>
      <w:lvlText w:val="%1."/>
      <w:lvlJc w:val="left"/>
      <w:pPr>
        <w:ind w:left="720" w:hanging="360"/>
      </w:pPr>
      <w:rPr>
        <w:rFonts w:hint="default"/>
      </w:rPr>
    </w:lvl>
    <w:lvl w:ilvl="1" w:tplc="CA74703E">
      <w:start w:val="1"/>
      <w:numFmt w:val="lowerLetter"/>
      <w:lvlText w:val="%2."/>
      <w:lvlJc w:val="left"/>
      <w:pPr>
        <w:ind w:left="1440" w:hanging="360"/>
      </w:pPr>
    </w:lvl>
    <w:lvl w:ilvl="2" w:tplc="6EB6C174">
      <w:start w:val="1"/>
      <w:numFmt w:val="lowerRoman"/>
      <w:lvlText w:val="%3."/>
      <w:lvlJc w:val="right"/>
      <w:pPr>
        <w:ind w:left="2160" w:hanging="180"/>
      </w:pPr>
    </w:lvl>
    <w:lvl w:ilvl="3" w:tplc="12E2C1A0">
      <w:start w:val="1"/>
      <w:numFmt w:val="decimal"/>
      <w:lvlText w:val="%4."/>
      <w:lvlJc w:val="left"/>
      <w:pPr>
        <w:ind w:left="2880" w:hanging="360"/>
      </w:pPr>
    </w:lvl>
    <w:lvl w:ilvl="4" w:tplc="CCA8BF12">
      <w:start w:val="1"/>
      <w:numFmt w:val="lowerLetter"/>
      <w:lvlText w:val="%5."/>
      <w:lvlJc w:val="left"/>
      <w:pPr>
        <w:ind w:left="3600" w:hanging="360"/>
      </w:pPr>
    </w:lvl>
    <w:lvl w:ilvl="5" w:tplc="8C121A64">
      <w:start w:val="1"/>
      <w:numFmt w:val="lowerRoman"/>
      <w:lvlText w:val="%6."/>
      <w:lvlJc w:val="right"/>
      <w:pPr>
        <w:ind w:left="4320" w:hanging="180"/>
      </w:pPr>
    </w:lvl>
    <w:lvl w:ilvl="6" w:tplc="CCBCEC36">
      <w:start w:val="1"/>
      <w:numFmt w:val="decimal"/>
      <w:lvlText w:val="%7."/>
      <w:lvlJc w:val="left"/>
      <w:pPr>
        <w:ind w:left="5040" w:hanging="360"/>
      </w:pPr>
    </w:lvl>
    <w:lvl w:ilvl="7" w:tplc="850CB338">
      <w:start w:val="1"/>
      <w:numFmt w:val="lowerLetter"/>
      <w:lvlText w:val="%8."/>
      <w:lvlJc w:val="left"/>
      <w:pPr>
        <w:ind w:left="5760" w:hanging="360"/>
      </w:pPr>
    </w:lvl>
    <w:lvl w:ilvl="8" w:tplc="1638E230">
      <w:start w:val="1"/>
      <w:numFmt w:val="lowerRoman"/>
      <w:lvlText w:val="%9."/>
      <w:lvlJc w:val="right"/>
      <w:pPr>
        <w:ind w:left="6480" w:hanging="180"/>
      </w:pPr>
    </w:lvl>
  </w:abstractNum>
  <w:abstractNum w:abstractNumId="5" w15:restartNumberingAfterBreak="0">
    <w:nsid w:val="3AC97F4C"/>
    <w:multiLevelType w:val="multilevel"/>
    <w:tmpl w:val="05CA8C28"/>
    <w:lvl w:ilvl="0">
      <w:start w:val="1"/>
      <w:numFmt w:val="decimal"/>
      <w:lvlText w:val="%1."/>
      <w:lvlJc w:val="left"/>
      <w:pPr>
        <w:ind w:left="1035" w:hanging="360"/>
      </w:pPr>
      <w:rPr>
        <w:rFonts w:hint="default"/>
      </w:rPr>
    </w:lvl>
    <w:lvl w:ilvl="1">
      <w:start w:val="5"/>
      <w:numFmt w:val="decimal"/>
      <w:isLgl/>
      <w:lvlText w:val="%1.%2."/>
      <w:lvlJc w:val="left"/>
      <w:pPr>
        <w:ind w:left="1575" w:hanging="720"/>
      </w:pPr>
      <w:rPr>
        <w:rFonts w:hint="default"/>
      </w:rPr>
    </w:lvl>
    <w:lvl w:ilvl="2">
      <w:start w:val="2"/>
      <w:numFmt w:val="decimal"/>
      <w:isLgl/>
      <w:lvlText w:val="%1.%2.%3."/>
      <w:lvlJc w:val="left"/>
      <w:pPr>
        <w:ind w:left="1755" w:hanging="720"/>
      </w:pPr>
      <w:rPr>
        <w:rFonts w:hint="default"/>
      </w:rPr>
    </w:lvl>
    <w:lvl w:ilvl="3">
      <w:start w:val="1"/>
      <w:numFmt w:val="decimal"/>
      <w:isLgl/>
      <w:lvlText w:val="%1.%2.%3.%4."/>
      <w:lvlJc w:val="left"/>
      <w:pPr>
        <w:ind w:left="2295" w:hanging="1080"/>
      </w:pPr>
      <w:rPr>
        <w:rFonts w:hint="default"/>
      </w:rPr>
    </w:lvl>
    <w:lvl w:ilvl="4">
      <w:start w:val="1"/>
      <w:numFmt w:val="decimal"/>
      <w:isLgl/>
      <w:lvlText w:val="%1.%2.%3.%4.%5."/>
      <w:lvlJc w:val="left"/>
      <w:pPr>
        <w:ind w:left="2475" w:hanging="1080"/>
      </w:pPr>
      <w:rPr>
        <w:rFonts w:hint="default"/>
      </w:rPr>
    </w:lvl>
    <w:lvl w:ilvl="5">
      <w:start w:val="1"/>
      <w:numFmt w:val="decimal"/>
      <w:isLgl/>
      <w:lvlText w:val="%1.%2.%3.%4.%5.%6."/>
      <w:lvlJc w:val="left"/>
      <w:pPr>
        <w:ind w:left="3015" w:hanging="1440"/>
      </w:pPr>
      <w:rPr>
        <w:rFonts w:hint="default"/>
      </w:rPr>
    </w:lvl>
    <w:lvl w:ilvl="6">
      <w:start w:val="1"/>
      <w:numFmt w:val="decimal"/>
      <w:isLgl/>
      <w:lvlText w:val="%1.%2.%3.%4.%5.%6.%7."/>
      <w:lvlJc w:val="left"/>
      <w:pPr>
        <w:ind w:left="3555" w:hanging="1800"/>
      </w:pPr>
      <w:rPr>
        <w:rFonts w:hint="default"/>
      </w:rPr>
    </w:lvl>
    <w:lvl w:ilvl="7">
      <w:start w:val="1"/>
      <w:numFmt w:val="decimal"/>
      <w:isLgl/>
      <w:lvlText w:val="%1.%2.%3.%4.%5.%6.%7.%8."/>
      <w:lvlJc w:val="left"/>
      <w:pPr>
        <w:ind w:left="3735" w:hanging="1800"/>
      </w:pPr>
      <w:rPr>
        <w:rFonts w:hint="default"/>
      </w:rPr>
    </w:lvl>
    <w:lvl w:ilvl="8">
      <w:start w:val="1"/>
      <w:numFmt w:val="decimal"/>
      <w:isLgl/>
      <w:lvlText w:val="%1.%2.%3.%4.%5.%6.%7.%8.%9."/>
      <w:lvlJc w:val="left"/>
      <w:pPr>
        <w:ind w:left="4275" w:hanging="2160"/>
      </w:pPr>
      <w:rPr>
        <w:rFonts w:hint="default"/>
      </w:rPr>
    </w:lvl>
  </w:abstractNum>
  <w:abstractNum w:abstractNumId="6" w15:restartNumberingAfterBreak="0">
    <w:nsid w:val="74C50505"/>
    <w:multiLevelType w:val="hybridMultilevel"/>
    <w:tmpl w:val="90F0EDCE"/>
    <w:lvl w:ilvl="0" w:tplc="BB66A94E">
      <w:start w:val="1"/>
      <w:numFmt w:val="decimal"/>
      <w:lvlText w:val="%1."/>
      <w:lvlJc w:val="left"/>
      <w:pPr>
        <w:ind w:left="720" w:hanging="360"/>
      </w:pPr>
      <w:rPr>
        <w:rFonts w:hint="default"/>
      </w:rPr>
    </w:lvl>
    <w:lvl w:ilvl="1" w:tplc="93302D88">
      <w:start w:val="1"/>
      <w:numFmt w:val="lowerLetter"/>
      <w:lvlText w:val="%2."/>
      <w:lvlJc w:val="left"/>
      <w:pPr>
        <w:ind w:left="1440" w:hanging="360"/>
      </w:pPr>
    </w:lvl>
    <w:lvl w:ilvl="2" w:tplc="084A4464">
      <w:start w:val="1"/>
      <w:numFmt w:val="lowerRoman"/>
      <w:lvlText w:val="%3."/>
      <w:lvlJc w:val="right"/>
      <w:pPr>
        <w:ind w:left="2160" w:hanging="180"/>
      </w:pPr>
    </w:lvl>
    <w:lvl w:ilvl="3" w:tplc="09D6ABCC">
      <w:start w:val="1"/>
      <w:numFmt w:val="decimal"/>
      <w:lvlText w:val="%4."/>
      <w:lvlJc w:val="left"/>
      <w:pPr>
        <w:ind w:left="2880" w:hanging="360"/>
      </w:pPr>
    </w:lvl>
    <w:lvl w:ilvl="4" w:tplc="607A841E">
      <w:start w:val="1"/>
      <w:numFmt w:val="lowerLetter"/>
      <w:lvlText w:val="%5."/>
      <w:lvlJc w:val="left"/>
      <w:pPr>
        <w:ind w:left="3600" w:hanging="360"/>
      </w:pPr>
    </w:lvl>
    <w:lvl w:ilvl="5" w:tplc="1B58774A">
      <w:start w:val="1"/>
      <w:numFmt w:val="lowerRoman"/>
      <w:lvlText w:val="%6."/>
      <w:lvlJc w:val="right"/>
      <w:pPr>
        <w:ind w:left="4320" w:hanging="180"/>
      </w:pPr>
    </w:lvl>
    <w:lvl w:ilvl="6" w:tplc="C7B61EE6">
      <w:start w:val="1"/>
      <w:numFmt w:val="decimal"/>
      <w:lvlText w:val="%7."/>
      <w:lvlJc w:val="left"/>
      <w:pPr>
        <w:ind w:left="5040" w:hanging="360"/>
      </w:pPr>
    </w:lvl>
    <w:lvl w:ilvl="7" w:tplc="D2AE0E08">
      <w:start w:val="1"/>
      <w:numFmt w:val="lowerLetter"/>
      <w:lvlText w:val="%8."/>
      <w:lvlJc w:val="left"/>
      <w:pPr>
        <w:ind w:left="5760" w:hanging="360"/>
      </w:pPr>
    </w:lvl>
    <w:lvl w:ilvl="8" w:tplc="8870D744">
      <w:start w:val="1"/>
      <w:numFmt w:val="lowerRoman"/>
      <w:lvlText w:val="%9."/>
      <w:lvlJc w:val="right"/>
      <w:pPr>
        <w:ind w:left="6480" w:hanging="180"/>
      </w:pPr>
    </w:lvl>
  </w:abstractNum>
  <w:abstractNum w:abstractNumId="7" w15:restartNumberingAfterBreak="0">
    <w:nsid w:val="77CC2AD8"/>
    <w:multiLevelType w:val="hybridMultilevel"/>
    <w:tmpl w:val="A330D0B4"/>
    <w:lvl w:ilvl="0" w:tplc="0360B740">
      <w:start w:val="1"/>
      <w:numFmt w:val="decimal"/>
      <w:lvlText w:val="%1."/>
      <w:lvlJc w:val="left"/>
      <w:pPr>
        <w:ind w:left="720" w:hanging="360"/>
      </w:pPr>
      <w:rPr>
        <w:rFonts w:hint="default"/>
      </w:rPr>
    </w:lvl>
    <w:lvl w:ilvl="1" w:tplc="970C4268">
      <w:start w:val="1"/>
      <w:numFmt w:val="lowerLetter"/>
      <w:lvlText w:val="%2."/>
      <w:lvlJc w:val="left"/>
      <w:pPr>
        <w:ind w:left="1440" w:hanging="360"/>
      </w:pPr>
    </w:lvl>
    <w:lvl w:ilvl="2" w:tplc="11261B5E">
      <w:start w:val="1"/>
      <w:numFmt w:val="lowerRoman"/>
      <w:lvlText w:val="%3."/>
      <w:lvlJc w:val="right"/>
      <w:pPr>
        <w:ind w:left="2160" w:hanging="180"/>
      </w:pPr>
    </w:lvl>
    <w:lvl w:ilvl="3" w:tplc="498E3652">
      <w:start w:val="1"/>
      <w:numFmt w:val="decimal"/>
      <w:lvlText w:val="%4."/>
      <w:lvlJc w:val="left"/>
      <w:pPr>
        <w:ind w:left="2880" w:hanging="360"/>
      </w:pPr>
    </w:lvl>
    <w:lvl w:ilvl="4" w:tplc="4C1408AA">
      <w:start w:val="1"/>
      <w:numFmt w:val="lowerLetter"/>
      <w:lvlText w:val="%5."/>
      <w:lvlJc w:val="left"/>
      <w:pPr>
        <w:ind w:left="3600" w:hanging="360"/>
      </w:pPr>
    </w:lvl>
    <w:lvl w:ilvl="5" w:tplc="A41AE882">
      <w:start w:val="1"/>
      <w:numFmt w:val="lowerRoman"/>
      <w:lvlText w:val="%6."/>
      <w:lvlJc w:val="right"/>
      <w:pPr>
        <w:ind w:left="4320" w:hanging="180"/>
      </w:pPr>
    </w:lvl>
    <w:lvl w:ilvl="6" w:tplc="5EBA7CE0">
      <w:start w:val="1"/>
      <w:numFmt w:val="decimal"/>
      <w:lvlText w:val="%7."/>
      <w:lvlJc w:val="left"/>
      <w:pPr>
        <w:ind w:left="5040" w:hanging="360"/>
      </w:pPr>
    </w:lvl>
    <w:lvl w:ilvl="7" w:tplc="12FCAC18">
      <w:start w:val="1"/>
      <w:numFmt w:val="lowerLetter"/>
      <w:lvlText w:val="%8."/>
      <w:lvlJc w:val="left"/>
      <w:pPr>
        <w:ind w:left="5760" w:hanging="360"/>
      </w:pPr>
    </w:lvl>
    <w:lvl w:ilvl="8" w:tplc="A7CCD670">
      <w:start w:val="1"/>
      <w:numFmt w:val="lowerRoman"/>
      <w:lvlText w:val="%9."/>
      <w:lvlJc w:val="right"/>
      <w:pPr>
        <w:ind w:left="6480" w:hanging="180"/>
      </w:pPr>
    </w:lvl>
  </w:abstractNum>
  <w:abstractNum w:abstractNumId="8" w15:restartNumberingAfterBreak="0">
    <w:nsid w:val="7F2C0B2E"/>
    <w:multiLevelType w:val="hybridMultilevel"/>
    <w:tmpl w:val="1632F6AC"/>
    <w:lvl w:ilvl="0" w:tplc="EADCB0B2">
      <w:start w:val="3"/>
      <w:numFmt w:val="decimal"/>
      <w:lvlText w:val="%1."/>
      <w:lvlJc w:val="left"/>
      <w:pPr>
        <w:ind w:left="720" w:hanging="360"/>
      </w:pPr>
      <w:rPr>
        <w:rFonts w:hint="default"/>
      </w:rPr>
    </w:lvl>
    <w:lvl w:ilvl="1" w:tplc="207C8F5A">
      <w:start w:val="1"/>
      <w:numFmt w:val="lowerLetter"/>
      <w:lvlText w:val="%2."/>
      <w:lvlJc w:val="left"/>
      <w:pPr>
        <w:ind w:left="1440" w:hanging="360"/>
      </w:pPr>
    </w:lvl>
    <w:lvl w:ilvl="2" w:tplc="E6C4AAA0">
      <w:start w:val="1"/>
      <w:numFmt w:val="lowerRoman"/>
      <w:lvlText w:val="%3."/>
      <w:lvlJc w:val="right"/>
      <w:pPr>
        <w:ind w:left="2160" w:hanging="180"/>
      </w:pPr>
    </w:lvl>
    <w:lvl w:ilvl="3" w:tplc="4DA4200E">
      <w:start w:val="1"/>
      <w:numFmt w:val="decimal"/>
      <w:lvlText w:val="%4."/>
      <w:lvlJc w:val="left"/>
      <w:pPr>
        <w:ind w:left="2880" w:hanging="360"/>
      </w:pPr>
    </w:lvl>
    <w:lvl w:ilvl="4" w:tplc="FA02C01A">
      <w:start w:val="1"/>
      <w:numFmt w:val="lowerLetter"/>
      <w:lvlText w:val="%5."/>
      <w:lvlJc w:val="left"/>
      <w:pPr>
        <w:ind w:left="3600" w:hanging="360"/>
      </w:pPr>
    </w:lvl>
    <w:lvl w:ilvl="5" w:tplc="242272D0">
      <w:start w:val="1"/>
      <w:numFmt w:val="lowerRoman"/>
      <w:lvlText w:val="%6."/>
      <w:lvlJc w:val="right"/>
      <w:pPr>
        <w:ind w:left="4320" w:hanging="180"/>
      </w:pPr>
    </w:lvl>
    <w:lvl w:ilvl="6" w:tplc="1A18532E">
      <w:start w:val="1"/>
      <w:numFmt w:val="decimal"/>
      <w:lvlText w:val="%7."/>
      <w:lvlJc w:val="left"/>
      <w:pPr>
        <w:ind w:left="5040" w:hanging="360"/>
      </w:pPr>
    </w:lvl>
    <w:lvl w:ilvl="7" w:tplc="7632C988">
      <w:start w:val="1"/>
      <w:numFmt w:val="lowerLetter"/>
      <w:lvlText w:val="%8."/>
      <w:lvlJc w:val="left"/>
      <w:pPr>
        <w:ind w:left="5760" w:hanging="360"/>
      </w:pPr>
    </w:lvl>
    <w:lvl w:ilvl="8" w:tplc="EEAA81D2">
      <w:start w:val="1"/>
      <w:numFmt w:val="lowerRoman"/>
      <w:lvlText w:val="%9."/>
      <w:lvlJc w:val="right"/>
      <w:pPr>
        <w:ind w:left="6480" w:hanging="180"/>
      </w:pPr>
    </w:lvl>
  </w:abstractNum>
  <w:num w:numId="1">
    <w:abstractNumId w:val="7"/>
  </w:num>
  <w:num w:numId="2">
    <w:abstractNumId w:val="2"/>
  </w:num>
  <w:num w:numId="3">
    <w:abstractNumId w:val="5"/>
  </w:num>
  <w:num w:numId="4">
    <w:abstractNumId w:val="8"/>
  </w:num>
  <w:num w:numId="5">
    <w:abstractNumId w:val="4"/>
  </w:num>
  <w:num w:numId="6">
    <w:abstractNumId w:val="6"/>
  </w:num>
  <w:num w:numId="7">
    <w:abstractNumId w:val="1"/>
  </w:num>
  <w:num w:numId="8">
    <w:abstractNumId w:val="0"/>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1C09"/>
    <w:rsid w:val="00AD5695"/>
    <w:rsid w:val="00CA449E"/>
    <w:rsid w:val="00E62C3C"/>
    <w:rsid w:val="00EF1C09"/>
    <w:rsid w:val="00F129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50EECE1-68F6-48AA-8CBC-A14A2EDDD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Times New Roman" w:eastAsia="Times New Roman" w:hAnsi="Times New Roman" w:cs="Times New Roman"/>
      <w:sz w:val="24"/>
      <w:szCs w:val="20"/>
      <w:lang w:eastAsia="zh-CN"/>
    </w:rPr>
  </w:style>
  <w:style w:type="paragraph" w:styleId="1">
    <w:name w:val="heading 1"/>
    <w:basedOn w:val="a"/>
    <w:next w:val="a"/>
    <w:link w:val="10"/>
    <w:uiPriority w:val="9"/>
    <w:qFormat/>
    <w:pPr>
      <w:keepNext/>
      <w:keepLines/>
      <w:spacing w:before="480" w:after="200"/>
      <w:outlineLvl w:val="0"/>
    </w:pPr>
    <w:rPr>
      <w:rFonts w:ascii="Liberation Sans" w:eastAsia="Liberation Sans" w:hAnsi="Liberation Sans" w:cs="Liberation Sans"/>
      <w:sz w:val="40"/>
      <w:szCs w:val="40"/>
    </w:rPr>
  </w:style>
  <w:style w:type="paragraph" w:styleId="2">
    <w:name w:val="heading 2"/>
    <w:basedOn w:val="a"/>
    <w:next w:val="a"/>
    <w:link w:val="20"/>
    <w:uiPriority w:val="9"/>
    <w:unhideWhenUsed/>
    <w:qFormat/>
    <w:pPr>
      <w:keepNext/>
      <w:keepLines/>
      <w:spacing w:before="360" w:after="200"/>
      <w:outlineLvl w:val="1"/>
    </w:pPr>
    <w:rPr>
      <w:rFonts w:ascii="Liberation Sans" w:eastAsia="Liberation Sans" w:hAnsi="Liberation Sans" w:cs="Liberation Sans"/>
      <w:sz w:val="34"/>
    </w:rPr>
  </w:style>
  <w:style w:type="paragraph" w:styleId="3">
    <w:name w:val="heading 3"/>
    <w:basedOn w:val="a"/>
    <w:next w:val="a"/>
    <w:link w:val="30"/>
    <w:uiPriority w:val="9"/>
    <w:unhideWhenUsed/>
    <w:qFormat/>
    <w:pPr>
      <w:keepNext/>
      <w:keepLines/>
      <w:spacing w:before="320" w:after="200"/>
      <w:outlineLvl w:val="2"/>
    </w:pPr>
    <w:rPr>
      <w:rFonts w:ascii="Liberation Sans" w:eastAsia="Liberation Sans" w:hAnsi="Liberation Sans" w:cs="Liberation Sans"/>
      <w:sz w:val="30"/>
      <w:szCs w:val="30"/>
    </w:rPr>
  </w:style>
  <w:style w:type="paragraph" w:styleId="4">
    <w:name w:val="heading 4"/>
    <w:basedOn w:val="a"/>
    <w:next w:val="a"/>
    <w:link w:val="40"/>
    <w:uiPriority w:val="9"/>
    <w:unhideWhenUsed/>
    <w:qFormat/>
    <w:pPr>
      <w:keepNext/>
      <w:keepLines/>
      <w:spacing w:before="320" w:after="200"/>
      <w:outlineLvl w:val="3"/>
    </w:pPr>
    <w:rPr>
      <w:rFonts w:ascii="Liberation Sans" w:eastAsia="Liberation Sans" w:hAnsi="Liberation Sans" w:cs="Liberation Sans"/>
      <w:b/>
      <w:bCs/>
      <w:sz w:val="26"/>
      <w:szCs w:val="26"/>
    </w:rPr>
  </w:style>
  <w:style w:type="paragraph" w:styleId="5">
    <w:name w:val="heading 5"/>
    <w:basedOn w:val="a"/>
    <w:next w:val="a"/>
    <w:link w:val="50"/>
    <w:uiPriority w:val="9"/>
    <w:unhideWhenUsed/>
    <w:qFormat/>
    <w:pPr>
      <w:keepNext/>
      <w:keepLines/>
      <w:spacing w:before="320" w:after="200"/>
      <w:outlineLvl w:val="4"/>
    </w:pPr>
    <w:rPr>
      <w:rFonts w:ascii="Liberation Sans" w:eastAsia="Liberation Sans" w:hAnsi="Liberation Sans" w:cs="Liberation Sans"/>
      <w:b/>
      <w:bCs/>
      <w:szCs w:val="24"/>
    </w:rPr>
  </w:style>
  <w:style w:type="paragraph" w:styleId="6">
    <w:name w:val="heading 6"/>
    <w:basedOn w:val="a"/>
    <w:next w:val="a"/>
    <w:link w:val="60"/>
    <w:uiPriority w:val="9"/>
    <w:unhideWhenUsed/>
    <w:qFormat/>
    <w:pPr>
      <w:keepNext/>
      <w:keepLines/>
      <w:spacing w:before="320" w:after="200"/>
      <w:outlineLvl w:val="5"/>
    </w:pPr>
    <w:rPr>
      <w:rFonts w:ascii="Liberation Sans" w:eastAsia="Liberation Sans" w:hAnsi="Liberation Sans" w:cs="Liberation Sans"/>
      <w:b/>
      <w:bCs/>
      <w:sz w:val="22"/>
      <w:szCs w:val="22"/>
    </w:rPr>
  </w:style>
  <w:style w:type="paragraph" w:styleId="7">
    <w:name w:val="heading 7"/>
    <w:basedOn w:val="a"/>
    <w:next w:val="a"/>
    <w:link w:val="70"/>
    <w:uiPriority w:val="9"/>
    <w:unhideWhenUsed/>
    <w:qFormat/>
    <w:pPr>
      <w:keepNext/>
      <w:keepLines/>
      <w:spacing w:before="320" w:after="200"/>
      <w:outlineLvl w:val="6"/>
    </w:pPr>
    <w:rPr>
      <w:rFonts w:ascii="Liberation Sans" w:eastAsia="Liberation Sans" w:hAnsi="Liberation Sans" w:cs="Liberation Sans"/>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Liberation Sans" w:eastAsia="Liberation Sans" w:hAnsi="Liberation Sans" w:cs="Liberation Sans"/>
      <w:i/>
      <w:iCs/>
      <w:sz w:val="22"/>
      <w:szCs w:val="22"/>
    </w:rPr>
  </w:style>
  <w:style w:type="paragraph" w:styleId="9">
    <w:name w:val="heading 9"/>
    <w:basedOn w:val="a"/>
    <w:next w:val="a"/>
    <w:link w:val="90"/>
    <w:uiPriority w:val="9"/>
    <w:unhideWhenUsed/>
    <w:qFormat/>
    <w:pPr>
      <w:keepNext/>
      <w:keepLines/>
      <w:spacing w:before="320" w:after="200"/>
      <w:outlineLvl w:val="8"/>
    </w:pPr>
    <w:rPr>
      <w:rFonts w:ascii="Liberation Sans" w:eastAsia="Liberation Sans" w:hAnsi="Liberation Sans" w:cs="Liberation Sans"/>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Liberation Sans" w:eastAsia="Liberation Sans" w:hAnsi="Liberation Sans" w:cs="Liberation Sans"/>
      <w:sz w:val="40"/>
      <w:szCs w:val="40"/>
    </w:rPr>
  </w:style>
  <w:style w:type="character" w:customStyle="1" w:styleId="20">
    <w:name w:val="Заголовок 2 Знак"/>
    <w:basedOn w:val="a0"/>
    <w:link w:val="2"/>
    <w:uiPriority w:val="9"/>
    <w:rPr>
      <w:rFonts w:ascii="Liberation Sans" w:eastAsia="Liberation Sans" w:hAnsi="Liberation Sans" w:cs="Liberation Sans"/>
      <w:sz w:val="34"/>
    </w:rPr>
  </w:style>
  <w:style w:type="character" w:customStyle="1" w:styleId="30">
    <w:name w:val="Заголовок 3 Знак"/>
    <w:basedOn w:val="a0"/>
    <w:link w:val="3"/>
    <w:uiPriority w:val="9"/>
    <w:rPr>
      <w:rFonts w:ascii="Liberation Sans" w:eastAsia="Liberation Sans" w:hAnsi="Liberation Sans" w:cs="Liberation Sans"/>
      <w:sz w:val="30"/>
      <w:szCs w:val="30"/>
    </w:rPr>
  </w:style>
  <w:style w:type="character" w:customStyle="1" w:styleId="40">
    <w:name w:val="Заголовок 4 Знак"/>
    <w:basedOn w:val="a0"/>
    <w:link w:val="4"/>
    <w:uiPriority w:val="9"/>
    <w:rPr>
      <w:rFonts w:ascii="Liberation Sans" w:eastAsia="Liberation Sans" w:hAnsi="Liberation Sans" w:cs="Liberation Sans"/>
      <w:b/>
      <w:bCs/>
      <w:sz w:val="26"/>
      <w:szCs w:val="26"/>
    </w:rPr>
  </w:style>
  <w:style w:type="character" w:customStyle="1" w:styleId="50">
    <w:name w:val="Заголовок 5 Знак"/>
    <w:basedOn w:val="a0"/>
    <w:link w:val="5"/>
    <w:uiPriority w:val="9"/>
    <w:rPr>
      <w:rFonts w:ascii="Liberation Sans" w:eastAsia="Liberation Sans" w:hAnsi="Liberation Sans" w:cs="Liberation Sans"/>
      <w:b/>
      <w:bCs/>
      <w:sz w:val="24"/>
      <w:szCs w:val="24"/>
    </w:rPr>
  </w:style>
  <w:style w:type="character" w:customStyle="1" w:styleId="60">
    <w:name w:val="Заголовок 6 Знак"/>
    <w:basedOn w:val="a0"/>
    <w:link w:val="6"/>
    <w:uiPriority w:val="9"/>
    <w:rPr>
      <w:rFonts w:ascii="Liberation Sans" w:eastAsia="Liberation Sans" w:hAnsi="Liberation Sans" w:cs="Liberation Sans"/>
      <w:b/>
      <w:bCs/>
      <w:sz w:val="22"/>
      <w:szCs w:val="22"/>
    </w:rPr>
  </w:style>
  <w:style w:type="character" w:customStyle="1" w:styleId="70">
    <w:name w:val="Заголовок 7 Знак"/>
    <w:basedOn w:val="a0"/>
    <w:link w:val="7"/>
    <w:uiPriority w:val="9"/>
    <w:rPr>
      <w:rFonts w:ascii="Liberation Sans" w:eastAsia="Liberation Sans" w:hAnsi="Liberation Sans" w:cs="Liberation Sans"/>
      <w:b/>
      <w:bCs/>
      <w:i/>
      <w:iCs/>
      <w:sz w:val="22"/>
      <w:szCs w:val="22"/>
    </w:rPr>
  </w:style>
  <w:style w:type="character" w:customStyle="1" w:styleId="80">
    <w:name w:val="Заголовок 8 Знак"/>
    <w:basedOn w:val="a0"/>
    <w:link w:val="8"/>
    <w:uiPriority w:val="9"/>
    <w:rPr>
      <w:rFonts w:ascii="Liberation Sans" w:eastAsia="Liberation Sans" w:hAnsi="Liberation Sans" w:cs="Liberation Sans"/>
      <w:i/>
      <w:iCs/>
      <w:sz w:val="22"/>
      <w:szCs w:val="22"/>
    </w:rPr>
  </w:style>
  <w:style w:type="character" w:customStyle="1" w:styleId="90">
    <w:name w:val="Заголовок 9 Знак"/>
    <w:basedOn w:val="a0"/>
    <w:link w:val="9"/>
    <w:uiPriority w:val="9"/>
    <w:rPr>
      <w:rFonts w:ascii="Liberation Sans" w:eastAsia="Liberation Sans" w:hAnsi="Liberation Sans" w:cs="Liberation Sans"/>
      <w:i/>
      <w:iCs/>
      <w:sz w:val="21"/>
      <w:szCs w:val="21"/>
    </w:rPr>
  </w:style>
  <w:style w:type="paragraph" w:styleId="a3">
    <w:name w:val="No Spacing"/>
    <w:uiPriority w:val="1"/>
    <w:qFormat/>
    <w:pPr>
      <w:spacing w:after="0" w:line="240" w:lineRule="auto"/>
    </w:pPr>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Название Знак"/>
    <w:basedOn w:val="a0"/>
    <w:link w:val="a4"/>
    <w:uiPriority w:val="10"/>
    <w:rPr>
      <w:sz w:val="48"/>
      <w:szCs w:val="48"/>
    </w:rPr>
  </w:style>
  <w:style w:type="paragraph" w:styleId="a6">
    <w:name w:val="Subtitle"/>
    <w:basedOn w:val="a"/>
    <w:next w:val="a"/>
    <w:link w:val="a7"/>
    <w:uiPriority w:val="11"/>
    <w:qFormat/>
    <w:pPr>
      <w:spacing w:before="200" w:after="200"/>
    </w:pPr>
    <w:rPr>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paragraph" w:styleId="aa">
    <w:name w:val="footer"/>
    <w:basedOn w:val="a"/>
    <w:link w:val="ab"/>
    <w:uiPriority w:val="99"/>
    <w:unhideWhenUsed/>
    <w:pPr>
      <w:tabs>
        <w:tab w:val="center" w:pos="7143"/>
        <w:tab w:val="right" w:pos="14287"/>
      </w:tabs>
    </w:pPr>
  </w:style>
  <w:style w:type="character" w:customStyle="1" w:styleId="ab">
    <w:name w:val="Нижний колонтитул Знак"/>
    <w:basedOn w:val="a0"/>
    <w:link w:val="aa"/>
    <w:uiPriority w:val="99"/>
  </w:style>
  <w:style w:type="paragraph" w:styleId="ac">
    <w:name w:val="caption"/>
    <w:basedOn w:val="a"/>
    <w:next w:val="a"/>
    <w:link w:val="ad"/>
    <w:uiPriority w:val="35"/>
    <w:semiHidden/>
    <w:unhideWhenUsed/>
    <w:qFormat/>
    <w:pPr>
      <w:spacing w:line="276" w:lineRule="auto"/>
    </w:pPr>
    <w:rPr>
      <w:b/>
      <w:bCs/>
      <w:color w:val="5B9BD5" w:themeColor="accent1"/>
      <w:sz w:val="18"/>
      <w:szCs w:val="18"/>
    </w:rPr>
  </w:style>
  <w:style w:type="character" w:customStyle="1" w:styleId="ad">
    <w:name w:val="Название объекта Знак"/>
    <w:basedOn w:val="a0"/>
    <w:link w:val="ac"/>
    <w:uiPriority w:val="35"/>
    <w:rPr>
      <w:b/>
      <w:bCs/>
      <w:color w:val="5B9BD5" w:themeColor="accent1"/>
      <w:sz w:val="18"/>
      <w:szCs w:val="18"/>
    </w:rPr>
  </w:style>
  <w:style w:type="table" w:styleId="ae">
    <w:name w:val="Table Grid"/>
    <w:basedOn w:val="a1"/>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Liberation Sans" w:hAnsi="Liberation Sans"/>
        <w:b/>
        <w:color w:val="404040"/>
        <w:sz w:val="22"/>
      </w:rPr>
    </w:tblStylePr>
    <w:tblStylePr w:type="lastRow">
      <w:rPr>
        <w:rFonts w:ascii="Liberation Sans" w:hAnsi="Liberation Sans"/>
        <w:b/>
        <w:color w:val="404040"/>
        <w:sz w:val="22"/>
      </w:r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Liberation Sans" w:hAnsi="Liberation Sans"/>
        <w:b/>
        <w:color w:val="404040"/>
        <w:sz w:val="22"/>
      </w:rPr>
      <w:tblPr/>
      <w:tcPr>
        <w:tcBorders>
          <w:top w:val="single" w:sz="4" w:space="0" w:color="000000" w:themeColor="text1"/>
          <w:bottom w:val="single" w:sz="4" w:space="0" w:color="000000" w:themeColor="text1"/>
        </w:tcBorders>
      </w:tcPr>
    </w:tblStylePr>
    <w:tblStylePr w:type="lastRow">
      <w:rPr>
        <w:rFonts w:ascii="Liberation Sans" w:hAnsi="Liberation Sans"/>
        <w:b/>
        <w:color w:val="404040"/>
        <w:sz w:val="22"/>
      </w:r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Pr/>
      <w:tcPr>
        <w:shd w:val="clear" w:color="F2F2F2" w:themeColor="text1" w:themeTint="0D" w:fill="F2F2F2" w:themeFill="text1" w:themeFillTint="0D"/>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Pr/>
      <w:tcPr>
        <w:shd w:val="clear" w:color="F2F2F2" w:themeColor="text1" w:themeTint="0D" w:fill="F2F2F2" w:themeFill="text1" w:themeFillTint="0D"/>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CBCBCB" w:themeColor="text1" w:themeTint="34" w:fill="CBCBCB" w:themeFill="text1" w:themeFillTint="34"/>
      </w:tcPr>
    </w:tblStylePr>
    <w:tblStylePr w:type="band1Horz">
      <w:rPr>
        <w:rFonts w:ascii="Liberation Sans" w:hAnsi="Liberation Sans"/>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DEAF6" w:themeColor="accent1" w:themeTint="34" w:fill="DDEAF6" w:themeFill="accent1" w:themeFillTint="34"/>
      </w:tcPr>
    </w:tblStylePr>
    <w:tblStylePr w:type="band1Horz">
      <w:rPr>
        <w:rFonts w:ascii="Liberation Sans" w:hAnsi="Liberation Sans"/>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BE5D6" w:themeColor="accent2" w:themeTint="32" w:fill="FBE5D6" w:themeFill="accent2" w:themeFillTint="32"/>
      </w:tcPr>
    </w:tblStylePr>
    <w:tblStylePr w:type="band1Horz">
      <w:rPr>
        <w:rFonts w:ascii="Liberation Sans" w:hAnsi="Liberation Sans"/>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CECEC" w:themeColor="accent3" w:themeTint="34" w:fill="ECECEC" w:themeFill="accent3" w:themeFillTint="34"/>
      </w:tcPr>
    </w:tblStylePr>
    <w:tblStylePr w:type="band1Horz">
      <w:rPr>
        <w:rFonts w:ascii="Liberation Sans" w:hAnsi="Liberation Sans"/>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FF2CB" w:themeColor="accent4" w:themeTint="34" w:fill="FFF2CB" w:themeFill="accent4" w:themeFillTint="34"/>
      </w:tcPr>
    </w:tblStylePr>
    <w:tblStylePr w:type="band1Horz">
      <w:rPr>
        <w:rFonts w:ascii="Liberation Sans" w:hAnsi="Liberation Sans"/>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8E2F3" w:themeColor="accent5" w:themeTint="34" w:fill="D8E2F3" w:themeFill="accent5" w:themeFillTint="34"/>
      </w:tcPr>
    </w:tblStylePr>
    <w:tblStylePr w:type="band1Horz">
      <w:rPr>
        <w:rFonts w:ascii="Liberation Sans" w:hAnsi="Liberation Sans"/>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1EFD8" w:themeColor="accent6" w:themeTint="34" w:fill="E1EFD8" w:themeFill="accent6" w:themeFillTint="34"/>
      </w:tcPr>
    </w:tblStylePr>
    <w:tblStylePr w:type="band1Horz">
      <w:rPr>
        <w:rFonts w:ascii="Liberation Sans" w:hAnsi="Liberation Sans"/>
        <w:color w:val="404040"/>
        <w:sz w:val="22"/>
      </w:rPr>
      <w:tblPr/>
      <w:tcPr>
        <w:shd w:val="clear" w:color="E1EFD8" w:themeColor="accent6" w:themeTint="34" w:fill="E1EFD8" w:themeFill="accent6" w:themeFillTint="34"/>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CBCBCB" w:themeColor="text1" w:themeTint="34" w:fill="CBCBCB" w:themeFill="text1" w:themeFillTint="34"/>
      </w:tcPr>
    </w:tblStylePr>
    <w:tblStylePr w:type="band1Horz">
      <w:rPr>
        <w:rFonts w:ascii="Liberation Sans" w:hAnsi="Liberation Sans"/>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DDEAF6" w:themeColor="accent1" w:themeTint="34" w:fill="DDEAF6" w:themeFill="accent1" w:themeFillTint="34"/>
      </w:tcPr>
    </w:tblStylePr>
    <w:tblStylePr w:type="band1Horz">
      <w:rPr>
        <w:rFonts w:ascii="Liberation Sans" w:hAnsi="Liberation Sans"/>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FBE5D6" w:themeColor="accent2" w:themeTint="32" w:fill="FBE5D6" w:themeFill="accent2" w:themeFillTint="32"/>
      </w:tcPr>
    </w:tblStylePr>
    <w:tblStylePr w:type="band1Horz">
      <w:rPr>
        <w:rFonts w:ascii="Liberation Sans" w:hAnsi="Liberation Sans"/>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ECECEC" w:themeColor="accent3" w:themeTint="34" w:fill="ECECEC" w:themeFill="accent3" w:themeFillTint="34"/>
      </w:tcPr>
    </w:tblStylePr>
    <w:tblStylePr w:type="band1Horz">
      <w:rPr>
        <w:rFonts w:ascii="Liberation Sans" w:hAnsi="Liberation Sans"/>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FFF2CB" w:themeColor="accent4" w:themeTint="34" w:fill="FFF2CB" w:themeFill="accent4" w:themeFillTint="34"/>
      </w:tcPr>
    </w:tblStylePr>
    <w:tblStylePr w:type="band1Horz">
      <w:rPr>
        <w:rFonts w:ascii="Liberation Sans" w:hAnsi="Liberation Sans"/>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D8E2F3" w:themeColor="accent5" w:themeTint="34" w:fill="D8E2F3" w:themeFill="accent5" w:themeFillTint="34"/>
      </w:tcPr>
    </w:tblStylePr>
    <w:tblStylePr w:type="band1Horz">
      <w:rPr>
        <w:rFonts w:ascii="Liberation Sans" w:hAnsi="Liberation Sans"/>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E1EFD8" w:themeColor="accent6" w:themeTint="34" w:fill="E1EFD8" w:themeFill="accent6" w:themeFillTint="34"/>
      </w:tcPr>
    </w:tblStylePr>
    <w:tblStylePr w:type="band1Horz">
      <w:rPr>
        <w:rFonts w:ascii="Liberation Sans" w:hAnsi="Liberation Sans"/>
        <w:color w:val="404040"/>
        <w:sz w:val="22"/>
      </w:rPr>
      <w:tblPr/>
      <w:tcPr>
        <w:shd w:val="clear" w:color="E1EFD8" w:themeColor="accent6" w:themeTint="34" w:fill="E1EFD8" w:themeFill="accent6" w:themeFillTint="34"/>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Liberation Sans" w:hAnsi="Liberation Sans"/>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CBCBCB" w:themeColor="text1" w:themeTint="34" w:fill="CBCBCB" w:themeFill="text1" w:themeFillTint="34"/>
      </w:tcPr>
    </w:tblStylePr>
    <w:tblStylePr w:type="band1Horz">
      <w:rPr>
        <w:rFonts w:ascii="Liberation Sans" w:hAnsi="Liberation Sans"/>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Liberation Sans" w:hAnsi="Liberation Sans"/>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EEBF6" w:themeColor="accent1" w:themeTint="32" w:fill="DEEBF6" w:themeFill="accent1" w:themeFillTint="32"/>
      </w:tcPr>
    </w:tblStylePr>
    <w:tblStylePr w:type="band1Horz">
      <w:rPr>
        <w:rFonts w:ascii="Liberation Sans" w:hAnsi="Liberation Sans"/>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Liberation Sans" w:hAnsi="Liberation Sans"/>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BE5D6" w:themeColor="accent2" w:themeTint="32" w:fill="FBE5D6" w:themeFill="accent2" w:themeFillTint="32"/>
      </w:tcPr>
    </w:tblStylePr>
    <w:tblStylePr w:type="band1Horz">
      <w:rPr>
        <w:rFonts w:ascii="Liberation Sans" w:hAnsi="Liberation Sans"/>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Liberation Sans" w:hAnsi="Liberation Sans"/>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CECEC" w:themeColor="accent3" w:themeTint="34" w:fill="ECECEC" w:themeFill="accent3" w:themeFillTint="34"/>
      </w:tcPr>
    </w:tblStylePr>
    <w:tblStylePr w:type="band1Horz">
      <w:rPr>
        <w:rFonts w:ascii="Liberation Sans" w:hAnsi="Liberation Sans"/>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Liberation Sans" w:hAnsi="Liberation Sans"/>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FF2CB" w:themeColor="accent4" w:themeTint="34" w:fill="FFF2CB" w:themeFill="accent4" w:themeFillTint="34"/>
      </w:tcPr>
    </w:tblStylePr>
    <w:tblStylePr w:type="band1Horz">
      <w:rPr>
        <w:rFonts w:ascii="Liberation Sans" w:hAnsi="Liberation Sans"/>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Liberation Sans" w:hAnsi="Liberation Sans"/>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8E2F3" w:themeColor="accent5" w:themeTint="34" w:fill="D8E2F3" w:themeFill="accent5" w:themeFillTint="34"/>
      </w:tcPr>
    </w:tblStylePr>
    <w:tblStylePr w:type="band1Horz">
      <w:rPr>
        <w:rFonts w:ascii="Liberation Sans" w:hAnsi="Liberation Sans"/>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Liberation Sans" w:hAnsi="Liberation Sans"/>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1EFD8" w:themeColor="accent6" w:themeTint="34" w:fill="E1EFD8" w:themeFill="accent6" w:themeFillTint="34"/>
      </w:tcPr>
    </w:tblStylePr>
    <w:tblStylePr w:type="band1Horz">
      <w:rPr>
        <w:rFonts w:ascii="Liberation Sans" w:hAnsi="Liberation Sans"/>
        <w:color w:val="404040"/>
        <w:sz w:val="22"/>
      </w:rPr>
      <w:tblPr/>
      <w:tcPr>
        <w:shd w:val="clear" w:color="E1EFD8" w:themeColor="accent6" w:themeTint="34" w:fill="E1EFD8" w:themeFill="accent6" w:themeFillTint="34"/>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Liberation Sans" w:hAnsi="Liberation Sans"/>
        <w:b/>
        <w:color w:val="FFFFFF"/>
        <w:sz w:val="22"/>
      </w:rPr>
      <w:tblPr/>
      <w:tcPr>
        <w:shd w:val="clear" w:color="000000" w:themeColor="text1" w:fill="000000" w:themeFill="text1"/>
      </w:tcPr>
    </w:tblStylePr>
    <w:tblStylePr w:type="lastRow">
      <w:rPr>
        <w:rFonts w:ascii="Liberation Sans" w:hAnsi="Liberation Sans"/>
        <w:b/>
        <w:color w:val="FFFFFF"/>
        <w:sz w:val="22"/>
      </w:rPr>
      <w:tblPr/>
      <w:tcPr>
        <w:tcBorders>
          <w:top w:val="single" w:sz="4" w:space="0" w:color="FFFFFF" w:themeColor="light1"/>
        </w:tcBorders>
        <w:shd w:val="clear" w:color="000000" w:themeColor="text1" w:fill="000000" w:themeFill="text1"/>
      </w:tcPr>
    </w:tblStylePr>
    <w:tblStylePr w:type="firstCol">
      <w:rPr>
        <w:rFonts w:ascii="Liberation Sans" w:hAnsi="Liberation Sans"/>
        <w:b/>
        <w:color w:val="FFFFFF"/>
        <w:sz w:val="22"/>
      </w:rPr>
      <w:tblPr/>
      <w:tcPr>
        <w:shd w:val="clear" w:color="000000" w:themeColor="text1" w:fill="000000" w:themeFill="text1"/>
      </w:tcPr>
    </w:tblStylePr>
    <w:tblStylePr w:type="lastCol">
      <w:rPr>
        <w:rFonts w:ascii="Liberation Sans" w:hAnsi="Liberation Sans"/>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Liberation Sans" w:hAnsi="Liberation Sans"/>
        <w:b/>
        <w:color w:val="FFFFFF"/>
        <w:sz w:val="22"/>
      </w:rPr>
      <w:tblPr/>
      <w:tcPr>
        <w:shd w:val="clear" w:color="5B9BD5" w:themeColor="accent1" w:fill="5B9BD5" w:themeFill="accent1"/>
      </w:tcPr>
    </w:tblStylePr>
    <w:tblStylePr w:type="lastRow">
      <w:rPr>
        <w:rFonts w:ascii="Liberation Sans" w:hAnsi="Liberation Sans"/>
        <w:b/>
        <w:color w:val="FFFFFF"/>
        <w:sz w:val="22"/>
      </w:rPr>
      <w:tblPr/>
      <w:tcPr>
        <w:tcBorders>
          <w:top w:val="single" w:sz="4" w:space="0" w:color="FFFFFF" w:themeColor="light1"/>
        </w:tcBorders>
        <w:shd w:val="clear" w:color="5B9BD5" w:themeColor="accent1" w:fill="5B9BD5" w:themeFill="accent1"/>
      </w:tcPr>
    </w:tblStylePr>
    <w:tblStylePr w:type="firstCol">
      <w:rPr>
        <w:rFonts w:ascii="Liberation Sans" w:hAnsi="Liberation Sans"/>
        <w:b/>
        <w:color w:val="FFFFFF"/>
        <w:sz w:val="22"/>
      </w:rPr>
      <w:tblPr/>
      <w:tcPr>
        <w:shd w:val="clear" w:color="5B9BD5" w:themeColor="accent1" w:fill="5B9BD5" w:themeFill="accent1"/>
      </w:tcPr>
    </w:tblStylePr>
    <w:tblStylePr w:type="lastCol">
      <w:rPr>
        <w:rFonts w:ascii="Liberation Sans" w:hAnsi="Liberation Sans"/>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Liberation Sans" w:hAnsi="Liberation Sans"/>
        <w:b/>
        <w:color w:val="FFFFFF"/>
        <w:sz w:val="22"/>
      </w:rPr>
      <w:tblPr/>
      <w:tcPr>
        <w:shd w:val="clear" w:color="ED7D31" w:themeColor="accent2" w:fill="ED7D31" w:themeFill="accent2"/>
      </w:tcPr>
    </w:tblStylePr>
    <w:tblStylePr w:type="lastRow">
      <w:rPr>
        <w:rFonts w:ascii="Liberation Sans" w:hAnsi="Liberation Sans"/>
        <w:b/>
        <w:color w:val="FFFFFF"/>
        <w:sz w:val="22"/>
      </w:rPr>
      <w:tblPr/>
      <w:tcPr>
        <w:tcBorders>
          <w:top w:val="single" w:sz="4" w:space="0" w:color="FFFFFF" w:themeColor="light1"/>
        </w:tcBorders>
        <w:shd w:val="clear" w:color="ED7D31" w:themeColor="accent2" w:fill="ED7D31" w:themeFill="accent2"/>
      </w:tcPr>
    </w:tblStylePr>
    <w:tblStylePr w:type="firstCol">
      <w:rPr>
        <w:rFonts w:ascii="Liberation Sans" w:hAnsi="Liberation Sans"/>
        <w:b/>
        <w:color w:val="FFFFFF"/>
        <w:sz w:val="22"/>
      </w:rPr>
      <w:tblPr/>
      <w:tcPr>
        <w:shd w:val="clear" w:color="ED7D31" w:themeColor="accent2" w:fill="ED7D31" w:themeFill="accent2"/>
      </w:tcPr>
    </w:tblStylePr>
    <w:tblStylePr w:type="lastCol">
      <w:rPr>
        <w:rFonts w:ascii="Liberation Sans" w:hAnsi="Liberation Sans"/>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Liberation Sans" w:hAnsi="Liberation Sans"/>
        <w:b/>
        <w:color w:val="FFFFFF"/>
        <w:sz w:val="22"/>
      </w:rPr>
      <w:tblPr/>
      <w:tcPr>
        <w:shd w:val="clear" w:color="A5A5A5" w:themeColor="accent3" w:fill="A5A5A5" w:themeFill="accent3"/>
      </w:tcPr>
    </w:tblStylePr>
    <w:tblStylePr w:type="lastRow">
      <w:rPr>
        <w:rFonts w:ascii="Liberation Sans" w:hAnsi="Liberation Sans"/>
        <w:b/>
        <w:color w:val="FFFFFF"/>
        <w:sz w:val="22"/>
      </w:rPr>
      <w:tblPr/>
      <w:tcPr>
        <w:tcBorders>
          <w:top w:val="single" w:sz="4" w:space="0" w:color="FFFFFF" w:themeColor="light1"/>
        </w:tcBorders>
        <w:shd w:val="clear" w:color="A5A5A5" w:themeColor="accent3" w:fill="A5A5A5" w:themeFill="accent3"/>
      </w:tcPr>
    </w:tblStylePr>
    <w:tblStylePr w:type="firstCol">
      <w:rPr>
        <w:rFonts w:ascii="Liberation Sans" w:hAnsi="Liberation Sans"/>
        <w:b/>
        <w:color w:val="FFFFFF"/>
        <w:sz w:val="22"/>
      </w:rPr>
      <w:tblPr/>
      <w:tcPr>
        <w:shd w:val="clear" w:color="A5A5A5" w:themeColor="accent3" w:fill="A5A5A5" w:themeFill="accent3"/>
      </w:tcPr>
    </w:tblStylePr>
    <w:tblStylePr w:type="lastCol">
      <w:rPr>
        <w:rFonts w:ascii="Liberation Sans" w:hAnsi="Liberation Sans"/>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Liberation Sans" w:hAnsi="Liberation Sans"/>
        <w:b/>
        <w:color w:val="FFFFFF"/>
        <w:sz w:val="22"/>
      </w:rPr>
      <w:tblPr/>
      <w:tcPr>
        <w:shd w:val="clear" w:color="FFC000" w:themeColor="accent4" w:fill="FFC000" w:themeFill="accent4"/>
      </w:tcPr>
    </w:tblStylePr>
    <w:tblStylePr w:type="lastRow">
      <w:rPr>
        <w:rFonts w:ascii="Liberation Sans" w:hAnsi="Liberation Sans"/>
        <w:b/>
        <w:color w:val="FFFFFF"/>
        <w:sz w:val="22"/>
      </w:rPr>
      <w:tblPr/>
      <w:tcPr>
        <w:tcBorders>
          <w:top w:val="single" w:sz="4" w:space="0" w:color="FFFFFF" w:themeColor="light1"/>
        </w:tcBorders>
        <w:shd w:val="clear" w:color="FFC000" w:themeColor="accent4" w:fill="FFC000" w:themeFill="accent4"/>
      </w:tcPr>
    </w:tblStylePr>
    <w:tblStylePr w:type="firstCol">
      <w:rPr>
        <w:rFonts w:ascii="Liberation Sans" w:hAnsi="Liberation Sans"/>
        <w:b/>
        <w:color w:val="FFFFFF"/>
        <w:sz w:val="22"/>
      </w:rPr>
      <w:tblPr/>
      <w:tcPr>
        <w:shd w:val="clear" w:color="FFC000" w:themeColor="accent4" w:fill="FFC000" w:themeFill="accent4"/>
      </w:tcPr>
    </w:tblStylePr>
    <w:tblStylePr w:type="lastCol">
      <w:rPr>
        <w:rFonts w:ascii="Liberation Sans" w:hAnsi="Liberation Sans"/>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Liberation Sans" w:hAnsi="Liberation Sans"/>
        <w:b/>
        <w:color w:val="FFFFFF"/>
        <w:sz w:val="22"/>
      </w:rPr>
      <w:tblPr/>
      <w:tcPr>
        <w:shd w:val="clear" w:color="4472C4" w:themeColor="accent5" w:fill="4472C4" w:themeFill="accent5"/>
      </w:tcPr>
    </w:tblStylePr>
    <w:tblStylePr w:type="lastRow">
      <w:rPr>
        <w:rFonts w:ascii="Liberation Sans" w:hAnsi="Liberation Sans"/>
        <w:b/>
        <w:color w:val="FFFFFF"/>
        <w:sz w:val="22"/>
      </w:rPr>
      <w:tblPr/>
      <w:tcPr>
        <w:tcBorders>
          <w:top w:val="single" w:sz="4" w:space="0" w:color="FFFFFF" w:themeColor="light1"/>
        </w:tcBorders>
        <w:shd w:val="clear" w:color="4472C4" w:themeColor="accent5" w:fill="4472C4" w:themeFill="accent5"/>
      </w:tcPr>
    </w:tblStylePr>
    <w:tblStylePr w:type="firstCol">
      <w:rPr>
        <w:rFonts w:ascii="Liberation Sans" w:hAnsi="Liberation Sans"/>
        <w:b/>
        <w:color w:val="FFFFFF"/>
        <w:sz w:val="22"/>
      </w:rPr>
      <w:tblPr/>
      <w:tcPr>
        <w:shd w:val="clear" w:color="4472C4" w:themeColor="accent5" w:fill="4472C4" w:themeFill="accent5"/>
      </w:tcPr>
    </w:tblStylePr>
    <w:tblStylePr w:type="lastCol">
      <w:rPr>
        <w:rFonts w:ascii="Liberation Sans" w:hAnsi="Liberation Sans"/>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Liberation Sans" w:hAnsi="Liberation Sans"/>
        <w:b/>
        <w:color w:val="FFFFFF"/>
        <w:sz w:val="22"/>
      </w:rPr>
      <w:tblPr/>
      <w:tcPr>
        <w:shd w:val="clear" w:color="70AD47" w:themeColor="accent6" w:fill="70AD47" w:themeFill="accent6"/>
      </w:tcPr>
    </w:tblStylePr>
    <w:tblStylePr w:type="lastRow">
      <w:rPr>
        <w:rFonts w:ascii="Liberation Sans" w:hAnsi="Liberation Sans"/>
        <w:b/>
        <w:color w:val="FFFFFF"/>
        <w:sz w:val="22"/>
      </w:rPr>
      <w:tblPr/>
      <w:tcPr>
        <w:tcBorders>
          <w:top w:val="single" w:sz="4" w:space="0" w:color="FFFFFF" w:themeColor="light1"/>
        </w:tcBorders>
        <w:shd w:val="clear" w:color="70AD47" w:themeColor="accent6" w:fill="70AD47" w:themeFill="accent6"/>
      </w:tcPr>
    </w:tblStylePr>
    <w:tblStylePr w:type="firstCol">
      <w:rPr>
        <w:rFonts w:ascii="Liberation Sans" w:hAnsi="Liberation Sans"/>
        <w:b/>
        <w:color w:val="FFFFFF"/>
        <w:sz w:val="22"/>
      </w:rPr>
      <w:tblPr/>
      <w:tcPr>
        <w:shd w:val="clear" w:color="70AD47" w:themeColor="accent6" w:fill="70AD47" w:themeFill="accent6"/>
      </w:tcPr>
    </w:tblStylePr>
    <w:tblStylePr w:type="lastCol">
      <w:rPr>
        <w:rFonts w:ascii="Liberation Sans" w:hAnsi="Liberation Sans"/>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Liberation Sans" w:hAnsi="Liberation Sans"/>
        <w:color w:val="7F7F7F" w:themeColor="text1" w:themeTint="80" w:themeShade="95"/>
        <w:sz w:val="22"/>
      </w:rPr>
      <w:tblPr/>
      <w:tcPr>
        <w:shd w:val="clear" w:color="CBCBCB" w:themeColor="text1" w:themeTint="34" w:fill="CBCBCB" w:themeFill="text1" w:themeFillTint="34"/>
      </w:tcPr>
    </w:tblStylePr>
    <w:tblStylePr w:type="band2Horz">
      <w:rPr>
        <w:rFonts w:ascii="Liberation Sans" w:hAnsi="Liberation Sans"/>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Liberation Sans" w:hAnsi="Liberation Sans"/>
        <w:color w:val="ACCCEA" w:themeColor="accent1" w:themeTint="80" w:themeShade="95"/>
        <w:sz w:val="22"/>
      </w:rPr>
      <w:tblPr/>
      <w:tcPr>
        <w:shd w:val="clear" w:color="DDEAF6" w:themeColor="accent1" w:themeTint="34" w:fill="DDEAF6" w:themeFill="accent1" w:themeFillTint="34"/>
      </w:tcPr>
    </w:tblStylePr>
    <w:tblStylePr w:type="band2Horz">
      <w:rPr>
        <w:rFonts w:ascii="Liberation Sans" w:hAnsi="Liberation Sans"/>
        <w:color w:val="ACCCEA"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Liberation Sans" w:hAnsi="Liberation Sans"/>
        <w:color w:val="F4B184" w:themeColor="accent2" w:themeTint="97" w:themeShade="95"/>
        <w:sz w:val="22"/>
      </w:rPr>
      <w:tblPr/>
      <w:tcPr>
        <w:shd w:val="clear" w:color="FBE5D6" w:themeColor="accent2" w:themeTint="32" w:fill="FBE5D6" w:themeFill="accent2" w:themeFillTint="32"/>
      </w:tcPr>
    </w:tblStylePr>
    <w:tblStylePr w:type="band2Horz">
      <w:rPr>
        <w:rFonts w:ascii="Liberation Sans" w:hAnsi="Liberation Sans"/>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Liberation Sans" w:hAnsi="Liberation Sans"/>
        <w:color w:val="A5A5A5" w:themeColor="accent3" w:themeTint="FE" w:themeShade="95"/>
        <w:sz w:val="22"/>
      </w:rPr>
      <w:tblPr/>
      <w:tcPr>
        <w:shd w:val="clear" w:color="ECECEC" w:themeColor="accent3" w:themeTint="34" w:fill="ECECEC" w:themeFill="accent3" w:themeFillTint="34"/>
      </w:tcPr>
    </w:tblStylePr>
    <w:tblStylePr w:type="band2Horz">
      <w:rPr>
        <w:rFonts w:ascii="Liberation Sans" w:hAnsi="Liberation Sans"/>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Liberation Sans" w:hAnsi="Liberation Sans"/>
        <w:color w:val="FFD865" w:themeColor="accent4" w:themeTint="9A" w:themeShade="95"/>
        <w:sz w:val="22"/>
      </w:rPr>
      <w:tblPr/>
      <w:tcPr>
        <w:shd w:val="clear" w:color="FFF2CB" w:themeColor="accent4" w:themeTint="34" w:fill="FFF2CB" w:themeFill="accent4" w:themeFillTint="34"/>
      </w:tcPr>
    </w:tblStylePr>
    <w:tblStylePr w:type="band2Horz">
      <w:rPr>
        <w:rFonts w:ascii="Liberation Sans" w:hAnsi="Liberation Sans"/>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Liberation Sans" w:hAnsi="Liberation Sans"/>
        <w:color w:val="254175" w:themeColor="accent5" w:themeShade="95"/>
        <w:sz w:val="22"/>
      </w:rPr>
      <w:tblPr/>
      <w:tcPr>
        <w:shd w:val="clear" w:color="D8E2F3" w:themeColor="accent5" w:themeTint="34" w:fill="D8E2F3" w:themeFill="accent5" w:themeFillTint="34"/>
      </w:tcPr>
    </w:tblStylePr>
    <w:tblStylePr w:type="band2Horz">
      <w:rPr>
        <w:rFonts w:ascii="Liberation Sans" w:hAnsi="Liberation Sans"/>
        <w:color w:val="254175"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Liberation Sans" w:hAnsi="Liberation Sans"/>
        <w:color w:val="254175" w:themeColor="accent5" w:themeShade="95"/>
        <w:sz w:val="22"/>
      </w:rPr>
      <w:tblPr/>
      <w:tcPr>
        <w:shd w:val="clear" w:color="E1EFD8" w:themeColor="accent6" w:themeTint="34" w:fill="E1EFD8" w:themeFill="accent6" w:themeFillTint="34"/>
      </w:tcPr>
    </w:tblStylePr>
    <w:tblStylePr w:type="band2Horz">
      <w:rPr>
        <w:rFonts w:ascii="Liberation Sans" w:hAnsi="Liberation Sans"/>
        <w:color w:val="254175"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Liberation Sans" w:hAnsi="Liberation Sans"/>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Liberation Sans" w:hAnsi="Liberation Sans"/>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Liberation Sans" w:hAnsi="Liberation Sans"/>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Liberation Sans" w:hAnsi="Liberation Sans"/>
        <w:color w:val="7F7F7F" w:themeColor="text1" w:themeTint="80" w:themeShade="95"/>
        <w:sz w:val="22"/>
      </w:rPr>
      <w:tblPr/>
      <w:tcPr>
        <w:shd w:val="clear" w:color="F2F2F2" w:themeColor="text1" w:themeTint="0D" w:fill="F2F2F2" w:themeFill="text1" w:themeFillTint="0D"/>
      </w:tcPr>
    </w:tblStylePr>
    <w:tblStylePr w:type="band2Horz">
      <w:rPr>
        <w:rFonts w:ascii="Liberation Sans" w:hAnsi="Liberation Sans"/>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Liberation Sans" w:hAnsi="Liberation Sans"/>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Liberation Sans" w:hAnsi="Liberation Sans"/>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Liberation Sans" w:hAnsi="Liberation Sans"/>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Liberation Sans" w:hAnsi="Liberation Sans"/>
        <w:color w:val="ACCCEA" w:themeColor="accent1" w:themeTint="80" w:themeShade="95"/>
        <w:sz w:val="22"/>
      </w:rPr>
      <w:tblPr/>
      <w:tcPr>
        <w:shd w:val="clear" w:color="DDEAF6" w:themeColor="accent1" w:themeTint="34" w:fill="DDEAF6" w:themeFill="accent1" w:themeFillTint="34"/>
      </w:tcPr>
    </w:tblStylePr>
    <w:tblStylePr w:type="band2Horz">
      <w:rPr>
        <w:rFonts w:ascii="Liberation Sans" w:hAnsi="Liberation Sans"/>
        <w:color w:val="ACCCEA"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Liberation Sans" w:hAnsi="Liberation Sans"/>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Liberation Sans" w:hAnsi="Liberation Sans"/>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Liberation Sans" w:hAnsi="Liberation Sans"/>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Liberation Sans" w:hAnsi="Liberation Sans"/>
        <w:color w:val="F4B184" w:themeColor="accent2" w:themeTint="97" w:themeShade="95"/>
        <w:sz w:val="22"/>
      </w:rPr>
      <w:tblPr/>
      <w:tcPr>
        <w:shd w:val="clear" w:color="FBE5D6" w:themeColor="accent2" w:themeTint="32" w:fill="FBE5D6" w:themeFill="accent2" w:themeFillTint="32"/>
      </w:tcPr>
    </w:tblStylePr>
    <w:tblStylePr w:type="band2Horz">
      <w:rPr>
        <w:rFonts w:ascii="Liberation Sans" w:hAnsi="Liberation Sans"/>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Liberation Sans" w:hAnsi="Liberation Sans"/>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Liberation Sans" w:hAnsi="Liberation Sans"/>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Liberation Sans" w:hAnsi="Liberation Sans"/>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Liberation Sans" w:hAnsi="Liberation Sans"/>
        <w:color w:val="A5A5A5" w:themeColor="accent3" w:themeTint="FE" w:themeShade="95"/>
        <w:sz w:val="22"/>
      </w:rPr>
      <w:tblPr/>
      <w:tcPr>
        <w:shd w:val="clear" w:color="ECECEC" w:themeColor="accent3" w:themeTint="34" w:fill="ECECEC" w:themeFill="accent3" w:themeFillTint="34"/>
      </w:tcPr>
    </w:tblStylePr>
    <w:tblStylePr w:type="band2Horz">
      <w:rPr>
        <w:rFonts w:ascii="Liberation Sans" w:hAnsi="Liberation Sans"/>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Liberation Sans" w:hAnsi="Liberation Sans"/>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Liberation Sans" w:hAnsi="Liberation Sans"/>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Liberation Sans" w:hAnsi="Liberation Sans"/>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Liberation Sans" w:hAnsi="Liberation Sans"/>
        <w:color w:val="FFD865" w:themeColor="accent4" w:themeTint="9A" w:themeShade="95"/>
        <w:sz w:val="22"/>
      </w:rPr>
      <w:tblPr/>
      <w:tcPr>
        <w:shd w:val="clear" w:color="FFF2CB" w:themeColor="accent4" w:themeTint="34" w:fill="FFF2CB" w:themeFill="accent4" w:themeFillTint="34"/>
      </w:tcPr>
    </w:tblStylePr>
    <w:tblStylePr w:type="band2Horz">
      <w:rPr>
        <w:rFonts w:ascii="Liberation Sans" w:hAnsi="Liberation Sans"/>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Liberation Sans" w:hAnsi="Liberation Sans"/>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Liberation Sans" w:hAnsi="Liberation Sans"/>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Liberation Sans" w:hAnsi="Liberation Sans"/>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Liberation Sans" w:hAnsi="Liberation Sans"/>
        <w:color w:val="254175" w:themeColor="accent5" w:themeShade="95"/>
        <w:sz w:val="22"/>
      </w:rPr>
      <w:tblPr/>
      <w:tcPr>
        <w:shd w:val="clear" w:color="D8E2F3" w:themeColor="accent5" w:themeTint="34" w:fill="D8E2F3" w:themeFill="accent5" w:themeFillTint="34"/>
      </w:tcPr>
    </w:tblStylePr>
    <w:tblStylePr w:type="band2Horz">
      <w:rPr>
        <w:rFonts w:ascii="Liberation Sans" w:hAnsi="Liberation Sans"/>
        <w:color w:val="254175"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Liberation Sans" w:hAnsi="Liberation Sans"/>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Liberation Sans" w:hAnsi="Liberation Sans"/>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Liberation Sans" w:hAnsi="Liberation Sans"/>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Liberation Sans" w:hAnsi="Liberation Sans"/>
        <w:color w:val="416429" w:themeColor="accent6" w:themeShade="95"/>
        <w:sz w:val="22"/>
      </w:rPr>
      <w:tblPr/>
      <w:tcPr>
        <w:shd w:val="clear" w:color="E1EFD8" w:themeColor="accent6" w:themeTint="34" w:fill="E1EFD8" w:themeFill="accent6" w:themeFillTint="34"/>
      </w:tcPr>
    </w:tblStylePr>
    <w:tblStylePr w:type="band2Horz">
      <w:rPr>
        <w:rFonts w:ascii="Liberation Sans" w:hAnsi="Liberation Sans"/>
        <w:color w:val="416429"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Liberation Sans" w:hAnsi="Liberation Sans"/>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Liberation Sans" w:hAnsi="Liberation Sans"/>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BFBFBF" w:themeColor="text1" w:themeTint="40" w:fill="BFBFBF" w:themeFill="text1" w:themeFillTint="40"/>
      </w:tcPr>
    </w:tblStylePr>
    <w:tblStylePr w:type="band1Horz">
      <w:rPr>
        <w:rFonts w:ascii="Liberation Sans" w:hAnsi="Liberation Sans"/>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Liberation Sans" w:hAnsi="Liberation Sans"/>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Liberation Sans" w:hAnsi="Liberation Sans"/>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D5E5F4" w:themeColor="accent1" w:themeTint="40" w:fill="D5E5F4" w:themeFill="accent1" w:themeFillTint="40"/>
      </w:tcPr>
    </w:tblStylePr>
    <w:tblStylePr w:type="band1Horz">
      <w:rPr>
        <w:rFonts w:ascii="Liberation Sans" w:hAnsi="Liberation Sans"/>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Liberation Sans" w:hAnsi="Liberation Sans"/>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Liberation Sans" w:hAnsi="Liberation Sans"/>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FADECB" w:themeColor="accent2" w:themeTint="40" w:fill="FADECB" w:themeFill="accent2" w:themeFillTint="40"/>
      </w:tcPr>
    </w:tblStylePr>
    <w:tblStylePr w:type="band1Horz">
      <w:rPr>
        <w:rFonts w:ascii="Liberation Sans" w:hAnsi="Liberation Sans"/>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Liberation Sans" w:hAnsi="Liberation Sans"/>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Liberation Sans" w:hAnsi="Liberation Sans"/>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E8E8E8" w:themeColor="accent3" w:themeTint="40" w:fill="E8E8E8" w:themeFill="accent3" w:themeFillTint="40"/>
      </w:tcPr>
    </w:tblStylePr>
    <w:tblStylePr w:type="band1Horz">
      <w:rPr>
        <w:rFonts w:ascii="Liberation Sans" w:hAnsi="Liberation Sans"/>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Liberation Sans" w:hAnsi="Liberation Sans"/>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Liberation Sans" w:hAnsi="Liberation Sans"/>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FFEFBF" w:themeColor="accent4" w:themeTint="40" w:fill="FFEFBF" w:themeFill="accent4" w:themeFillTint="40"/>
      </w:tcPr>
    </w:tblStylePr>
    <w:tblStylePr w:type="band1Horz">
      <w:rPr>
        <w:rFonts w:ascii="Liberation Sans" w:hAnsi="Liberation Sans"/>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Liberation Sans" w:hAnsi="Liberation Sans"/>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Liberation Sans" w:hAnsi="Liberation Sans"/>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CFDBF0" w:themeColor="accent5" w:themeTint="40" w:fill="CFDBF0" w:themeFill="accent5" w:themeFillTint="40"/>
      </w:tcPr>
    </w:tblStylePr>
    <w:tblStylePr w:type="band1Horz">
      <w:rPr>
        <w:rFonts w:ascii="Liberation Sans" w:hAnsi="Liberation Sans"/>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Liberation Sans" w:hAnsi="Liberation Sans"/>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Liberation Sans" w:hAnsi="Liberation Sans"/>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DAEBCF" w:themeColor="accent6" w:themeTint="40" w:fill="DAEBCF" w:themeFill="accent6" w:themeFillTint="40"/>
      </w:tcPr>
    </w:tblStylePr>
    <w:tblStylePr w:type="band1Horz">
      <w:rPr>
        <w:rFonts w:ascii="Liberation Sans" w:hAnsi="Liberation Sans"/>
        <w:color w:val="404040"/>
        <w:sz w:val="22"/>
      </w:rPr>
      <w:tblPr/>
      <w:tcPr>
        <w:shd w:val="clear" w:color="DAEBCF" w:themeColor="accent6" w:themeTint="40" w:fill="DAEBCF" w:themeFill="accent6" w:themeFillTint="40"/>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Liberation Sans" w:hAnsi="Liberation Sans"/>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000000" w:themeColor="text1"/>
          <w:right w:val="single" w:sz="4" w:space="0" w:color="000000" w:themeColor="text1"/>
        </w:tcBorders>
      </w:tcPr>
    </w:tblStylePr>
    <w:tblStylePr w:type="band1Horz">
      <w:rPr>
        <w:rFonts w:ascii="Liberation Sans" w:hAnsi="Liberation Sans"/>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Liberation Sans" w:hAnsi="Liberation Sans"/>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5B9BD5" w:themeColor="accent1"/>
          <w:right w:val="single" w:sz="4" w:space="0" w:color="5B9BD5" w:themeColor="accent1"/>
        </w:tcBorders>
      </w:tcPr>
    </w:tblStylePr>
    <w:tblStylePr w:type="band1Horz">
      <w:rPr>
        <w:rFonts w:ascii="Liberation Sans" w:hAnsi="Liberation Sans"/>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Liberation Sans" w:hAnsi="Liberation Sans"/>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Liberation Sans" w:hAnsi="Liberation Sans"/>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Liberation Sans" w:hAnsi="Liberation Sans"/>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Liberation Sans" w:hAnsi="Liberation Sans"/>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Liberation Sans" w:hAnsi="Liberation Sans"/>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Liberation Sans" w:hAnsi="Liberation Sans"/>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Liberation Sans" w:hAnsi="Liberation Sans"/>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Liberation Sans" w:hAnsi="Liberation Sans"/>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Liberation Sans" w:hAnsi="Liberation Sans"/>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Liberation Sans" w:hAnsi="Liberation Sans"/>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Liberation Sans" w:hAnsi="Liberation Sans"/>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BFBFBF" w:themeColor="text1" w:themeTint="40" w:fill="BFBFBF" w:themeFill="text1" w:themeFillTint="40"/>
      </w:tcPr>
    </w:tblStylePr>
    <w:tblStylePr w:type="band1Horz">
      <w:rPr>
        <w:rFonts w:ascii="Liberation Sans" w:hAnsi="Liberation Sans"/>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Liberation Sans" w:hAnsi="Liberation Sans"/>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5E5F4" w:themeColor="accent1" w:themeTint="40" w:fill="D5E5F4" w:themeFill="accent1" w:themeFillTint="40"/>
      </w:tcPr>
    </w:tblStylePr>
    <w:tblStylePr w:type="band1Horz">
      <w:rPr>
        <w:rFonts w:ascii="Liberation Sans" w:hAnsi="Liberation Sans"/>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Liberation Sans" w:hAnsi="Liberation Sans"/>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ADECB" w:themeColor="accent2" w:themeTint="40" w:fill="FADECB" w:themeFill="accent2" w:themeFillTint="40"/>
      </w:tcPr>
    </w:tblStylePr>
    <w:tblStylePr w:type="band1Horz">
      <w:rPr>
        <w:rFonts w:ascii="Liberation Sans" w:hAnsi="Liberation Sans"/>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Liberation Sans" w:hAnsi="Liberation Sans"/>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8E8E8" w:themeColor="accent3" w:themeTint="40" w:fill="E8E8E8" w:themeFill="accent3" w:themeFillTint="40"/>
      </w:tcPr>
    </w:tblStylePr>
    <w:tblStylePr w:type="band1Horz">
      <w:rPr>
        <w:rFonts w:ascii="Liberation Sans" w:hAnsi="Liberation Sans"/>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Liberation Sans" w:hAnsi="Liberation Sans"/>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FEFBF" w:themeColor="accent4" w:themeTint="40" w:fill="FFEFBF" w:themeFill="accent4" w:themeFillTint="40"/>
      </w:tcPr>
    </w:tblStylePr>
    <w:tblStylePr w:type="band1Horz">
      <w:rPr>
        <w:rFonts w:ascii="Liberation Sans" w:hAnsi="Liberation Sans"/>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Liberation Sans" w:hAnsi="Liberation Sans"/>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CFDBF0" w:themeColor="accent5" w:themeTint="40" w:fill="CFDBF0" w:themeFill="accent5" w:themeFillTint="40"/>
      </w:tcPr>
    </w:tblStylePr>
    <w:tblStylePr w:type="band1Horz">
      <w:rPr>
        <w:rFonts w:ascii="Liberation Sans" w:hAnsi="Liberation Sans"/>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Liberation Sans" w:hAnsi="Liberation Sans"/>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AEBCF" w:themeColor="accent6" w:themeTint="40" w:fill="DAEBCF" w:themeFill="accent6" w:themeFillTint="40"/>
      </w:tcPr>
    </w:tblStylePr>
    <w:tblStylePr w:type="band1Horz">
      <w:rPr>
        <w:rFonts w:ascii="Liberation Sans" w:hAnsi="Liberation Sans"/>
        <w:color w:val="404040"/>
        <w:sz w:val="22"/>
      </w:rPr>
      <w:tblPr/>
      <w:tcPr>
        <w:shd w:val="clear" w:color="DAEBCF" w:themeColor="accent6" w:themeTint="40" w:fill="DAEBCF" w:themeFill="accent6" w:themeFillTint="40"/>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Liberation Sans" w:hAnsi="Liberation Sans"/>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Liberation Sans" w:hAnsi="Liberation Sans"/>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Liberation Sans" w:hAnsi="Liberation Sans"/>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Liberation Sans" w:hAnsi="Liberation Sans"/>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Liberation Sans" w:hAnsi="Liberation Sans"/>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Liberation Sans" w:hAnsi="Liberation Sans"/>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Liberation Sans" w:hAnsi="Liberation Sans"/>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Liberation Sans" w:hAnsi="Liberation Sans"/>
        <w:color w:val="000000" w:themeColor="text1"/>
        <w:sz w:val="22"/>
      </w:rPr>
      <w:tblPr/>
      <w:tcPr>
        <w:shd w:val="clear" w:color="BFBFBF" w:themeColor="text1" w:themeTint="40" w:fill="BFBFBF" w:themeFill="text1" w:themeFillTint="40"/>
      </w:tcPr>
    </w:tblStylePr>
    <w:tblStylePr w:type="band2Horz">
      <w:rPr>
        <w:rFonts w:ascii="Liberation Sans" w:hAnsi="Liberation Sans"/>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Liberation Sans" w:hAnsi="Liberation Sans"/>
        <w:color w:val="245A8D" w:themeColor="accent1" w:themeShade="95"/>
        <w:sz w:val="22"/>
      </w:rPr>
      <w:tblPr/>
      <w:tcPr>
        <w:shd w:val="clear" w:color="D5E5F4" w:themeColor="accent1" w:themeTint="40" w:fill="D5E5F4" w:themeFill="accent1" w:themeFillTint="40"/>
      </w:tcPr>
    </w:tblStylePr>
    <w:tblStylePr w:type="band2Horz">
      <w:rPr>
        <w:rFonts w:ascii="Liberation Sans" w:hAnsi="Liberation Sans"/>
        <w:color w:val="245A8D"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Liberation Sans" w:hAnsi="Liberation Sans"/>
        <w:color w:val="F4B184" w:themeColor="accent2" w:themeTint="97" w:themeShade="95"/>
        <w:sz w:val="22"/>
      </w:rPr>
      <w:tblPr/>
      <w:tcPr>
        <w:shd w:val="clear" w:color="FADECB" w:themeColor="accent2" w:themeTint="40" w:fill="FADECB" w:themeFill="accent2" w:themeFillTint="40"/>
      </w:tcPr>
    </w:tblStylePr>
    <w:tblStylePr w:type="band2Horz">
      <w:rPr>
        <w:rFonts w:ascii="Liberation Sans" w:hAnsi="Liberation Sans"/>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Liberation Sans" w:hAnsi="Liberation Sans"/>
        <w:color w:val="C9C9C9" w:themeColor="accent3" w:themeTint="98" w:themeShade="95"/>
        <w:sz w:val="22"/>
      </w:rPr>
      <w:tblPr/>
      <w:tcPr>
        <w:shd w:val="clear" w:color="E8E8E8" w:themeColor="accent3" w:themeTint="40" w:fill="E8E8E8" w:themeFill="accent3" w:themeFillTint="40"/>
      </w:tcPr>
    </w:tblStylePr>
    <w:tblStylePr w:type="band2Horz">
      <w:rPr>
        <w:rFonts w:ascii="Liberation Sans" w:hAnsi="Liberation Sans"/>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Liberation Sans" w:hAnsi="Liberation Sans"/>
        <w:color w:val="FFD865" w:themeColor="accent4" w:themeTint="9A" w:themeShade="95"/>
        <w:sz w:val="22"/>
      </w:rPr>
      <w:tblPr/>
      <w:tcPr>
        <w:shd w:val="clear" w:color="FFEFBF" w:themeColor="accent4" w:themeTint="40" w:fill="FFEFBF" w:themeFill="accent4" w:themeFillTint="40"/>
      </w:tcPr>
    </w:tblStylePr>
    <w:tblStylePr w:type="band2Horz">
      <w:rPr>
        <w:rFonts w:ascii="Liberation Sans" w:hAnsi="Liberation Sans"/>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Liberation Sans" w:hAnsi="Liberation Sans"/>
        <w:color w:val="8DA9DB" w:themeColor="accent5" w:themeTint="9A" w:themeShade="95"/>
        <w:sz w:val="22"/>
      </w:rPr>
      <w:tblPr/>
      <w:tcPr>
        <w:shd w:val="clear" w:color="CFDBF0" w:themeColor="accent5" w:themeTint="40" w:fill="CFDBF0" w:themeFill="accent5" w:themeFillTint="40"/>
      </w:tcPr>
    </w:tblStylePr>
    <w:tblStylePr w:type="band2Horz">
      <w:rPr>
        <w:rFonts w:ascii="Liberation Sans" w:hAnsi="Liberation Sans"/>
        <w:color w:val="8DA9DB"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Liberation Sans" w:hAnsi="Liberation Sans"/>
        <w:color w:val="A9D08E" w:themeColor="accent6" w:themeTint="98" w:themeShade="95"/>
        <w:sz w:val="22"/>
      </w:rPr>
      <w:tblPr/>
      <w:tcPr>
        <w:shd w:val="clear" w:color="DAEBCF" w:themeColor="accent6" w:themeTint="40" w:fill="DAEBCF" w:themeFill="accent6" w:themeFillTint="40"/>
      </w:tcPr>
    </w:tblStylePr>
    <w:tblStylePr w:type="band2Horz">
      <w:rPr>
        <w:rFonts w:ascii="Liberation Sans" w:hAnsi="Liberation Sans"/>
        <w:color w:val="A9D08E"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Liberation Sans" w:hAnsi="Liberation Sans"/>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Liberation Sans" w:hAnsi="Liberation Sans"/>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Liberation Sans" w:hAnsi="Liberation Sans"/>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Liberation Sans" w:hAnsi="Liberation Sans"/>
        <w:color w:val="7F7F7F" w:themeColor="text1" w:themeTint="80" w:themeShade="95"/>
        <w:sz w:val="22"/>
      </w:rPr>
      <w:tblPr/>
      <w:tcPr>
        <w:shd w:val="clear" w:color="BFBFBF" w:themeColor="text1" w:themeTint="40" w:fill="BFBFBF" w:themeFill="text1" w:themeFillTint="40"/>
      </w:tcPr>
    </w:tblStylePr>
    <w:tblStylePr w:type="band2Horz">
      <w:rPr>
        <w:rFonts w:ascii="Liberation Sans" w:hAnsi="Liberation Sans"/>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5B9BD5" w:themeColor="accent1"/>
      </w:tblBorders>
    </w:tblPr>
    <w:tblStylePr w:type="firstRow">
      <w:rPr>
        <w:rFonts w:ascii="Liberation Sans" w:hAnsi="Liberation Sans"/>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Liberation Sans" w:hAnsi="Liberation Sans"/>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Liberation Sans" w:hAnsi="Liberation Sans"/>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Liberation Sans" w:hAnsi="Liberation Sans"/>
        <w:color w:val="245A8D" w:themeColor="accent1" w:themeShade="95"/>
        <w:sz w:val="22"/>
      </w:rPr>
      <w:tblPr/>
      <w:tcPr>
        <w:shd w:val="clear" w:color="D5E5F4" w:themeColor="accent1" w:themeTint="40" w:fill="D5E5F4" w:themeFill="accent1" w:themeFillTint="40"/>
      </w:tcPr>
    </w:tblStylePr>
    <w:tblStylePr w:type="band2Horz">
      <w:rPr>
        <w:rFonts w:ascii="Liberation Sans" w:hAnsi="Liberation Sans"/>
        <w:color w:val="245A8D"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Liberation Sans" w:hAnsi="Liberation Sans"/>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Liberation Sans" w:hAnsi="Liberation Sans"/>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Liberation Sans" w:hAnsi="Liberation Sans"/>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Liberation Sans" w:hAnsi="Liberation Sans"/>
        <w:color w:val="F4B184" w:themeColor="accent2" w:themeTint="97" w:themeShade="95"/>
        <w:sz w:val="22"/>
      </w:rPr>
      <w:tblPr/>
      <w:tcPr>
        <w:shd w:val="clear" w:color="FADECB" w:themeColor="accent2" w:themeTint="40" w:fill="FADECB" w:themeFill="accent2" w:themeFillTint="40"/>
      </w:tcPr>
    </w:tblStylePr>
    <w:tblStylePr w:type="band2Horz">
      <w:rPr>
        <w:rFonts w:ascii="Liberation Sans" w:hAnsi="Liberation Sans"/>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Liberation Sans" w:hAnsi="Liberation Sans"/>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Liberation Sans" w:hAnsi="Liberation Sans"/>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Liberation Sans" w:hAnsi="Liberation Sans"/>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Liberation Sans" w:hAnsi="Liberation Sans"/>
        <w:color w:val="C9C9C9" w:themeColor="accent3" w:themeTint="98" w:themeShade="95"/>
        <w:sz w:val="22"/>
      </w:rPr>
      <w:tblPr/>
      <w:tcPr>
        <w:shd w:val="clear" w:color="E8E8E8" w:themeColor="accent3" w:themeTint="40" w:fill="E8E8E8" w:themeFill="accent3" w:themeFillTint="40"/>
      </w:tcPr>
    </w:tblStylePr>
    <w:tblStylePr w:type="band2Horz">
      <w:rPr>
        <w:rFonts w:ascii="Liberation Sans" w:hAnsi="Liberation Sans"/>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Liberation Sans" w:hAnsi="Liberation Sans"/>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Liberation Sans" w:hAnsi="Liberation Sans"/>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Liberation Sans" w:hAnsi="Liberation Sans"/>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Liberation Sans" w:hAnsi="Liberation Sans"/>
        <w:color w:val="FFD865" w:themeColor="accent4" w:themeTint="9A" w:themeShade="95"/>
        <w:sz w:val="22"/>
      </w:rPr>
      <w:tblPr/>
      <w:tcPr>
        <w:shd w:val="clear" w:color="FFEFBF" w:themeColor="accent4" w:themeTint="40" w:fill="FFEFBF" w:themeFill="accent4" w:themeFillTint="40"/>
      </w:tcPr>
    </w:tblStylePr>
    <w:tblStylePr w:type="band2Horz">
      <w:rPr>
        <w:rFonts w:ascii="Liberation Sans" w:hAnsi="Liberation Sans"/>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Liberation Sans" w:hAnsi="Liberation Sans"/>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Liberation Sans" w:hAnsi="Liberation Sans"/>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Liberation Sans" w:hAnsi="Liberation Sans"/>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Liberation Sans" w:hAnsi="Liberation Sans"/>
        <w:color w:val="8DA9DB" w:themeColor="accent5" w:themeTint="9A" w:themeShade="95"/>
        <w:sz w:val="22"/>
      </w:rPr>
      <w:tblPr/>
      <w:tcPr>
        <w:shd w:val="clear" w:color="CFDBF0" w:themeColor="accent5" w:themeTint="40" w:fill="CFDBF0" w:themeFill="accent5" w:themeFillTint="40"/>
      </w:tcPr>
    </w:tblStylePr>
    <w:tblStylePr w:type="band2Horz">
      <w:rPr>
        <w:rFonts w:ascii="Liberation Sans" w:hAnsi="Liberation Sans"/>
        <w:color w:val="8DA9DB"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Liberation Sans" w:hAnsi="Liberation Sans"/>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Liberation Sans" w:hAnsi="Liberation Sans"/>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Liberation Sans" w:hAnsi="Liberation Sans"/>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Liberation Sans" w:hAnsi="Liberation Sans"/>
        <w:color w:val="A9D08E" w:themeColor="accent6" w:themeTint="98" w:themeShade="95"/>
        <w:sz w:val="22"/>
      </w:rPr>
      <w:tblPr/>
      <w:tcPr>
        <w:shd w:val="clear" w:color="DAEBCF" w:themeColor="accent6" w:themeTint="40" w:fill="DAEBCF" w:themeFill="accent6" w:themeFillTint="40"/>
      </w:tcPr>
    </w:tblStylePr>
    <w:tblStylePr w:type="band2Horz">
      <w:rPr>
        <w:rFonts w:ascii="Liberation Sans" w:hAnsi="Liberation Sans"/>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Liberation Sans" w:hAnsi="Liberation Sans"/>
        <w:color w:val="F2F2F2"/>
        <w:sz w:val="22"/>
      </w:rPr>
      <w:tblPr/>
      <w:tcPr>
        <w:shd w:val="clear" w:color="7F7F7F" w:themeColor="text1" w:themeTint="80" w:fill="7F7F7F" w:themeFill="text1" w:themeFillTint="80"/>
      </w:tcPr>
    </w:tblStylePr>
    <w:tblStylePr w:type="lastRow">
      <w:rPr>
        <w:rFonts w:ascii="Liberation Sans" w:hAnsi="Liberation Sans"/>
        <w:color w:val="F2F2F2"/>
        <w:sz w:val="22"/>
      </w:rPr>
      <w:tblPr/>
      <w:tcPr>
        <w:shd w:val="clear" w:color="7F7F7F" w:themeColor="text1" w:themeTint="80" w:fill="7F7F7F" w:themeFill="text1" w:themeFillTint="80"/>
      </w:tcPr>
    </w:tblStylePr>
    <w:tblStylePr w:type="firstCol">
      <w:rPr>
        <w:rFonts w:ascii="Liberation Sans" w:hAnsi="Liberation Sans"/>
        <w:color w:val="F2F2F2"/>
        <w:sz w:val="22"/>
      </w:rPr>
      <w:tblPr/>
      <w:tcPr>
        <w:shd w:val="clear" w:color="7F7F7F" w:themeColor="text1" w:themeTint="80" w:fill="7F7F7F" w:themeFill="text1" w:themeFillTint="80"/>
      </w:tcPr>
    </w:tblStylePr>
    <w:tblStylePr w:type="lastCol">
      <w:rPr>
        <w:rFonts w:ascii="Liberation Sans" w:hAnsi="Liberation Sans"/>
        <w:color w:val="F2F2F2"/>
        <w:sz w:val="22"/>
      </w:rPr>
      <w:tblPr/>
      <w:tcPr>
        <w:shd w:val="clear" w:color="7F7F7F" w:themeColor="text1" w:themeTint="80" w:fill="7F7F7F" w:themeFill="text1" w:themeFillTint="80"/>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Liberation Sans" w:hAnsi="Liberation Sans"/>
        <w:color w:val="F2F2F2"/>
        <w:sz w:val="22"/>
      </w:rPr>
      <w:tblPr/>
      <w:tcPr>
        <w:shd w:val="clear" w:color="68A2D8" w:themeColor="accent1" w:themeTint="EA" w:fill="68A2D8" w:themeFill="accent1" w:themeFillTint="EA"/>
      </w:tcPr>
    </w:tblStylePr>
    <w:tblStylePr w:type="lastRow">
      <w:rPr>
        <w:rFonts w:ascii="Liberation Sans" w:hAnsi="Liberation Sans"/>
        <w:color w:val="F2F2F2"/>
        <w:sz w:val="22"/>
      </w:rPr>
      <w:tblPr/>
      <w:tcPr>
        <w:shd w:val="clear" w:color="68A2D8" w:themeColor="accent1" w:themeTint="EA" w:fill="68A2D8" w:themeFill="accent1" w:themeFillTint="EA"/>
      </w:tcPr>
    </w:tblStylePr>
    <w:tblStylePr w:type="firstCol">
      <w:rPr>
        <w:rFonts w:ascii="Liberation Sans" w:hAnsi="Liberation Sans"/>
        <w:color w:val="F2F2F2"/>
        <w:sz w:val="22"/>
      </w:rPr>
      <w:tblPr/>
      <w:tcPr>
        <w:shd w:val="clear" w:color="68A2D8" w:themeColor="accent1" w:themeTint="EA" w:fill="68A2D8" w:themeFill="accent1" w:themeFillTint="EA"/>
      </w:tcPr>
    </w:tblStylePr>
    <w:tblStylePr w:type="lastCol">
      <w:rPr>
        <w:rFonts w:ascii="Liberation Sans" w:hAnsi="Liberation Sans"/>
        <w:color w:val="F2F2F2"/>
        <w:sz w:val="22"/>
      </w:rPr>
      <w:tblPr/>
      <w:tcPr>
        <w:shd w:val="clear" w:color="68A2D8" w:themeColor="accent1" w:themeTint="EA" w:fill="68A2D8" w:themeFill="accent1" w:themeFillTint="E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CBDFF1" w:themeColor="accent1" w:themeTint="50" w:fill="CBDFF1" w:themeFill="accent1" w:themeFillTint="50"/>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Liberation Sans" w:hAnsi="Liberation Sans"/>
        <w:color w:val="F2F2F2"/>
        <w:sz w:val="22"/>
      </w:rPr>
      <w:tblPr/>
      <w:tcPr>
        <w:shd w:val="clear" w:color="F4B184" w:themeColor="accent2" w:themeTint="97" w:fill="F4B184" w:themeFill="accent2" w:themeFillTint="97"/>
      </w:tcPr>
    </w:tblStylePr>
    <w:tblStylePr w:type="lastRow">
      <w:rPr>
        <w:rFonts w:ascii="Liberation Sans" w:hAnsi="Liberation Sans"/>
        <w:color w:val="F2F2F2"/>
        <w:sz w:val="22"/>
      </w:rPr>
      <w:tblPr/>
      <w:tcPr>
        <w:shd w:val="clear" w:color="F4B184" w:themeColor="accent2" w:themeTint="97" w:fill="F4B184" w:themeFill="accent2" w:themeFillTint="97"/>
      </w:tcPr>
    </w:tblStylePr>
    <w:tblStylePr w:type="firstCol">
      <w:rPr>
        <w:rFonts w:ascii="Liberation Sans" w:hAnsi="Liberation Sans"/>
        <w:color w:val="F2F2F2"/>
        <w:sz w:val="22"/>
      </w:rPr>
      <w:tblPr/>
      <w:tcPr>
        <w:shd w:val="clear" w:color="F4B184" w:themeColor="accent2" w:themeTint="97" w:fill="F4B184" w:themeFill="accent2" w:themeFillTint="97"/>
      </w:tcPr>
    </w:tblStylePr>
    <w:tblStylePr w:type="lastCol">
      <w:rPr>
        <w:rFonts w:ascii="Liberation Sans" w:hAnsi="Liberation Sans"/>
        <w:color w:val="F2F2F2"/>
        <w:sz w:val="22"/>
      </w:rPr>
      <w:tblPr/>
      <w:tcPr>
        <w:shd w:val="clear" w:color="F4B184" w:themeColor="accent2" w:themeTint="97" w:fill="F4B184" w:themeFill="accent2" w:themeFillTint="97"/>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BE5D6" w:themeColor="accent2" w:themeTint="32" w:fill="FBE5D6" w:themeFill="accent2" w:themeFillTint="32"/>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Liberation Sans" w:hAnsi="Liberation Sans"/>
        <w:color w:val="F2F2F2"/>
        <w:sz w:val="22"/>
      </w:rPr>
      <w:tblPr/>
      <w:tcPr>
        <w:shd w:val="clear" w:color="A5A5A5" w:themeColor="accent3" w:themeTint="FE" w:fill="A5A5A5" w:themeFill="accent3" w:themeFillTint="FE"/>
      </w:tcPr>
    </w:tblStylePr>
    <w:tblStylePr w:type="lastRow">
      <w:rPr>
        <w:rFonts w:ascii="Liberation Sans" w:hAnsi="Liberation Sans"/>
        <w:color w:val="F2F2F2"/>
        <w:sz w:val="22"/>
      </w:rPr>
      <w:tblPr/>
      <w:tcPr>
        <w:shd w:val="clear" w:color="A5A5A5" w:themeColor="accent3" w:themeTint="FE" w:fill="A5A5A5" w:themeFill="accent3" w:themeFillTint="FE"/>
      </w:tcPr>
    </w:tblStylePr>
    <w:tblStylePr w:type="firstCol">
      <w:rPr>
        <w:rFonts w:ascii="Liberation Sans" w:hAnsi="Liberation Sans"/>
        <w:color w:val="F2F2F2"/>
        <w:sz w:val="22"/>
      </w:rPr>
      <w:tblPr/>
      <w:tcPr>
        <w:shd w:val="clear" w:color="A5A5A5" w:themeColor="accent3" w:themeTint="FE" w:fill="A5A5A5" w:themeFill="accent3" w:themeFillTint="FE"/>
      </w:tcPr>
    </w:tblStylePr>
    <w:tblStylePr w:type="lastCol">
      <w:rPr>
        <w:rFonts w:ascii="Liberation Sans" w:hAnsi="Liberation Sans"/>
        <w:color w:val="F2F2F2"/>
        <w:sz w:val="22"/>
      </w:rPr>
      <w:tblPr/>
      <w:tcPr>
        <w:shd w:val="clear" w:color="A5A5A5" w:themeColor="accent3" w:themeTint="FE" w:fill="A5A5A5" w:themeFill="accent3" w:themeFillTint="FE"/>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CECEC" w:themeColor="accent3" w:themeTint="34" w:fill="ECECEC" w:themeFill="accent3"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Liberation Sans" w:hAnsi="Liberation Sans"/>
        <w:color w:val="F2F2F2"/>
        <w:sz w:val="22"/>
      </w:rPr>
      <w:tblPr/>
      <w:tcPr>
        <w:shd w:val="clear" w:color="FFD865" w:themeColor="accent4" w:themeTint="9A" w:fill="FFD865" w:themeFill="accent4" w:themeFillTint="9A"/>
      </w:tcPr>
    </w:tblStylePr>
    <w:tblStylePr w:type="lastRow">
      <w:rPr>
        <w:rFonts w:ascii="Liberation Sans" w:hAnsi="Liberation Sans"/>
        <w:color w:val="F2F2F2"/>
        <w:sz w:val="22"/>
      </w:rPr>
      <w:tblPr/>
      <w:tcPr>
        <w:shd w:val="clear" w:color="FFD865" w:themeColor="accent4" w:themeTint="9A" w:fill="FFD865" w:themeFill="accent4" w:themeFillTint="9A"/>
      </w:tcPr>
    </w:tblStylePr>
    <w:tblStylePr w:type="firstCol">
      <w:rPr>
        <w:rFonts w:ascii="Liberation Sans" w:hAnsi="Liberation Sans"/>
        <w:color w:val="F2F2F2"/>
        <w:sz w:val="22"/>
      </w:rPr>
      <w:tblPr/>
      <w:tcPr>
        <w:shd w:val="clear" w:color="FFD865" w:themeColor="accent4" w:themeTint="9A" w:fill="FFD865" w:themeFill="accent4" w:themeFillTint="9A"/>
      </w:tcPr>
    </w:tblStylePr>
    <w:tblStylePr w:type="lastCol">
      <w:rPr>
        <w:rFonts w:ascii="Liberation Sans" w:hAnsi="Liberation Sans"/>
        <w:color w:val="F2F2F2"/>
        <w:sz w:val="22"/>
      </w:rPr>
      <w:tblPr/>
      <w:tcPr>
        <w:shd w:val="clear" w:color="FFD865" w:themeColor="accent4" w:themeTint="9A" w:fill="FFD865" w:themeFill="accent4" w:themeFillTint="9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FF2CB" w:themeColor="accent4" w:themeTint="34" w:fill="FFF2CB" w:themeFill="accent4"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Liberation Sans" w:hAnsi="Liberation Sans"/>
        <w:color w:val="F2F2F2"/>
        <w:sz w:val="22"/>
      </w:rPr>
      <w:tblPr/>
      <w:tcPr>
        <w:shd w:val="clear" w:color="4472C4" w:themeColor="accent5" w:fill="4472C4" w:themeFill="accent5"/>
      </w:tcPr>
    </w:tblStylePr>
    <w:tblStylePr w:type="lastRow">
      <w:rPr>
        <w:rFonts w:ascii="Liberation Sans" w:hAnsi="Liberation Sans"/>
        <w:color w:val="F2F2F2"/>
        <w:sz w:val="22"/>
      </w:rPr>
      <w:tblPr/>
      <w:tcPr>
        <w:shd w:val="clear" w:color="4472C4" w:themeColor="accent5" w:fill="4472C4" w:themeFill="accent5"/>
      </w:tcPr>
    </w:tblStylePr>
    <w:tblStylePr w:type="firstCol">
      <w:rPr>
        <w:rFonts w:ascii="Liberation Sans" w:hAnsi="Liberation Sans"/>
        <w:color w:val="F2F2F2"/>
        <w:sz w:val="22"/>
      </w:rPr>
      <w:tblPr/>
      <w:tcPr>
        <w:shd w:val="clear" w:color="4472C4" w:themeColor="accent5" w:fill="4472C4" w:themeFill="accent5"/>
      </w:tcPr>
    </w:tblStylePr>
    <w:tblStylePr w:type="lastCol">
      <w:rPr>
        <w:rFonts w:ascii="Liberation Sans" w:hAnsi="Liberation Sans"/>
        <w:color w:val="F2F2F2"/>
        <w:sz w:val="22"/>
      </w:rPr>
      <w:tblPr/>
      <w:tcPr>
        <w:shd w:val="clear" w:color="4472C4" w:themeColor="accent5" w:fill="4472C4" w:themeFill="accent5"/>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D8E2F3" w:themeColor="accent5" w:themeTint="34" w:fill="D8E2F3" w:themeFill="accent5"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Liberation Sans" w:hAnsi="Liberation Sans"/>
        <w:color w:val="F2F2F2"/>
        <w:sz w:val="22"/>
      </w:rPr>
      <w:tblPr/>
      <w:tcPr>
        <w:shd w:val="clear" w:color="70AD47" w:themeColor="accent6" w:fill="70AD47" w:themeFill="accent6"/>
      </w:tcPr>
    </w:tblStylePr>
    <w:tblStylePr w:type="lastRow">
      <w:rPr>
        <w:rFonts w:ascii="Liberation Sans" w:hAnsi="Liberation Sans"/>
        <w:color w:val="F2F2F2"/>
        <w:sz w:val="22"/>
      </w:rPr>
      <w:tblPr/>
      <w:tcPr>
        <w:shd w:val="clear" w:color="70AD47" w:themeColor="accent6" w:fill="70AD47" w:themeFill="accent6"/>
      </w:tcPr>
    </w:tblStylePr>
    <w:tblStylePr w:type="firstCol">
      <w:rPr>
        <w:rFonts w:ascii="Liberation Sans" w:hAnsi="Liberation Sans"/>
        <w:color w:val="F2F2F2"/>
        <w:sz w:val="22"/>
      </w:rPr>
      <w:tblPr/>
      <w:tcPr>
        <w:shd w:val="clear" w:color="70AD47" w:themeColor="accent6" w:fill="70AD47" w:themeFill="accent6"/>
      </w:tcPr>
    </w:tblStylePr>
    <w:tblStylePr w:type="lastCol">
      <w:rPr>
        <w:rFonts w:ascii="Liberation Sans" w:hAnsi="Liberation Sans"/>
        <w:color w:val="F2F2F2"/>
        <w:sz w:val="22"/>
      </w:rPr>
      <w:tblPr/>
      <w:tcPr>
        <w:shd w:val="clear" w:color="70AD47" w:themeColor="accent6" w:fill="70AD47" w:themeFill="accent6"/>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1EFD8" w:themeColor="accent6" w:themeTint="34" w:fill="E1EFD8" w:themeFill="accent6"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Liberation Sans" w:hAnsi="Liberation Sans"/>
        <w:color w:val="F2F2F2"/>
        <w:sz w:val="22"/>
      </w:rPr>
      <w:tblPr/>
      <w:tcPr>
        <w:shd w:val="clear" w:color="7F7F7F" w:themeColor="text1" w:themeTint="80" w:fill="7F7F7F" w:themeFill="text1" w:themeFillTint="80"/>
      </w:tcPr>
    </w:tblStylePr>
    <w:tblStylePr w:type="lastRow">
      <w:rPr>
        <w:rFonts w:ascii="Liberation Sans" w:hAnsi="Liberation Sans"/>
        <w:color w:val="F2F2F2"/>
        <w:sz w:val="22"/>
      </w:rPr>
      <w:tblPr/>
      <w:tcPr>
        <w:shd w:val="clear" w:color="7F7F7F" w:themeColor="text1" w:themeTint="80" w:fill="7F7F7F" w:themeFill="text1" w:themeFillTint="80"/>
      </w:tcPr>
    </w:tblStylePr>
    <w:tblStylePr w:type="firstCol">
      <w:rPr>
        <w:rFonts w:ascii="Liberation Sans" w:hAnsi="Liberation Sans"/>
        <w:color w:val="F2F2F2"/>
        <w:sz w:val="22"/>
      </w:rPr>
      <w:tblPr/>
      <w:tcPr>
        <w:shd w:val="clear" w:color="7F7F7F" w:themeColor="text1" w:themeTint="80" w:fill="7F7F7F" w:themeFill="text1" w:themeFillTint="80"/>
      </w:tcPr>
    </w:tblStylePr>
    <w:tblStylePr w:type="lastCol">
      <w:rPr>
        <w:rFonts w:ascii="Liberation Sans" w:hAnsi="Liberation Sans"/>
        <w:color w:val="F2F2F2"/>
        <w:sz w:val="22"/>
      </w:rPr>
      <w:tblPr/>
      <w:tcPr>
        <w:shd w:val="clear" w:color="7F7F7F" w:themeColor="text1" w:themeTint="80" w:fill="7F7F7F" w:themeFill="text1" w:themeFillTint="80"/>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Liberation Sans" w:hAnsi="Liberation Sans"/>
        <w:color w:val="F2F2F2"/>
        <w:sz w:val="22"/>
      </w:rPr>
      <w:tblPr/>
      <w:tcPr>
        <w:shd w:val="clear" w:color="68A2D8" w:themeColor="accent1" w:themeTint="EA" w:fill="68A2D8" w:themeFill="accent1" w:themeFillTint="EA"/>
      </w:tcPr>
    </w:tblStylePr>
    <w:tblStylePr w:type="lastRow">
      <w:rPr>
        <w:rFonts w:ascii="Liberation Sans" w:hAnsi="Liberation Sans"/>
        <w:color w:val="F2F2F2"/>
        <w:sz w:val="22"/>
      </w:rPr>
      <w:tblPr/>
      <w:tcPr>
        <w:shd w:val="clear" w:color="68A2D8" w:themeColor="accent1" w:themeTint="EA" w:fill="68A2D8" w:themeFill="accent1" w:themeFillTint="EA"/>
      </w:tcPr>
    </w:tblStylePr>
    <w:tblStylePr w:type="firstCol">
      <w:rPr>
        <w:rFonts w:ascii="Liberation Sans" w:hAnsi="Liberation Sans"/>
        <w:color w:val="F2F2F2"/>
        <w:sz w:val="22"/>
      </w:rPr>
      <w:tblPr/>
      <w:tcPr>
        <w:shd w:val="clear" w:color="68A2D8" w:themeColor="accent1" w:themeTint="EA" w:fill="68A2D8" w:themeFill="accent1" w:themeFillTint="EA"/>
      </w:tcPr>
    </w:tblStylePr>
    <w:tblStylePr w:type="lastCol">
      <w:rPr>
        <w:rFonts w:ascii="Liberation Sans" w:hAnsi="Liberation Sans"/>
        <w:color w:val="F2F2F2"/>
        <w:sz w:val="22"/>
      </w:rPr>
      <w:tblPr/>
      <w:tcPr>
        <w:shd w:val="clear" w:color="68A2D8" w:themeColor="accent1" w:themeTint="EA" w:fill="68A2D8" w:themeFill="accent1" w:themeFillTint="E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CBDFF1" w:themeColor="accent1" w:themeTint="50" w:fill="CBDFF1" w:themeFill="accent1" w:themeFillTint="50"/>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Liberation Sans" w:hAnsi="Liberation Sans"/>
        <w:color w:val="F2F2F2"/>
        <w:sz w:val="22"/>
      </w:rPr>
      <w:tblPr/>
      <w:tcPr>
        <w:shd w:val="clear" w:color="F4B184" w:themeColor="accent2" w:themeTint="97" w:fill="F4B184" w:themeFill="accent2" w:themeFillTint="97"/>
      </w:tcPr>
    </w:tblStylePr>
    <w:tblStylePr w:type="lastRow">
      <w:rPr>
        <w:rFonts w:ascii="Liberation Sans" w:hAnsi="Liberation Sans"/>
        <w:color w:val="F2F2F2"/>
        <w:sz w:val="22"/>
      </w:rPr>
      <w:tblPr/>
      <w:tcPr>
        <w:shd w:val="clear" w:color="F4B184" w:themeColor="accent2" w:themeTint="97" w:fill="F4B184" w:themeFill="accent2" w:themeFillTint="97"/>
      </w:tcPr>
    </w:tblStylePr>
    <w:tblStylePr w:type="firstCol">
      <w:rPr>
        <w:rFonts w:ascii="Liberation Sans" w:hAnsi="Liberation Sans"/>
        <w:color w:val="F2F2F2"/>
        <w:sz w:val="22"/>
      </w:rPr>
      <w:tblPr/>
      <w:tcPr>
        <w:shd w:val="clear" w:color="F4B184" w:themeColor="accent2" w:themeTint="97" w:fill="F4B184" w:themeFill="accent2" w:themeFillTint="97"/>
      </w:tcPr>
    </w:tblStylePr>
    <w:tblStylePr w:type="lastCol">
      <w:rPr>
        <w:rFonts w:ascii="Liberation Sans" w:hAnsi="Liberation Sans"/>
        <w:color w:val="F2F2F2"/>
        <w:sz w:val="22"/>
      </w:rPr>
      <w:tblPr/>
      <w:tcPr>
        <w:shd w:val="clear" w:color="F4B184" w:themeColor="accent2" w:themeTint="97" w:fill="F4B184" w:themeFill="accent2" w:themeFillTint="97"/>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BE5D6" w:themeColor="accent2" w:themeTint="32" w:fill="FBE5D6" w:themeFill="accent2" w:themeFillTint="32"/>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Liberation Sans" w:hAnsi="Liberation Sans"/>
        <w:color w:val="F2F2F2"/>
        <w:sz w:val="22"/>
      </w:rPr>
      <w:tblPr/>
      <w:tcPr>
        <w:shd w:val="clear" w:color="A5A5A5" w:themeColor="accent3" w:themeTint="FE" w:fill="A5A5A5" w:themeFill="accent3" w:themeFillTint="FE"/>
      </w:tcPr>
    </w:tblStylePr>
    <w:tblStylePr w:type="lastRow">
      <w:rPr>
        <w:rFonts w:ascii="Liberation Sans" w:hAnsi="Liberation Sans"/>
        <w:color w:val="F2F2F2"/>
        <w:sz w:val="22"/>
      </w:rPr>
      <w:tblPr/>
      <w:tcPr>
        <w:shd w:val="clear" w:color="A5A5A5" w:themeColor="accent3" w:themeTint="FE" w:fill="A5A5A5" w:themeFill="accent3" w:themeFillTint="FE"/>
      </w:tcPr>
    </w:tblStylePr>
    <w:tblStylePr w:type="firstCol">
      <w:rPr>
        <w:rFonts w:ascii="Liberation Sans" w:hAnsi="Liberation Sans"/>
        <w:color w:val="F2F2F2"/>
        <w:sz w:val="22"/>
      </w:rPr>
      <w:tblPr/>
      <w:tcPr>
        <w:shd w:val="clear" w:color="A5A5A5" w:themeColor="accent3" w:themeTint="FE" w:fill="A5A5A5" w:themeFill="accent3" w:themeFillTint="FE"/>
      </w:tcPr>
    </w:tblStylePr>
    <w:tblStylePr w:type="lastCol">
      <w:rPr>
        <w:rFonts w:ascii="Liberation Sans" w:hAnsi="Liberation Sans"/>
        <w:color w:val="F2F2F2"/>
        <w:sz w:val="22"/>
      </w:rPr>
      <w:tblPr/>
      <w:tcPr>
        <w:shd w:val="clear" w:color="A5A5A5" w:themeColor="accent3" w:themeTint="FE" w:fill="A5A5A5" w:themeFill="accent3" w:themeFillTint="FE"/>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CECEC" w:themeColor="accent3" w:themeTint="34" w:fill="ECECEC" w:themeFill="accent3"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Liberation Sans" w:hAnsi="Liberation Sans"/>
        <w:color w:val="F2F2F2"/>
        <w:sz w:val="22"/>
      </w:rPr>
      <w:tblPr/>
      <w:tcPr>
        <w:shd w:val="clear" w:color="FFD865" w:themeColor="accent4" w:themeTint="9A" w:fill="FFD865" w:themeFill="accent4" w:themeFillTint="9A"/>
      </w:tcPr>
    </w:tblStylePr>
    <w:tblStylePr w:type="lastRow">
      <w:rPr>
        <w:rFonts w:ascii="Liberation Sans" w:hAnsi="Liberation Sans"/>
        <w:color w:val="F2F2F2"/>
        <w:sz w:val="22"/>
      </w:rPr>
      <w:tblPr/>
      <w:tcPr>
        <w:shd w:val="clear" w:color="FFD865" w:themeColor="accent4" w:themeTint="9A" w:fill="FFD865" w:themeFill="accent4" w:themeFillTint="9A"/>
      </w:tcPr>
    </w:tblStylePr>
    <w:tblStylePr w:type="firstCol">
      <w:rPr>
        <w:rFonts w:ascii="Liberation Sans" w:hAnsi="Liberation Sans"/>
        <w:color w:val="F2F2F2"/>
        <w:sz w:val="22"/>
      </w:rPr>
      <w:tblPr/>
      <w:tcPr>
        <w:shd w:val="clear" w:color="FFD865" w:themeColor="accent4" w:themeTint="9A" w:fill="FFD865" w:themeFill="accent4" w:themeFillTint="9A"/>
      </w:tcPr>
    </w:tblStylePr>
    <w:tblStylePr w:type="lastCol">
      <w:rPr>
        <w:rFonts w:ascii="Liberation Sans" w:hAnsi="Liberation Sans"/>
        <w:color w:val="F2F2F2"/>
        <w:sz w:val="22"/>
      </w:rPr>
      <w:tblPr/>
      <w:tcPr>
        <w:shd w:val="clear" w:color="FFD865" w:themeColor="accent4" w:themeTint="9A" w:fill="FFD865" w:themeFill="accent4" w:themeFillTint="9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FF2CB" w:themeColor="accent4" w:themeTint="34" w:fill="FFF2CB" w:themeFill="accent4"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Liberation Sans" w:hAnsi="Liberation Sans"/>
        <w:color w:val="F2F2F2"/>
        <w:sz w:val="22"/>
      </w:rPr>
      <w:tblPr/>
      <w:tcPr>
        <w:shd w:val="clear" w:color="4472C4" w:themeColor="accent5" w:fill="4472C4" w:themeFill="accent5"/>
      </w:tcPr>
    </w:tblStylePr>
    <w:tblStylePr w:type="lastRow">
      <w:rPr>
        <w:rFonts w:ascii="Liberation Sans" w:hAnsi="Liberation Sans"/>
        <w:color w:val="F2F2F2"/>
        <w:sz w:val="22"/>
      </w:rPr>
      <w:tblPr/>
      <w:tcPr>
        <w:shd w:val="clear" w:color="4472C4" w:themeColor="accent5" w:fill="4472C4" w:themeFill="accent5"/>
      </w:tcPr>
    </w:tblStylePr>
    <w:tblStylePr w:type="firstCol">
      <w:rPr>
        <w:rFonts w:ascii="Liberation Sans" w:hAnsi="Liberation Sans"/>
        <w:color w:val="F2F2F2"/>
        <w:sz w:val="22"/>
      </w:rPr>
      <w:tblPr/>
      <w:tcPr>
        <w:shd w:val="clear" w:color="4472C4" w:themeColor="accent5" w:fill="4472C4" w:themeFill="accent5"/>
      </w:tcPr>
    </w:tblStylePr>
    <w:tblStylePr w:type="lastCol">
      <w:rPr>
        <w:rFonts w:ascii="Liberation Sans" w:hAnsi="Liberation Sans"/>
        <w:color w:val="F2F2F2"/>
        <w:sz w:val="22"/>
      </w:rPr>
      <w:tblPr/>
      <w:tcPr>
        <w:shd w:val="clear" w:color="4472C4" w:themeColor="accent5" w:fill="4472C4" w:themeFill="accent5"/>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D8E2F3" w:themeColor="accent5" w:themeTint="34" w:fill="D8E2F3" w:themeFill="accent5"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Liberation Sans" w:hAnsi="Liberation Sans"/>
        <w:color w:val="F2F2F2"/>
        <w:sz w:val="22"/>
      </w:rPr>
      <w:tblPr/>
      <w:tcPr>
        <w:shd w:val="clear" w:color="70AD47" w:themeColor="accent6" w:fill="70AD47" w:themeFill="accent6"/>
      </w:tcPr>
    </w:tblStylePr>
    <w:tblStylePr w:type="lastRow">
      <w:rPr>
        <w:rFonts w:ascii="Liberation Sans" w:hAnsi="Liberation Sans"/>
        <w:color w:val="F2F2F2"/>
        <w:sz w:val="22"/>
      </w:rPr>
      <w:tblPr/>
      <w:tcPr>
        <w:shd w:val="clear" w:color="70AD47" w:themeColor="accent6" w:fill="70AD47" w:themeFill="accent6"/>
      </w:tcPr>
    </w:tblStylePr>
    <w:tblStylePr w:type="firstCol">
      <w:rPr>
        <w:rFonts w:ascii="Liberation Sans" w:hAnsi="Liberation Sans"/>
        <w:color w:val="F2F2F2"/>
        <w:sz w:val="22"/>
      </w:rPr>
      <w:tblPr/>
      <w:tcPr>
        <w:shd w:val="clear" w:color="70AD47" w:themeColor="accent6" w:fill="70AD47" w:themeFill="accent6"/>
      </w:tcPr>
    </w:tblStylePr>
    <w:tblStylePr w:type="lastCol">
      <w:rPr>
        <w:rFonts w:ascii="Liberation Sans" w:hAnsi="Liberation Sans"/>
        <w:color w:val="F2F2F2"/>
        <w:sz w:val="22"/>
      </w:rPr>
      <w:tblPr/>
      <w:tcPr>
        <w:shd w:val="clear" w:color="70AD47" w:themeColor="accent6" w:fill="70AD47" w:themeFill="accent6"/>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1EFD8" w:themeColor="accent6" w:themeTint="34" w:fill="E1EFD8" w:themeFill="accent6"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Liberation Sans" w:hAnsi="Liberation Sans"/>
        <w:color w:val="404040"/>
        <w:sz w:val="22"/>
      </w:rPr>
      <w:tblPr/>
      <w:tcPr>
        <w:tcBorders>
          <w:bottom w:val="single" w:sz="12" w:space="0" w:color="7F7F7F" w:themeColor="text1" w:themeTint="80"/>
        </w:tcBorders>
      </w:tcPr>
    </w:tblStylePr>
    <w:tblStylePr w:type="lastRow">
      <w:rPr>
        <w:rFonts w:ascii="Liberation Sans" w:hAnsi="Liberation Sans"/>
        <w:color w:val="404040"/>
        <w:sz w:val="22"/>
      </w:rPr>
      <w:tblPr/>
      <w:tcPr>
        <w:tcBorders>
          <w:top w:val="single" w:sz="12" w:space="0" w:color="7F7F7F" w:themeColor="text1" w:themeTint="80"/>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7F7F7F" w:themeColor="text1" w:themeTint="80"/>
        </w:tcBorders>
      </w:tcPr>
    </w:tblStylePr>
    <w:tblStylePr w:type="band1Horz">
      <w:rPr>
        <w:rFonts w:ascii="Liberation Sans" w:hAnsi="Liberation Sans"/>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Liberation Sans" w:hAnsi="Liberation Sans"/>
        <w:color w:val="404040"/>
        <w:sz w:val="22"/>
      </w:rPr>
      <w:tblPr/>
      <w:tcPr>
        <w:tcBorders>
          <w:bottom w:val="single" w:sz="12" w:space="0" w:color="5B9BD5" w:themeColor="accent1"/>
        </w:tcBorders>
      </w:tcPr>
    </w:tblStylePr>
    <w:tblStylePr w:type="lastRow">
      <w:rPr>
        <w:rFonts w:ascii="Liberation Sans" w:hAnsi="Liberation Sans"/>
        <w:color w:val="404040"/>
        <w:sz w:val="22"/>
      </w:rPr>
      <w:tblPr/>
      <w:tcPr>
        <w:tcBorders>
          <w:top w:val="single" w:sz="12" w:space="0" w:color="5B9BD5" w:themeColor="accent1"/>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5B9BD5" w:themeColor="accent1"/>
        </w:tcBorders>
      </w:tcPr>
    </w:tblStylePr>
    <w:tblStylePr w:type="band1Horz">
      <w:rPr>
        <w:rFonts w:ascii="Liberation Sans" w:hAnsi="Liberation Sans"/>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Liberation Sans" w:hAnsi="Liberation Sans"/>
        <w:color w:val="404040"/>
        <w:sz w:val="22"/>
      </w:rPr>
      <w:tblPr/>
      <w:tcPr>
        <w:tcBorders>
          <w:bottom w:val="single" w:sz="12" w:space="0" w:color="F4B184" w:themeColor="accent2" w:themeTint="97"/>
        </w:tcBorders>
      </w:tcPr>
    </w:tblStylePr>
    <w:tblStylePr w:type="lastRow">
      <w:rPr>
        <w:rFonts w:ascii="Liberation Sans" w:hAnsi="Liberation Sans"/>
        <w:color w:val="404040"/>
        <w:sz w:val="22"/>
      </w:rPr>
      <w:tblPr/>
      <w:tcPr>
        <w:tcBorders>
          <w:top w:val="single" w:sz="12" w:space="0" w:color="F4B184" w:themeColor="accent2" w:themeTint="97"/>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F4B184" w:themeColor="accent2" w:themeTint="97"/>
        </w:tcBorders>
      </w:tcPr>
    </w:tblStylePr>
    <w:tblStylePr w:type="band1Horz">
      <w:rPr>
        <w:rFonts w:ascii="Liberation Sans" w:hAnsi="Liberation Sans"/>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Liberation Sans" w:hAnsi="Liberation Sans"/>
        <w:color w:val="404040"/>
        <w:sz w:val="22"/>
      </w:rPr>
      <w:tblPr/>
      <w:tcPr>
        <w:tcBorders>
          <w:bottom w:val="single" w:sz="12" w:space="0" w:color="C9C9C9" w:themeColor="accent3" w:themeTint="98"/>
        </w:tcBorders>
      </w:tcPr>
    </w:tblStylePr>
    <w:tblStylePr w:type="lastRow">
      <w:rPr>
        <w:rFonts w:ascii="Liberation Sans" w:hAnsi="Liberation Sans"/>
        <w:color w:val="404040"/>
        <w:sz w:val="22"/>
      </w:rPr>
      <w:tblPr/>
      <w:tcPr>
        <w:tcBorders>
          <w:top w:val="single" w:sz="12" w:space="0" w:color="C9C9C9" w:themeColor="accent3" w:themeTint="98"/>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C9C9C9" w:themeColor="accent3" w:themeTint="98"/>
        </w:tcBorders>
      </w:tcPr>
    </w:tblStylePr>
    <w:tblStylePr w:type="band1Horz">
      <w:rPr>
        <w:rFonts w:ascii="Liberation Sans" w:hAnsi="Liberation Sans"/>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Liberation Sans" w:hAnsi="Liberation Sans"/>
        <w:color w:val="404040"/>
        <w:sz w:val="22"/>
      </w:rPr>
      <w:tblPr/>
      <w:tcPr>
        <w:tcBorders>
          <w:bottom w:val="single" w:sz="12" w:space="0" w:color="FFD865" w:themeColor="accent4" w:themeTint="9A"/>
        </w:tcBorders>
      </w:tcPr>
    </w:tblStylePr>
    <w:tblStylePr w:type="lastRow">
      <w:rPr>
        <w:rFonts w:ascii="Liberation Sans" w:hAnsi="Liberation Sans"/>
        <w:color w:val="404040"/>
        <w:sz w:val="22"/>
      </w:rPr>
      <w:tblPr/>
      <w:tcPr>
        <w:tcBorders>
          <w:top w:val="single" w:sz="12" w:space="0" w:color="FFD865" w:themeColor="accent4" w:themeTint="9A"/>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FFD865" w:themeColor="accent4" w:themeTint="9A"/>
        </w:tcBorders>
      </w:tcPr>
    </w:tblStylePr>
    <w:tblStylePr w:type="band1Horz">
      <w:rPr>
        <w:rFonts w:ascii="Liberation Sans" w:hAnsi="Liberation Sans"/>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Liberation Sans" w:hAnsi="Liberation Sans"/>
        <w:color w:val="404040"/>
        <w:sz w:val="22"/>
      </w:rPr>
      <w:tblPr/>
      <w:tcPr>
        <w:tcBorders>
          <w:bottom w:val="single" w:sz="12" w:space="0" w:color="8DA9DB" w:themeColor="accent5" w:themeTint="9A"/>
        </w:tcBorders>
      </w:tcPr>
    </w:tblStylePr>
    <w:tblStylePr w:type="lastRow">
      <w:rPr>
        <w:rFonts w:ascii="Liberation Sans" w:hAnsi="Liberation Sans"/>
        <w:color w:val="404040"/>
        <w:sz w:val="22"/>
      </w:rPr>
      <w:tblPr/>
      <w:tcPr>
        <w:tcBorders>
          <w:top w:val="single" w:sz="12" w:space="0" w:color="8DA9DB" w:themeColor="accent5" w:themeTint="9A"/>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8DA9DB" w:themeColor="accent5" w:themeTint="9A"/>
        </w:tcBorders>
      </w:tcPr>
    </w:tblStylePr>
    <w:tblStylePr w:type="band1Horz">
      <w:rPr>
        <w:rFonts w:ascii="Liberation Sans" w:hAnsi="Liberation Sans"/>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Liberation Sans" w:hAnsi="Liberation Sans"/>
        <w:color w:val="404040"/>
        <w:sz w:val="22"/>
      </w:rPr>
      <w:tblPr/>
      <w:tcPr>
        <w:tcBorders>
          <w:bottom w:val="single" w:sz="12" w:space="0" w:color="A9D08E" w:themeColor="accent6" w:themeTint="98"/>
        </w:tcBorders>
      </w:tcPr>
    </w:tblStylePr>
    <w:tblStylePr w:type="lastRow">
      <w:rPr>
        <w:rFonts w:ascii="Liberation Sans" w:hAnsi="Liberation Sans"/>
        <w:color w:val="404040"/>
        <w:sz w:val="22"/>
      </w:rPr>
      <w:tblPr/>
      <w:tcPr>
        <w:tcBorders>
          <w:top w:val="single" w:sz="12" w:space="0" w:color="A9D08E" w:themeColor="accent6" w:themeTint="98"/>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A9D08E" w:themeColor="accent6" w:themeTint="98"/>
        </w:tcBorders>
      </w:tcPr>
    </w:tblStylePr>
    <w:tblStylePr w:type="band1Horz">
      <w:rPr>
        <w:rFonts w:ascii="Liberation Sans" w:hAnsi="Liberation Sans"/>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af">
    <w:name w:val="footnote text"/>
    <w:basedOn w:val="a"/>
    <w:link w:val="af0"/>
    <w:uiPriority w:val="99"/>
    <w:semiHidden/>
    <w:unhideWhenUsed/>
    <w:pPr>
      <w:spacing w:after="40"/>
    </w:pPr>
    <w:rPr>
      <w:sz w:val="18"/>
    </w:rPr>
  </w:style>
  <w:style w:type="character" w:customStyle="1" w:styleId="af0">
    <w:name w:val="Текст сноски Знак"/>
    <w:link w:val="af"/>
    <w:uiPriority w:val="99"/>
    <w:rPr>
      <w:sz w:val="18"/>
    </w:rPr>
  </w:style>
  <w:style w:type="character" w:styleId="af1">
    <w:name w:val="footnote reference"/>
    <w:basedOn w:val="a0"/>
    <w:uiPriority w:val="99"/>
    <w:unhideWhenUsed/>
    <w:rPr>
      <w:vertAlign w:val="superscript"/>
    </w:rPr>
  </w:style>
  <w:style w:type="paragraph" w:styleId="af2">
    <w:name w:val="endnote text"/>
    <w:basedOn w:val="a"/>
    <w:link w:val="af3"/>
    <w:uiPriority w:val="99"/>
    <w:semiHidden/>
    <w:unhideWhenUsed/>
    <w:rPr>
      <w:sz w:val="20"/>
    </w:rPr>
  </w:style>
  <w:style w:type="character" w:customStyle="1" w:styleId="af3">
    <w:name w:val="Текст концевой сноски Знак"/>
    <w:link w:val="af2"/>
    <w:uiPriority w:val="99"/>
    <w:rPr>
      <w:sz w:val="20"/>
    </w:rPr>
  </w:style>
  <w:style w:type="character" w:styleId="af4">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5">
    <w:name w:val="TOC Heading"/>
    <w:uiPriority w:val="39"/>
    <w:unhideWhenUsed/>
  </w:style>
  <w:style w:type="paragraph" w:styleId="af6">
    <w:name w:val="table of figures"/>
    <w:basedOn w:val="a"/>
    <w:next w:val="a"/>
    <w:uiPriority w:val="99"/>
    <w:unhideWhenUsed/>
  </w:style>
  <w:style w:type="paragraph" w:styleId="af7">
    <w:name w:val="Body Text Indent"/>
    <w:basedOn w:val="a"/>
    <w:link w:val="af8"/>
    <w:pPr>
      <w:ind w:left="705"/>
      <w:jc w:val="both"/>
    </w:pPr>
    <w:rPr>
      <w:sz w:val="28"/>
    </w:rPr>
  </w:style>
  <w:style w:type="character" w:customStyle="1" w:styleId="af8">
    <w:name w:val="Основной текст с отступом Знак"/>
    <w:basedOn w:val="a0"/>
    <w:link w:val="af7"/>
    <w:rPr>
      <w:rFonts w:ascii="Times New Roman" w:eastAsia="Times New Roman" w:hAnsi="Times New Roman" w:cs="Times New Roman"/>
      <w:sz w:val="28"/>
      <w:szCs w:val="20"/>
      <w:lang w:eastAsia="zh-CN"/>
    </w:rPr>
  </w:style>
  <w:style w:type="paragraph" w:customStyle="1" w:styleId="ConsPlusNormal">
    <w:name w:val="ConsPlusNormal"/>
    <w:pPr>
      <w:spacing w:after="0" w:line="240" w:lineRule="auto"/>
    </w:pPr>
    <w:rPr>
      <w:rFonts w:ascii="Times New Roman" w:eastAsia="Calibri" w:hAnsi="Times New Roman" w:cs="Times New Roman"/>
      <w:sz w:val="28"/>
      <w:szCs w:val="28"/>
    </w:rPr>
  </w:style>
  <w:style w:type="character" w:styleId="af9">
    <w:name w:val="Hyperlink"/>
    <w:basedOn w:val="a0"/>
    <w:rPr>
      <w:color w:val="0000FF"/>
      <w:u w:val="single"/>
    </w:rPr>
  </w:style>
  <w:style w:type="paragraph" w:styleId="afa">
    <w:name w:val="header"/>
    <w:basedOn w:val="a"/>
    <w:link w:val="afb"/>
    <w:pPr>
      <w:tabs>
        <w:tab w:val="center" w:pos="4677"/>
        <w:tab w:val="right" w:pos="9355"/>
      </w:tabs>
    </w:pPr>
  </w:style>
  <w:style w:type="character" w:customStyle="1" w:styleId="afb">
    <w:name w:val="Верхний колонтитул Знак"/>
    <w:basedOn w:val="a0"/>
    <w:link w:val="afa"/>
    <w:rPr>
      <w:rFonts w:ascii="Times New Roman" w:eastAsia="Times New Roman" w:hAnsi="Times New Roman" w:cs="Times New Roman"/>
      <w:sz w:val="24"/>
      <w:szCs w:val="20"/>
      <w:lang w:eastAsia="zh-CN"/>
    </w:rPr>
  </w:style>
  <w:style w:type="paragraph" w:customStyle="1" w:styleId="western">
    <w:name w:val="western"/>
    <w:basedOn w:val="a"/>
    <w:pPr>
      <w:spacing w:before="100" w:beforeAutospacing="1" w:after="100" w:afterAutospacing="1"/>
    </w:pPr>
    <w:rPr>
      <w:szCs w:val="24"/>
      <w:lang w:eastAsia="ru-RU"/>
    </w:rPr>
  </w:style>
  <w:style w:type="paragraph" w:styleId="afc">
    <w:name w:val="Balloon Text"/>
    <w:basedOn w:val="a"/>
    <w:link w:val="afd"/>
    <w:uiPriority w:val="99"/>
    <w:semiHidden/>
    <w:unhideWhenUsed/>
    <w:rPr>
      <w:rFonts w:ascii="Segoe UI" w:hAnsi="Segoe UI" w:cs="Segoe UI"/>
      <w:sz w:val="18"/>
      <w:szCs w:val="18"/>
    </w:rPr>
  </w:style>
  <w:style w:type="character" w:customStyle="1" w:styleId="afd">
    <w:name w:val="Текст выноски Знак"/>
    <w:basedOn w:val="a0"/>
    <w:link w:val="afc"/>
    <w:uiPriority w:val="99"/>
    <w:semiHidden/>
    <w:rPr>
      <w:rFonts w:ascii="Segoe UI" w:eastAsia="Times New Roman" w:hAnsi="Segoe UI" w:cs="Segoe UI"/>
      <w:sz w:val="18"/>
      <w:szCs w:val="18"/>
      <w:lang w:eastAsia="zh-CN"/>
    </w:rPr>
  </w:style>
  <w:style w:type="character" w:styleId="afe">
    <w:name w:val="Subtle Emphasis"/>
    <w:basedOn w:val="a0"/>
    <w:uiPriority w:val="19"/>
    <w:qFormat/>
    <w:rPr>
      <w:i/>
      <w:iCs/>
      <w:color w:val="404040" w:themeColor="text1" w:themeTint="BF"/>
    </w:rPr>
  </w:style>
  <w:style w:type="paragraph" w:styleId="aff">
    <w:name w:val="List Paragraph"/>
    <w:basedOn w:val="a"/>
    <w:uiPriority w:val="34"/>
    <w:qFormat/>
    <w:pPr>
      <w:ind w:left="720"/>
      <w:contextualSpacing/>
    </w:pPr>
  </w:style>
  <w:style w:type="character" w:customStyle="1" w:styleId="s10">
    <w:name w:val="s_10"/>
    <w:basedOn w:val="a0"/>
  </w:style>
  <w:style w:type="paragraph" w:customStyle="1" w:styleId="s1">
    <w:name w:val="s_1"/>
    <w:basedOn w:val="a"/>
    <w:pPr>
      <w:spacing w:before="280" w:after="280"/>
    </w:pPr>
    <w:rPr>
      <w:szCs w:val="24"/>
      <w:lang w:eastAsia="ar-SA"/>
    </w:rPr>
  </w:style>
  <w:style w:type="paragraph" w:styleId="aff0">
    <w:name w:val="Body Text"/>
    <w:basedOn w:val="a"/>
    <w:link w:val="aff1"/>
    <w:uiPriority w:val="99"/>
    <w:semiHidden/>
    <w:unhideWhenUsed/>
    <w:pPr>
      <w:spacing w:after="120"/>
    </w:pPr>
  </w:style>
  <w:style w:type="character" w:customStyle="1" w:styleId="aff1">
    <w:name w:val="Основной текст Знак"/>
    <w:basedOn w:val="a0"/>
    <w:link w:val="aff0"/>
    <w:uiPriority w:val="99"/>
    <w:semiHidden/>
    <w:rPr>
      <w:rFonts w:ascii="Times New Roman" w:eastAsia="Times New Roman" w:hAnsi="Times New Roman" w:cs="Times New Roman"/>
      <w:sz w:val="24"/>
      <w:szCs w:val="20"/>
      <w:lang w:eastAsia="zh-CN"/>
    </w:rPr>
  </w:style>
  <w:style w:type="paragraph" w:customStyle="1" w:styleId="formattexttopleveltext">
    <w:name w:val="formattext topleveltext"/>
    <w:basedOn w:val="a"/>
    <w:pPr>
      <w:spacing w:before="100" w:beforeAutospacing="1" w:after="100" w:afterAutospacing="1"/>
    </w:pPr>
    <w:rPr>
      <w:szCs w:val="24"/>
      <w:lang w:eastAsia="ru-RU"/>
    </w:rPr>
  </w:style>
  <w:style w:type="character" w:customStyle="1" w:styleId="aff2">
    <w:name w:val="Цветовое выделение для Текст"/>
    <w:rPr>
      <w:rFonts w:ascii="Times New Roman CYR" w:eastAsia="Times New Roman CYR" w:hAnsi="Times New Roman CYR" w:cs="Times New Roman CYR"/>
      <w:sz w:val="24"/>
      <w:szCs w:val="24"/>
      <w:lang w:val="ru-RU" w:bidi="ru-RU"/>
    </w:rPr>
  </w:style>
  <w:style w:type="character" w:customStyle="1" w:styleId="aff3">
    <w:name w:val="Гипертекстовая ссылка"/>
    <w:rPr>
      <w:rFonts w:ascii="Arial" w:eastAsia="Arial" w:hAnsi="Arial" w:cs="Arial"/>
      <w:b w:val="0"/>
      <w:bCs w:val="0"/>
      <w:color w:val="106BBE"/>
      <w:sz w:val="24"/>
      <w:szCs w:val="24"/>
      <w:lang w:val="ru-RU" w:bidi="ru-RU"/>
    </w:rPr>
  </w:style>
  <w:style w:type="paragraph" w:customStyle="1" w:styleId="aff4">
    <w:name w:val="Комментарий"/>
    <w:pPr>
      <w:pBdr>
        <w:top w:val="none" w:sz="4" w:space="0" w:color="000000"/>
        <w:left w:val="none" w:sz="4" w:space="0" w:color="000000"/>
        <w:bottom w:val="none" w:sz="4" w:space="0" w:color="000000"/>
        <w:right w:val="none" w:sz="4" w:space="0" w:color="000000"/>
        <w:between w:val="none" w:sz="4" w:space="0" w:color="000000"/>
      </w:pBdr>
      <w:spacing w:before="75" w:after="0" w:line="240" w:lineRule="auto"/>
      <w:ind w:left="170" w:right="170"/>
      <w:jc w:val="both"/>
    </w:pPr>
    <w:rPr>
      <w:rFonts w:ascii="Times New Roman CYR" w:eastAsia="Times New Roman CYR" w:hAnsi="Times New Roman CYR" w:cs="Times New Roman CYR"/>
      <w:color w:val="353842"/>
      <w:sz w:val="24"/>
      <w:szCs w:val="24"/>
      <w:lang w:eastAsia="zh-CN"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document/redirect/10105879/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internet.garant.ru/document/redirect/10164072/0"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internet.garant.ru/document/redirect/190157/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Liberation Sans"/>
        <a:cs typeface="Liberation Sans"/>
      </a:majorFont>
      <a:minorFont>
        <a:latin typeface="Calibri"/>
        <a:ea typeface="Liberation Sans"/>
        <a:cs typeface="Liberation Sans"/>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3236</Words>
  <Characters>18451</Characters>
  <Application>Microsoft Office Word</Application>
  <DocSecurity>0</DocSecurity>
  <Lines>153</Lines>
  <Paragraphs>43</Paragraphs>
  <ScaleCrop>false</ScaleCrop>
  <Company>Reanimator Extreme Edition</Company>
  <LinksUpToDate>false</LinksUpToDate>
  <CharactersWithSpaces>21644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oo-berdieva</dc:creator>
  <cp:keywords/>
  <dc:description/>
  <cp:lastModifiedBy>kadr-2</cp:lastModifiedBy>
  <cp:revision>44</cp:revision>
  <dcterms:created xsi:type="dcterms:W3CDTF">2022-04-08T08:09:00Z</dcterms:created>
  <dcterms:modified xsi:type="dcterms:W3CDTF">2026-05-26T05:32:00Z</dcterms:modified>
</cp:coreProperties>
</file>