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AE" w:rsidRDefault="00F818FE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4335AE" w:rsidRDefault="00F818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4335AE" w:rsidRDefault="00F818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 ОБЛАСТИ</w:t>
      </w:r>
    </w:p>
    <w:p w:rsidR="004335AE" w:rsidRDefault="004335AE">
      <w:pPr>
        <w:jc w:val="center"/>
        <w:rPr>
          <w:b/>
          <w:sz w:val="28"/>
          <w:szCs w:val="28"/>
        </w:rPr>
      </w:pPr>
    </w:p>
    <w:p w:rsidR="004335AE" w:rsidRDefault="00F818FE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4335AE" w:rsidRDefault="004335AE">
      <w:pPr>
        <w:jc w:val="center"/>
        <w:rPr>
          <w:b/>
          <w:sz w:val="28"/>
          <w:szCs w:val="28"/>
        </w:rPr>
      </w:pPr>
    </w:p>
    <w:p w:rsidR="004335AE" w:rsidRDefault="00F818FE" w:rsidP="007A341B">
      <w:pPr>
        <w:rPr>
          <w:b/>
          <w:sz w:val="28"/>
          <w:szCs w:val="28"/>
        </w:rPr>
      </w:pPr>
      <w:r>
        <w:rPr>
          <w:sz w:val="28"/>
        </w:rPr>
        <w:t xml:space="preserve">от </w:t>
      </w:r>
      <w:r w:rsidR="007A341B">
        <w:rPr>
          <w:sz w:val="28"/>
        </w:rPr>
        <w:t>14.07.2026</w:t>
      </w:r>
      <w:r w:rsidR="007A341B">
        <w:rPr>
          <w:sz w:val="28"/>
        </w:rPr>
        <w:tab/>
      </w:r>
      <w:r w:rsidR="007A341B">
        <w:rPr>
          <w:sz w:val="28"/>
        </w:rPr>
        <w:tab/>
      </w:r>
      <w:r w:rsidR="007A341B">
        <w:rPr>
          <w:sz w:val="28"/>
        </w:rPr>
        <w:tab/>
      </w:r>
      <w:r w:rsidR="007A341B">
        <w:rPr>
          <w:sz w:val="28"/>
        </w:rPr>
        <w:tab/>
      </w:r>
      <w:r w:rsidR="007A341B">
        <w:rPr>
          <w:sz w:val="28"/>
        </w:rPr>
        <w:tab/>
      </w:r>
      <w:r w:rsidR="007A341B">
        <w:rPr>
          <w:sz w:val="28"/>
        </w:rPr>
        <w:tab/>
      </w:r>
      <w:r w:rsidR="007A341B">
        <w:rPr>
          <w:sz w:val="28"/>
        </w:rPr>
        <w:tab/>
      </w:r>
      <w:r w:rsidR="007A341B">
        <w:rPr>
          <w:sz w:val="28"/>
        </w:rPr>
        <w:tab/>
      </w:r>
      <w:r w:rsidR="007A341B">
        <w:rPr>
          <w:sz w:val="28"/>
        </w:rPr>
        <w:tab/>
      </w:r>
      <w:r w:rsidR="007A341B">
        <w:rPr>
          <w:sz w:val="28"/>
        </w:rPr>
        <w:tab/>
        <w:t>№832</w:t>
      </w:r>
    </w:p>
    <w:p w:rsidR="007A341B" w:rsidRDefault="007A341B">
      <w:pPr>
        <w:ind w:left="1930" w:right="2156" w:firstLine="621"/>
        <w:jc w:val="center"/>
        <w:rPr>
          <w:b/>
          <w:sz w:val="28"/>
        </w:rPr>
      </w:pPr>
    </w:p>
    <w:p w:rsidR="007A341B" w:rsidRDefault="00F818FE" w:rsidP="007A341B">
      <w:pPr>
        <w:ind w:right="2"/>
        <w:jc w:val="center"/>
        <w:rPr>
          <w:b/>
          <w:spacing w:val="-12"/>
          <w:sz w:val="28"/>
        </w:rPr>
      </w:pPr>
      <w:r>
        <w:rPr>
          <w:b/>
          <w:sz w:val="28"/>
        </w:rPr>
        <w:t>Об утверждении регламента передачи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исполнительной</w:t>
      </w:r>
      <w:r>
        <w:rPr>
          <w:b/>
          <w:spacing w:val="-12"/>
          <w:sz w:val="28"/>
        </w:rPr>
        <w:t xml:space="preserve"> </w:t>
      </w:r>
    </w:p>
    <w:p w:rsidR="007A341B" w:rsidRDefault="007A341B" w:rsidP="007A341B">
      <w:pPr>
        <w:ind w:right="2"/>
        <w:jc w:val="center"/>
        <w:rPr>
          <w:b/>
          <w:sz w:val="28"/>
        </w:rPr>
      </w:pPr>
      <w:r>
        <w:rPr>
          <w:b/>
          <w:sz w:val="28"/>
        </w:rPr>
        <w:t>д</w:t>
      </w:r>
      <w:r w:rsidR="00F818FE">
        <w:rPr>
          <w:b/>
          <w:sz w:val="28"/>
        </w:rPr>
        <w:t>окументации</w:t>
      </w:r>
      <w:r>
        <w:rPr>
          <w:b/>
          <w:sz w:val="28"/>
        </w:rPr>
        <w:t xml:space="preserve"> </w:t>
      </w:r>
      <w:r w:rsidR="00F818FE">
        <w:rPr>
          <w:b/>
          <w:sz w:val="28"/>
        </w:rPr>
        <w:t xml:space="preserve">при </w:t>
      </w:r>
      <w:r>
        <w:rPr>
          <w:b/>
          <w:sz w:val="28"/>
        </w:rPr>
        <w:t xml:space="preserve">строительстве и реконструкции </w:t>
      </w:r>
      <w:r w:rsidR="00F818FE">
        <w:rPr>
          <w:b/>
          <w:sz w:val="28"/>
        </w:rPr>
        <w:t xml:space="preserve">объектов </w:t>
      </w:r>
    </w:p>
    <w:p w:rsidR="007A341B" w:rsidRDefault="00F818FE" w:rsidP="007A341B">
      <w:pPr>
        <w:ind w:right="2"/>
        <w:jc w:val="center"/>
        <w:rPr>
          <w:b/>
          <w:sz w:val="28"/>
        </w:rPr>
      </w:pPr>
      <w:r>
        <w:rPr>
          <w:b/>
          <w:sz w:val="28"/>
        </w:rPr>
        <w:t>капитального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строительства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счет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средств бюджетов</w:t>
      </w:r>
      <w:r w:rsidR="007A341B">
        <w:rPr>
          <w:b/>
          <w:sz w:val="28"/>
        </w:rPr>
        <w:t xml:space="preserve"> </w:t>
      </w:r>
    </w:p>
    <w:p w:rsidR="004335AE" w:rsidRDefault="00F818FE" w:rsidP="007A341B">
      <w:pPr>
        <w:ind w:right="2"/>
        <w:jc w:val="center"/>
        <w:rPr>
          <w:b/>
          <w:sz w:val="28"/>
        </w:rPr>
      </w:pPr>
      <w:r>
        <w:rPr>
          <w:b/>
          <w:sz w:val="28"/>
        </w:rPr>
        <w:t>бюджетной</w:t>
      </w:r>
      <w:r>
        <w:rPr>
          <w:b/>
          <w:sz w:val="28"/>
        </w:rPr>
        <w:t xml:space="preserve"> системы</w:t>
      </w:r>
      <w:r>
        <w:rPr>
          <w:b/>
          <w:sz w:val="28"/>
        </w:rPr>
        <w:t xml:space="preserve"> Российской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Федерации</w:t>
      </w:r>
    </w:p>
    <w:p w:rsidR="004335AE" w:rsidRDefault="004335AE">
      <w:pPr>
        <w:pStyle w:val="afa"/>
        <w:spacing w:before="270"/>
        <w:ind w:left="0" w:firstLine="0"/>
        <w:jc w:val="center"/>
        <w:rPr>
          <w:b/>
        </w:rPr>
      </w:pPr>
    </w:p>
    <w:p w:rsidR="004335AE" w:rsidRDefault="00F818FE">
      <w:pPr>
        <w:pStyle w:val="afa"/>
        <w:spacing w:line="360" w:lineRule="auto"/>
        <w:ind w:right="-1"/>
        <w:rPr>
          <w:b/>
        </w:rPr>
      </w:pPr>
      <w:r>
        <w:t>В соответс</w:t>
      </w:r>
      <w:r>
        <w:t>твии с ч.1.5 статьи 52</w:t>
      </w:r>
      <w:r>
        <w:rPr>
          <w:spacing w:val="-1"/>
        </w:rPr>
        <w:t xml:space="preserve"> </w:t>
      </w:r>
      <w:r>
        <w:t>Градостроительного кодекса Российской Федерации, постановлением Правительства Нижегородской области от 12 июля 2023 г. № 627 «Об особенностях ведения и</w:t>
      </w:r>
      <w:r>
        <w:rPr>
          <w:spacing w:val="40"/>
        </w:rPr>
        <w:t xml:space="preserve"> </w:t>
      </w:r>
      <w:r>
        <w:t>использования исполнительной документации при строительстве и реконструкции объек</w:t>
      </w:r>
      <w:r>
        <w:t>тов капитального строительства за счет средств областного</w:t>
      </w:r>
      <w:r>
        <w:rPr>
          <w:spacing w:val="-2"/>
        </w:rPr>
        <w:t xml:space="preserve"> </w:t>
      </w:r>
      <w:r>
        <w:t>бюджета»,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пунктом</w:t>
      </w:r>
      <w:r>
        <w:rPr>
          <w:spacing w:val="-4"/>
        </w:rPr>
        <w:t xml:space="preserve"> </w:t>
      </w:r>
      <w:r>
        <w:t>1.2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(«Дорожной</w:t>
      </w:r>
      <w:r>
        <w:rPr>
          <w:spacing w:val="-2"/>
        </w:rPr>
        <w:t xml:space="preserve"> </w:t>
      </w:r>
      <w:r>
        <w:t>карты») по организации работы в информационной системе управления проектами государственного заказчика в сфере строительства (ИСУП), утвержден</w:t>
      </w:r>
      <w:r>
        <w:t xml:space="preserve">ного постановлением администрации Бутурлинского муниципального округа Нижегородской области от 15.05.2026 №586, администрация Бутурлинского муниципального округа Нижегородской области </w:t>
      </w:r>
      <w:r>
        <w:rPr>
          <w:b/>
          <w:spacing w:val="17"/>
        </w:rPr>
        <w:t>постановляет:</w:t>
      </w:r>
    </w:p>
    <w:p w:rsidR="004335AE" w:rsidRDefault="00F818FE">
      <w:pPr>
        <w:pStyle w:val="afb"/>
        <w:numPr>
          <w:ilvl w:val="0"/>
          <w:numId w:val="3"/>
        </w:numPr>
        <w:tabs>
          <w:tab w:val="left" w:pos="1323"/>
        </w:tabs>
        <w:spacing w:before="1" w:line="360" w:lineRule="auto"/>
        <w:ind w:right="-1" w:firstLine="708"/>
        <w:jc w:val="both"/>
        <w:rPr>
          <w:sz w:val="28"/>
        </w:rPr>
      </w:pPr>
      <w:r>
        <w:rPr>
          <w:sz w:val="28"/>
        </w:rPr>
        <w:t>Утвердить прилагаемый регламент передачи исполнительной до</w:t>
      </w:r>
      <w:r>
        <w:rPr>
          <w:sz w:val="28"/>
        </w:rPr>
        <w:t>кументации при строительстве и реконструкции объектов капитального строительства за счет средств бюджетов бюджетной системы Российской Федерации (далее - Регламент).</w:t>
      </w:r>
    </w:p>
    <w:p w:rsidR="004335AE" w:rsidRDefault="00F818FE">
      <w:pPr>
        <w:pStyle w:val="afa"/>
        <w:spacing w:before="67" w:line="360" w:lineRule="auto"/>
        <w:ind w:right="-1"/>
      </w:pPr>
      <w:r>
        <w:rPr>
          <w:color w:val="000000" w:themeColor="text1"/>
        </w:rPr>
        <w:t xml:space="preserve"> 2. Управлению по юридическому и организационному обеспечению деятельности администрации Б</w:t>
      </w:r>
      <w:r>
        <w:rPr>
          <w:color w:val="000000" w:themeColor="text1"/>
        </w:rPr>
        <w:t>утурлинского муниципального округа Нижегородской области</w:t>
      </w:r>
      <w:r>
        <w:t xml:space="preserve"> опубликовать (обнародовать) настоящее постановление в порядке, определенном Уставом Бутурлинского муниципального округа Нижегородской области для официального опубликования (обнародования) муниципаль</w:t>
      </w:r>
      <w:r>
        <w:t xml:space="preserve">ных нормативных правовых актов округа, и разместить на официальном сайте администрации </w:t>
      </w:r>
      <w:r>
        <w:lastRenderedPageBreak/>
        <w:t>Бутурлинского муниципального округа Нижегородской области в информационно-телекоммуникационной сети «Интернет» по адресу: buturlino.nobl.ru</w:t>
      </w:r>
      <w:r>
        <w:rPr>
          <w:shd w:val="clear" w:color="auto" w:fill="FFFFFF"/>
        </w:rPr>
        <w:t>.</w:t>
      </w:r>
    </w:p>
    <w:p w:rsidR="004335AE" w:rsidRDefault="00F818FE">
      <w:pPr>
        <w:tabs>
          <w:tab w:val="left" w:pos="1290"/>
        </w:tabs>
        <w:spacing w:before="1" w:line="360" w:lineRule="auto"/>
        <w:ind w:left="142" w:right="-1" w:firstLine="708"/>
        <w:jc w:val="both"/>
        <w:rPr>
          <w:sz w:val="28"/>
        </w:rPr>
      </w:pPr>
      <w:r>
        <w:rPr>
          <w:sz w:val="28"/>
        </w:rPr>
        <w:t>3. Настоящее постановление вступает в силу со дня его официального опубликования (</w:t>
      </w:r>
      <w:r>
        <w:rPr>
          <w:spacing w:val="-2"/>
          <w:sz w:val="28"/>
        </w:rPr>
        <w:t>обнародования).</w:t>
      </w:r>
    </w:p>
    <w:p w:rsidR="004335AE" w:rsidRDefault="00F818FE">
      <w:pPr>
        <w:tabs>
          <w:tab w:val="left" w:pos="1172"/>
        </w:tabs>
        <w:spacing w:before="1" w:line="360" w:lineRule="auto"/>
        <w:ind w:left="142" w:right="-1" w:firstLine="708"/>
        <w:jc w:val="both"/>
        <w:rPr>
          <w:sz w:val="28"/>
        </w:rPr>
      </w:pPr>
      <w:r>
        <w:rPr>
          <w:color w:val="060708"/>
          <w:sz w:val="28"/>
          <w:szCs w:val="28"/>
          <w:shd w:val="clear" w:color="auto" w:fill="FFFFFF"/>
        </w:rPr>
        <w:t xml:space="preserve">4. Контроль за исполнением настоящего постановления возложить на </w:t>
      </w:r>
      <w:r>
        <w:rPr>
          <w:sz w:val="28"/>
          <w:szCs w:val="28"/>
        </w:rPr>
        <w:t>заместителя главы админи</w:t>
      </w:r>
      <w:r w:rsidR="007A341B">
        <w:rPr>
          <w:sz w:val="28"/>
          <w:szCs w:val="28"/>
        </w:rPr>
        <w:t xml:space="preserve">страции, начальника управления </w:t>
      </w:r>
      <w:r>
        <w:rPr>
          <w:sz w:val="28"/>
          <w:szCs w:val="28"/>
        </w:rPr>
        <w:t>ЖКХ и строительства  администра</w:t>
      </w:r>
      <w:r>
        <w:rPr>
          <w:sz w:val="28"/>
          <w:szCs w:val="28"/>
        </w:rPr>
        <w:t>ции Бутурлинского муниципального округа В.В. Савинова.</w:t>
      </w:r>
    </w:p>
    <w:p w:rsidR="004335AE" w:rsidRDefault="004335AE" w:rsidP="007A341B">
      <w:pPr>
        <w:ind w:right="414"/>
        <w:jc w:val="center"/>
        <w:outlineLvl w:val="2"/>
        <w:rPr>
          <w:sz w:val="20"/>
          <w:szCs w:val="20"/>
        </w:rPr>
      </w:pPr>
    </w:p>
    <w:p w:rsidR="004335AE" w:rsidRDefault="00F818FE" w:rsidP="007A341B">
      <w:pPr>
        <w:jc w:val="both"/>
      </w:pPr>
      <w:r>
        <w:rPr>
          <w:sz w:val="28"/>
          <w:szCs w:val="28"/>
        </w:rPr>
        <w:t>Глава местного самоуправления</w:t>
      </w:r>
      <w:r w:rsidR="007A341B">
        <w:rPr>
          <w:sz w:val="28"/>
          <w:szCs w:val="28"/>
        </w:rPr>
        <w:tab/>
      </w:r>
      <w:r w:rsidR="007A341B">
        <w:rPr>
          <w:sz w:val="28"/>
          <w:szCs w:val="28"/>
        </w:rPr>
        <w:tab/>
      </w:r>
      <w:r w:rsidR="007A341B">
        <w:rPr>
          <w:sz w:val="28"/>
          <w:szCs w:val="28"/>
        </w:rPr>
        <w:tab/>
      </w:r>
      <w:r w:rsidR="007A341B">
        <w:rPr>
          <w:sz w:val="28"/>
          <w:szCs w:val="28"/>
        </w:rPr>
        <w:tab/>
      </w:r>
      <w:r w:rsidR="007A341B">
        <w:rPr>
          <w:sz w:val="28"/>
          <w:szCs w:val="28"/>
        </w:rPr>
        <w:tab/>
      </w:r>
      <w:r w:rsidR="007A341B">
        <w:rPr>
          <w:sz w:val="28"/>
          <w:szCs w:val="28"/>
        </w:rPr>
        <w:tab/>
      </w:r>
      <w:r>
        <w:rPr>
          <w:sz w:val="28"/>
          <w:szCs w:val="28"/>
        </w:rPr>
        <w:t>М.Ф. Петрова</w:t>
      </w:r>
    </w:p>
    <w:p w:rsidR="004335AE" w:rsidRDefault="004335AE">
      <w:pPr>
        <w:pStyle w:val="afa"/>
        <w:jc w:val="left"/>
        <w:sectPr w:rsidR="004335AE" w:rsidSect="007A341B">
          <w:pgSz w:w="11910" w:h="16840"/>
          <w:pgMar w:top="851" w:right="851" w:bottom="851" w:left="1418" w:header="709" w:footer="709" w:gutter="0"/>
          <w:cols w:space="1701"/>
          <w:docGrid w:linePitch="360"/>
        </w:sectPr>
      </w:pPr>
    </w:p>
    <w:p w:rsidR="004335AE" w:rsidRDefault="00F818FE">
      <w:pPr>
        <w:spacing w:before="66"/>
        <w:ind w:left="4818" w:right="290"/>
        <w:jc w:val="center"/>
        <w:rPr>
          <w:sz w:val="24"/>
        </w:rPr>
      </w:pPr>
      <w:r>
        <w:rPr>
          <w:spacing w:val="-2"/>
          <w:sz w:val="24"/>
        </w:rPr>
        <w:lastRenderedPageBreak/>
        <w:t>УТВЕРЖДЕН</w:t>
      </w:r>
    </w:p>
    <w:p w:rsidR="004335AE" w:rsidRDefault="004335AE">
      <w:pPr>
        <w:pStyle w:val="afa"/>
        <w:ind w:left="0" w:firstLine="0"/>
        <w:jc w:val="left"/>
        <w:rPr>
          <w:sz w:val="24"/>
        </w:rPr>
      </w:pPr>
    </w:p>
    <w:p w:rsidR="004335AE" w:rsidRDefault="00F818FE">
      <w:pPr>
        <w:ind w:left="5283" w:right="755" w:firstLine="3"/>
        <w:jc w:val="center"/>
        <w:rPr>
          <w:sz w:val="24"/>
        </w:rPr>
      </w:pPr>
      <w:r>
        <w:rPr>
          <w:sz w:val="24"/>
        </w:rPr>
        <w:t>постановлением администрации Бутурлинского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округа Нижегородской области</w:t>
      </w:r>
    </w:p>
    <w:p w:rsidR="004335AE" w:rsidRDefault="00F818FE">
      <w:pPr>
        <w:tabs>
          <w:tab w:val="left" w:pos="6365"/>
          <w:tab w:val="left" w:pos="7314"/>
        </w:tabs>
        <w:ind w:left="4584"/>
        <w:jc w:val="center"/>
        <w:rPr>
          <w:sz w:val="24"/>
        </w:rPr>
      </w:pPr>
      <w:r>
        <w:rPr>
          <w:sz w:val="24"/>
        </w:rPr>
        <w:t xml:space="preserve">от </w:t>
      </w:r>
      <w:r w:rsidR="007A341B">
        <w:rPr>
          <w:sz w:val="24"/>
          <w:u w:val="single"/>
        </w:rPr>
        <w:t xml:space="preserve">14.07.2026 </w:t>
      </w:r>
      <w:r>
        <w:rPr>
          <w:sz w:val="24"/>
        </w:rPr>
        <w:t xml:space="preserve">№ </w:t>
      </w:r>
      <w:r w:rsidR="007A341B">
        <w:rPr>
          <w:sz w:val="24"/>
          <w:u w:val="single"/>
        </w:rPr>
        <w:t>832</w:t>
      </w:r>
    </w:p>
    <w:p w:rsidR="004335AE" w:rsidRDefault="004335AE">
      <w:pPr>
        <w:pStyle w:val="afa"/>
        <w:ind w:left="0" w:firstLine="0"/>
        <w:jc w:val="left"/>
      </w:pPr>
    </w:p>
    <w:p w:rsidR="004335AE" w:rsidRDefault="00F818FE">
      <w:pPr>
        <w:ind w:left="201" w:right="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Регламент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передачи исполнительной документации при строительстве и реконструкции объектов капитального строительства за счет средств бюджетов бюджетной системы Российской Федерации</w:t>
      </w:r>
    </w:p>
    <w:p w:rsidR="004335AE" w:rsidRDefault="004335AE">
      <w:pPr>
        <w:pStyle w:val="afa"/>
        <w:rPr>
          <w:b/>
          <w:bCs/>
          <w:sz w:val="24"/>
          <w:szCs w:val="24"/>
        </w:rPr>
      </w:pPr>
    </w:p>
    <w:p w:rsidR="004335AE" w:rsidRDefault="00F818FE">
      <w:pPr>
        <w:pStyle w:val="afb"/>
        <w:numPr>
          <w:ilvl w:val="1"/>
          <w:numId w:val="4"/>
        </w:numPr>
        <w:tabs>
          <w:tab w:val="left" w:pos="4074"/>
        </w:tabs>
        <w:ind w:righ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положения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86"/>
        </w:tabs>
        <w:spacing w:before="199"/>
        <w:ind w:left="141" w:right="5" w:firstLine="708"/>
        <w:jc w:val="both"/>
        <w:rPr>
          <w:sz w:val="24"/>
        </w:rPr>
      </w:pPr>
      <w:r>
        <w:rPr>
          <w:sz w:val="24"/>
        </w:rPr>
        <w:t>Настоящий регламент устанавливает единые нормы по передаче исполнительной документации (далее - ИД) при строительстве и реконструкции объектов капитального строительства, финансирование которых осуществляется за счет средств бюджетов всех уровней (за исклю</w:t>
      </w:r>
      <w:r>
        <w:rPr>
          <w:sz w:val="24"/>
        </w:rPr>
        <w:t xml:space="preserve">чением объектов со 100% федеральным финансированием) между администрацией Бутурлинского муниципального округа Нижегородской области, осуществляющей функции Застройщика/Технического заказчика (далее – администрация) и генеральным </w:t>
      </w:r>
      <w:r>
        <w:rPr>
          <w:spacing w:val="-2"/>
          <w:sz w:val="24"/>
          <w:szCs w:val="24"/>
        </w:rPr>
        <w:t>подрядчиком.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461"/>
        </w:tabs>
        <w:ind w:left="141" w:right="3" w:firstLine="708"/>
        <w:jc w:val="both"/>
        <w:rPr>
          <w:sz w:val="24"/>
        </w:rPr>
      </w:pPr>
      <w:r>
        <w:rPr>
          <w:sz w:val="24"/>
        </w:rPr>
        <w:t>Настоящий регл</w:t>
      </w:r>
      <w:r>
        <w:rPr>
          <w:sz w:val="24"/>
        </w:rPr>
        <w:t>амент разработан с целью повышения качества ИД, упорядочивания и установления единых требований к порядку передачи и формату документов ИД.</w:t>
      </w:r>
    </w:p>
    <w:p w:rsidR="004335AE" w:rsidRDefault="00F818FE">
      <w:pPr>
        <w:pStyle w:val="1"/>
        <w:numPr>
          <w:ilvl w:val="1"/>
          <w:numId w:val="4"/>
        </w:numPr>
        <w:tabs>
          <w:tab w:val="left" w:pos="3874"/>
        </w:tabs>
        <w:ind w:left="3874"/>
        <w:jc w:val="left"/>
        <w:rPr>
          <w:sz w:val="24"/>
          <w:szCs w:val="24"/>
        </w:rPr>
      </w:pPr>
      <w:r>
        <w:rPr>
          <w:sz w:val="24"/>
          <w:szCs w:val="24"/>
        </w:rPr>
        <w:t>Нормативные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ссылки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69"/>
        </w:tabs>
        <w:spacing w:before="197"/>
        <w:ind w:left="1269" w:right="0" w:hanging="420"/>
        <w:rPr>
          <w:sz w:val="24"/>
        </w:rPr>
      </w:pPr>
      <w:r>
        <w:rPr>
          <w:sz w:val="24"/>
        </w:rPr>
        <w:t>Градостроительный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</w:rPr>
        <w:t>кодекс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69"/>
        </w:tabs>
        <w:ind w:left="1269" w:right="0" w:hanging="420"/>
        <w:rPr>
          <w:sz w:val="24"/>
        </w:rPr>
      </w:pPr>
      <w:r>
        <w:rPr>
          <w:sz w:val="24"/>
        </w:rPr>
        <w:t>Гражданский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</w:rPr>
        <w:t>(часть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вторая).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84"/>
        </w:tabs>
        <w:ind w:left="141" w:right="4" w:firstLine="708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</w:rPr>
        <w:t>закон</w:t>
      </w:r>
      <w:r>
        <w:rPr>
          <w:spacing w:val="80"/>
          <w:sz w:val="24"/>
          <w:szCs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</w:rPr>
        <w:t>27</w:t>
      </w:r>
      <w:r>
        <w:rPr>
          <w:spacing w:val="80"/>
          <w:sz w:val="24"/>
          <w:szCs w:val="24"/>
        </w:rPr>
        <w:t xml:space="preserve"> </w:t>
      </w:r>
      <w:r>
        <w:rPr>
          <w:sz w:val="24"/>
        </w:rPr>
        <w:t>июля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</w:rPr>
        <w:t>2006</w:t>
      </w:r>
      <w:r>
        <w:rPr>
          <w:spacing w:val="80"/>
          <w:sz w:val="24"/>
          <w:szCs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  <w:szCs w:val="24"/>
        </w:rPr>
        <w:t xml:space="preserve"> </w:t>
      </w:r>
      <w:r>
        <w:rPr>
          <w:sz w:val="24"/>
        </w:rPr>
        <w:t>149-ФЗ</w:t>
      </w:r>
      <w:r>
        <w:rPr>
          <w:spacing w:val="80"/>
          <w:sz w:val="24"/>
          <w:szCs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  <w:szCs w:val="24"/>
        </w:rPr>
        <w:t xml:space="preserve"> </w:t>
      </w:r>
      <w:r>
        <w:rPr>
          <w:sz w:val="24"/>
        </w:rPr>
        <w:t>информации, информационных технологиях и о защите информации».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69"/>
        </w:tabs>
        <w:ind w:left="1269" w:right="0" w:hanging="420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</w:rPr>
        <w:t>06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63-ФЗ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  <w:szCs w:val="24"/>
        </w:rPr>
        <w:t xml:space="preserve"> подписи».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40"/>
        </w:tabs>
        <w:ind w:left="1340" w:right="0" w:hanging="491"/>
        <w:rPr>
          <w:sz w:val="24"/>
        </w:rPr>
      </w:pPr>
      <w:r>
        <w:rPr>
          <w:sz w:val="24"/>
        </w:rPr>
        <w:t>Постановление</w:t>
      </w:r>
      <w:r>
        <w:rPr>
          <w:spacing w:val="65"/>
          <w:sz w:val="24"/>
          <w:szCs w:val="24"/>
        </w:rPr>
        <w:t xml:space="preserve"> </w:t>
      </w:r>
      <w:r>
        <w:rPr>
          <w:sz w:val="24"/>
        </w:rPr>
        <w:t>Правительства</w:t>
      </w:r>
      <w:r>
        <w:rPr>
          <w:spacing w:val="67"/>
          <w:sz w:val="24"/>
          <w:szCs w:val="24"/>
        </w:rPr>
        <w:t xml:space="preserve"> </w:t>
      </w:r>
      <w:r>
        <w:rPr>
          <w:sz w:val="24"/>
        </w:rPr>
        <w:t>Российской</w:t>
      </w:r>
      <w:r>
        <w:rPr>
          <w:spacing w:val="67"/>
          <w:sz w:val="24"/>
          <w:szCs w:val="24"/>
        </w:rPr>
        <w:t xml:space="preserve"> </w:t>
      </w:r>
      <w:r>
        <w:rPr>
          <w:sz w:val="24"/>
        </w:rPr>
        <w:t>Федерации</w:t>
      </w:r>
      <w:r>
        <w:rPr>
          <w:spacing w:val="67"/>
          <w:sz w:val="24"/>
          <w:szCs w:val="24"/>
        </w:rPr>
        <w:t xml:space="preserve"> </w:t>
      </w:r>
      <w:r>
        <w:rPr>
          <w:sz w:val="24"/>
        </w:rPr>
        <w:t>от</w:t>
      </w:r>
      <w:r>
        <w:rPr>
          <w:spacing w:val="67"/>
          <w:sz w:val="24"/>
          <w:szCs w:val="24"/>
        </w:rPr>
        <w:t xml:space="preserve"> </w:t>
      </w:r>
      <w:r>
        <w:rPr>
          <w:sz w:val="24"/>
        </w:rPr>
        <w:t>05</w:t>
      </w:r>
      <w:r>
        <w:rPr>
          <w:spacing w:val="67"/>
          <w:sz w:val="24"/>
          <w:szCs w:val="24"/>
        </w:rPr>
        <w:t xml:space="preserve"> </w:t>
      </w:r>
      <w:r>
        <w:rPr>
          <w:sz w:val="24"/>
        </w:rPr>
        <w:t>марта</w:t>
      </w:r>
      <w:r>
        <w:rPr>
          <w:spacing w:val="67"/>
          <w:sz w:val="24"/>
          <w:szCs w:val="24"/>
        </w:rPr>
        <w:t xml:space="preserve"> </w:t>
      </w:r>
      <w:r>
        <w:rPr>
          <w:sz w:val="24"/>
        </w:rPr>
        <w:t>2021</w:t>
      </w:r>
      <w:r>
        <w:rPr>
          <w:spacing w:val="6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года</w:t>
      </w:r>
    </w:p>
    <w:p w:rsidR="004335AE" w:rsidRDefault="00F818FE">
      <w:pPr>
        <w:pStyle w:val="afa"/>
        <w:ind w:left="141" w:right="5"/>
        <w:rPr>
          <w:sz w:val="24"/>
          <w:szCs w:val="24"/>
        </w:rPr>
      </w:pPr>
      <w:r>
        <w:rPr>
          <w:sz w:val="24"/>
          <w:szCs w:val="24"/>
        </w:rPr>
        <w:t>№331 «Об установлении случаев, при которых застройщиком, техническим заказчиком, лицом,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обеспечивающим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осуществляющим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подготовку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обоснования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инвестиций,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(или) лицом, ответственным за эксплуатацию объекта капитального строительства, об</w:t>
      </w:r>
      <w:r>
        <w:rPr>
          <w:sz w:val="24"/>
          <w:szCs w:val="24"/>
        </w:rPr>
        <w:t xml:space="preserve">еспечиваются формирование и ведение информационной модели объекта капитального </w:t>
      </w:r>
      <w:r>
        <w:rPr>
          <w:spacing w:val="-2"/>
          <w:sz w:val="24"/>
          <w:szCs w:val="24"/>
        </w:rPr>
        <w:t>строительства».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34"/>
        </w:tabs>
        <w:ind w:left="1334" w:right="0" w:hanging="485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58"/>
          <w:sz w:val="24"/>
          <w:szCs w:val="24"/>
        </w:rPr>
        <w:t xml:space="preserve"> </w:t>
      </w:r>
      <w:r>
        <w:rPr>
          <w:sz w:val="24"/>
        </w:rPr>
        <w:t>Правительства</w:t>
      </w:r>
      <w:r>
        <w:rPr>
          <w:spacing w:val="61"/>
          <w:sz w:val="24"/>
          <w:szCs w:val="24"/>
        </w:rPr>
        <w:t xml:space="preserve"> </w:t>
      </w:r>
      <w:r>
        <w:rPr>
          <w:sz w:val="24"/>
        </w:rPr>
        <w:t>Нижегородской</w:t>
      </w:r>
      <w:r>
        <w:rPr>
          <w:spacing w:val="61"/>
          <w:sz w:val="24"/>
          <w:szCs w:val="24"/>
        </w:rPr>
        <w:t xml:space="preserve"> </w:t>
      </w:r>
      <w:r>
        <w:rPr>
          <w:sz w:val="24"/>
        </w:rPr>
        <w:t>области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  <w:szCs w:val="24"/>
        </w:rPr>
        <w:t xml:space="preserve"> </w:t>
      </w:r>
      <w:r>
        <w:rPr>
          <w:sz w:val="24"/>
        </w:rPr>
        <w:t>12</w:t>
      </w:r>
      <w:r>
        <w:rPr>
          <w:spacing w:val="61"/>
          <w:sz w:val="24"/>
          <w:szCs w:val="24"/>
        </w:rPr>
        <w:t xml:space="preserve"> </w:t>
      </w:r>
      <w:r>
        <w:rPr>
          <w:sz w:val="24"/>
        </w:rPr>
        <w:t>июля</w:t>
      </w:r>
      <w:r>
        <w:rPr>
          <w:spacing w:val="61"/>
          <w:sz w:val="24"/>
          <w:szCs w:val="24"/>
        </w:rPr>
        <w:t xml:space="preserve"> </w:t>
      </w:r>
      <w:r>
        <w:rPr>
          <w:sz w:val="24"/>
        </w:rPr>
        <w:t>2023</w:t>
      </w:r>
      <w:r>
        <w:rPr>
          <w:spacing w:val="6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года</w:t>
      </w:r>
    </w:p>
    <w:p w:rsidR="004335AE" w:rsidRDefault="00F818FE">
      <w:pPr>
        <w:pStyle w:val="afa"/>
        <w:ind w:left="141" w:right="5"/>
        <w:rPr>
          <w:sz w:val="24"/>
          <w:szCs w:val="24"/>
        </w:rPr>
      </w:pPr>
      <w:r>
        <w:rPr>
          <w:sz w:val="24"/>
          <w:szCs w:val="24"/>
        </w:rPr>
        <w:t>№627 «Об особенностях ведения и использования исполнительной документации при</w:t>
      </w:r>
      <w:r>
        <w:rPr>
          <w:sz w:val="24"/>
          <w:szCs w:val="24"/>
        </w:rPr>
        <w:t xml:space="preserve"> строительстве и реконструкции объектов капитального строительства за счет средств областного бюджета».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97"/>
        </w:tabs>
        <w:ind w:left="141" w:right="4" w:firstLine="708"/>
        <w:jc w:val="both"/>
        <w:rPr>
          <w:sz w:val="24"/>
        </w:rPr>
      </w:pPr>
      <w:r>
        <w:rPr>
          <w:sz w:val="24"/>
        </w:rPr>
        <w:t>Приказ Министерства строительства и жилищно-коммунального хозяйства Российской Федерации от 16 мая 2023 года №344/пр «Об утверждении состава и порядка в</w:t>
      </w:r>
      <w:r>
        <w:rPr>
          <w:sz w:val="24"/>
        </w:rPr>
        <w:t>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:rsidR="004335AE" w:rsidRDefault="00F818FE">
      <w:pPr>
        <w:pStyle w:val="1"/>
        <w:numPr>
          <w:ilvl w:val="1"/>
          <w:numId w:val="4"/>
        </w:numPr>
        <w:tabs>
          <w:tab w:val="left" w:pos="3024"/>
        </w:tabs>
        <w:ind w:left="3024"/>
        <w:jc w:val="left"/>
        <w:rPr>
          <w:sz w:val="24"/>
          <w:szCs w:val="24"/>
        </w:rPr>
      </w:pPr>
      <w:r>
        <w:rPr>
          <w:sz w:val="24"/>
          <w:szCs w:val="24"/>
        </w:rPr>
        <w:t>Термины,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сокращения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420"/>
          <w:tab w:val="left" w:pos="3465"/>
          <w:tab w:val="left" w:pos="5229"/>
          <w:tab w:val="left" w:pos="5520"/>
          <w:tab w:val="left" w:pos="6770"/>
          <w:tab w:val="left" w:pos="7108"/>
          <w:tab w:val="left" w:pos="8612"/>
        </w:tabs>
        <w:spacing w:before="197"/>
        <w:ind w:left="141" w:right="1" w:firstLine="708"/>
        <w:rPr>
          <w:sz w:val="24"/>
        </w:rPr>
      </w:pPr>
      <w:r>
        <w:rPr>
          <w:b/>
          <w:spacing w:val="-2"/>
          <w:sz w:val="24"/>
          <w:szCs w:val="24"/>
        </w:rPr>
        <w:t>Исполнительная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документация</w:t>
      </w:r>
      <w:r>
        <w:rPr>
          <w:b/>
          <w:sz w:val="24"/>
          <w:szCs w:val="24"/>
        </w:rPr>
        <w:tab/>
      </w:r>
      <w:r>
        <w:rPr>
          <w:spacing w:val="-10"/>
          <w:sz w:val="24"/>
          <w:szCs w:val="24"/>
        </w:rPr>
        <w:t>-</w:t>
      </w:r>
      <w:r>
        <w:rPr>
          <w:sz w:val="24"/>
        </w:rPr>
        <w:tab/>
      </w:r>
      <w:r>
        <w:rPr>
          <w:spacing w:val="-2"/>
          <w:sz w:val="24"/>
          <w:szCs w:val="24"/>
        </w:rPr>
        <w:t>текстовые</w:t>
      </w:r>
      <w:r>
        <w:rPr>
          <w:sz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</w:rPr>
        <w:tab/>
      </w:r>
      <w:r>
        <w:rPr>
          <w:spacing w:val="-2"/>
          <w:sz w:val="24"/>
          <w:szCs w:val="24"/>
        </w:rPr>
        <w:t>графические</w:t>
      </w:r>
      <w:r>
        <w:rPr>
          <w:sz w:val="24"/>
        </w:rPr>
        <w:tab/>
      </w:r>
      <w:r>
        <w:rPr>
          <w:spacing w:val="-2"/>
          <w:sz w:val="24"/>
          <w:szCs w:val="24"/>
        </w:rPr>
        <w:t xml:space="preserve">материалы, </w:t>
      </w:r>
      <w:r>
        <w:rPr>
          <w:sz w:val="24"/>
        </w:rPr>
        <w:t>отражающие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</w:rPr>
        <w:t>фактическое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</w:rPr>
        <w:t>исполнение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</w:rPr>
        <w:t>проектных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</w:rPr>
        <w:t>решений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</w:rPr>
        <w:t>и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</w:rPr>
        <w:t>фактическое</w:t>
      </w:r>
      <w:r>
        <w:rPr>
          <w:spacing w:val="29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положение</w:t>
      </w:r>
    </w:p>
    <w:p w:rsidR="004335AE" w:rsidRDefault="00F818FE">
      <w:pPr>
        <w:pStyle w:val="afa"/>
        <w:spacing w:before="76"/>
        <w:ind w:left="141" w:right="5"/>
        <w:rPr>
          <w:sz w:val="24"/>
          <w:szCs w:val="24"/>
        </w:rPr>
      </w:pPr>
      <w:r>
        <w:rPr>
          <w:sz w:val="24"/>
          <w:szCs w:val="24"/>
        </w:rPr>
        <w:t>объектов капитального строительства и их элементов в процессе строительства, реконструкции объекта капитального строительства по мере завершения определенных в проектной документации работ.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498"/>
        </w:tabs>
        <w:ind w:left="141" w:right="3" w:firstLine="708"/>
        <w:jc w:val="both"/>
        <w:rPr>
          <w:sz w:val="24"/>
        </w:rPr>
      </w:pPr>
      <w:r>
        <w:rPr>
          <w:b/>
          <w:sz w:val="24"/>
          <w:szCs w:val="24"/>
        </w:rPr>
        <w:t>Генераль</w:t>
      </w:r>
      <w:r>
        <w:rPr>
          <w:b/>
          <w:sz w:val="24"/>
          <w:szCs w:val="24"/>
        </w:rPr>
        <w:t xml:space="preserve">ный подрядчик </w:t>
      </w:r>
      <w:r>
        <w:rPr>
          <w:sz w:val="24"/>
        </w:rPr>
        <w:t xml:space="preserve">― индивидуальный предприниматель или юридическое лицо, заключившие договор строительного подряда с Застройщиком или Техническим заказчиком, и привлекающий к исполнению своих обязательств других лиц </w:t>
      </w:r>
      <w:r>
        <w:rPr>
          <w:spacing w:val="-2"/>
          <w:sz w:val="24"/>
          <w:szCs w:val="24"/>
        </w:rPr>
        <w:t>(субподрядчиков).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18"/>
        </w:tabs>
        <w:ind w:left="141" w:right="2" w:firstLine="708"/>
        <w:jc w:val="both"/>
        <w:rPr>
          <w:sz w:val="24"/>
        </w:rPr>
      </w:pPr>
      <w:r>
        <w:rPr>
          <w:b/>
          <w:sz w:val="24"/>
          <w:szCs w:val="24"/>
        </w:rPr>
        <w:t>Объект капитального строит</w:t>
      </w:r>
      <w:r>
        <w:rPr>
          <w:b/>
          <w:sz w:val="24"/>
          <w:szCs w:val="24"/>
        </w:rPr>
        <w:t xml:space="preserve">ельства (ОКС) - </w:t>
      </w:r>
      <w:r>
        <w:rPr>
          <w:sz w:val="24"/>
        </w:rPr>
        <w:t xml:space="preserve">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</w:t>
      </w:r>
      <w:r>
        <w:rPr>
          <w:sz w:val="24"/>
        </w:rPr>
        <w:lastRenderedPageBreak/>
        <w:t>улучшений земельного участка (замощение, покрытие и др</w:t>
      </w:r>
      <w:r>
        <w:rPr>
          <w:sz w:val="24"/>
        </w:rPr>
        <w:t>угие).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92"/>
        </w:tabs>
        <w:ind w:left="141" w:right="6" w:firstLine="708"/>
        <w:jc w:val="both"/>
        <w:rPr>
          <w:sz w:val="24"/>
        </w:rPr>
      </w:pPr>
      <w:r>
        <w:rPr>
          <w:b/>
          <w:sz w:val="24"/>
          <w:szCs w:val="24"/>
        </w:rPr>
        <w:t xml:space="preserve">УКЭП </w:t>
      </w:r>
      <w:r>
        <w:rPr>
          <w:sz w:val="24"/>
        </w:rPr>
        <w:t>― Усиленная квалифицированная электронная подпись, сформированная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</w:rPr>
        <w:t>с использованием средств криптографической защиты информации в соответствии с Федеральным законом от 06 апреля 2011 года № 63-ФЗ «Об электронной подписи».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50"/>
        </w:tabs>
        <w:ind w:left="141" w:right="2" w:firstLine="708"/>
        <w:jc w:val="both"/>
        <w:rPr>
          <w:sz w:val="24"/>
        </w:rPr>
      </w:pPr>
      <w:r>
        <w:rPr>
          <w:b/>
          <w:sz w:val="24"/>
          <w:szCs w:val="24"/>
        </w:rPr>
        <w:t xml:space="preserve">Электронный документ </w:t>
      </w:r>
      <w:r>
        <w:rPr>
          <w:sz w:val="24"/>
        </w:rPr>
        <w:t>― документ, созданный в электронной форме без предварительного формирования на бумажном носителе, подписанный УКЭП.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505"/>
        </w:tabs>
        <w:ind w:left="141" w:right="2" w:firstLine="708"/>
        <w:jc w:val="both"/>
        <w:rPr>
          <w:sz w:val="24"/>
        </w:rPr>
      </w:pPr>
      <w:r>
        <w:rPr>
          <w:b/>
          <w:sz w:val="24"/>
          <w:szCs w:val="24"/>
        </w:rPr>
        <w:t xml:space="preserve">Электронный образ документа </w:t>
      </w:r>
      <w:r>
        <w:rPr>
          <w:sz w:val="24"/>
        </w:rPr>
        <w:t xml:space="preserve">― электронная копия документа, изготовленного на бумажном носителе, переведенного в электронную форму с помощью </w:t>
      </w:r>
      <w:r>
        <w:rPr>
          <w:sz w:val="24"/>
        </w:rPr>
        <w:t>средств сканирования, заверенная УКЭП.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484"/>
        </w:tabs>
        <w:ind w:left="141" w:right="3" w:firstLine="708"/>
        <w:jc w:val="both"/>
        <w:rPr>
          <w:sz w:val="24"/>
        </w:rPr>
      </w:pPr>
      <w:r>
        <w:rPr>
          <w:b/>
          <w:sz w:val="24"/>
          <w:szCs w:val="24"/>
        </w:rPr>
        <w:t xml:space="preserve">Информационная система управления проектами государственного заказчика в сфере строительства (ИСУП) </w:t>
      </w:r>
      <w:r>
        <w:rPr>
          <w:sz w:val="24"/>
        </w:rPr>
        <w:t>― программное обеспечение, предназначенное</w:t>
      </w:r>
      <w:r>
        <w:rPr>
          <w:sz w:val="24"/>
        </w:rPr>
        <w:t xml:space="preserve"> для сбора, хранения, поиска и обработки сведений, документов и материалов по объекту капитального строительства и используемая Учреждением для осуществления своей </w:t>
      </w:r>
      <w:r>
        <w:rPr>
          <w:spacing w:val="-2"/>
          <w:sz w:val="24"/>
          <w:szCs w:val="24"/>
        </w:rPr>
        <w:t>деятельности.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400"/>
        </w:tabs>
        <w:ind w:left="141" w:right="1" w:firstLine="707"/>
        <w:jc w:val="both"/>
        <w:rPr>
          <w:sz w:val="24"/>
        </w:rPr>
      </w:pPr>
      <w:r>
        <w:rPr>
          <w:b/>
          <w:sz w:val="24"/>
          <w:szCs w:val="24"/>
        </w:rPr>
        <w:t xml:space="preserve">Внешняя информационная система (ВИС) - </w:t>
      </w:r>
      <w:r>
        <w:rPr>
          <w:sz w:val="24"/>
        </w:rPr>
        <w:t>программное обеспечение, предназначенно</w:t>
      </w:r>
      <w:r>
        <w:rPr>
          <w:sz w:val="24"/>
        </w:rPr>
        <w:t xml:space="preserve">е для сбора, хранения, поиска и обработки сведений, документов и материалов по объекту капитального строительства и используемая Генеральным подрядчиком для осуществления своей деятельности, имеющая возможность интеграции с </w:t>
      </w:r>
      <w:r>
        <w:rPr>
          <w:spacing w:val="-2"/>
          <w:sz w:val="24"/>
          <w:szCs w:val="24"/>
        </w:rPr>
        <w:t>ИСУП.</w:t>
      </w:r>
    </w:p>
    <w:p w:rsidR="004335AE" w:rsidRDefault="00F818FE">
      <w:pPr>
        <w:pStyle w:val="1"/>
        <w:numPr>
          <w:ilvl w:val="1"/>
          <w:numId w:val="4"/>
        </w:numPr>
        <w:tabs>
          <w:tab w:val="left" w:pos="2337"/>
        </w:tabs>
        <w:spacing w:before="276"/>
        <w:ind w:left="2337"/>
        <w:jc w:val="left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исполните</w:t>
      </w:r>
      <w:r>
        <w:rPr>
          <w:sz w:val="24"/>
          <w:szCs w:val="24"/>
        </w:rPr>
        <w:t>льной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документации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69"/>
        </w:tabs>
        <w:spacing w:before="276"/>
        <w:ind w:left="1269" w:right="0" w:hanging="420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</w:rPr>
        <w:t>ИД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</w:rPr>
        <w:t>Генеральным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подрядчиком.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12"/>
        </w:tabs>
        <w:ind w:left="141" w:right="5" w:firstLine="708"/>
        <w:jc w:val="both"/>
        <w:rPr>
          <w:sz w:val="24"/>
        </w:rPr>
      </w:pPr>
      <w:r>
        <w:rPr>
          <w:sz w:val="24"/>
        </w:rPr>
        <w:t>ИД, перечисленная в разделе 8 настоящего регламента, должна передаваться в форме электронных документов или электронных образов документов. Формат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</w:rPr>
        <w:t xml:space="preserve">передаваемых документов </w:t>
      </w:r>
      <w:r>
        <w:rPr>
          <w:sz w:val="24"/>
        </w:rPr>
        <w:t xml:space="preserve">должен соответствовать требованиям раздела 7 настоящего </w:t>
      </w:r>
      <w:r>
        <w:rPr>
          <w:spacing w:val="-2"/>
          <w:sz w:val="24"/>
          <w:szCs w:val="24"/>
        </w:rPr>
        <w:t>регламента.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73"/>
        </w:tabs>
        <w:ind w:left="141" w:right="2" w:firstLine="708"/>
        <w:jc w:val="both"/>
        <w:rPr>
          <w:sz w:val="24"/>
        </w:rPr>
      </w:pPr>
      <w:r>
        <w:rPr>
          <w:sz w:val="24"/>
        </w:rPr>
        <w:t>ИД может передаваться с помощью ВИС в ИСУП как по одному документу, так и комплектами по мере завершения их формирования c приложением предварительно подписанной УКЭП накладной по форме со</w:t>
      </w:r>
      <w:r>
        <w:rPr>
          <w:sz w:val="24"/>
        </w:rPr>
        <w:t>гласно приложению к настоящему регламенту. По согласованию с Учреждением может быть установлен один из перечисленных в данном пункте вариантов передачи ИД.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76"/>
        </w:tabs>
        <w:ind w:left="141" w:right="5" w:firstLine="708"/>
        <w:jc w:val="both"/>
        <w:rPr>
          <w:sz w:val="24"/>
        </w:rPr>
      </w:pPr>
      <w:r>
        <w:rPr>
          <w:sz w:val="24"/>
        </w:rPr>
        <w:t>Перед передачей ИД проверяется ответственными представителями Генерального подрядчика по комплектнос</w:t>
      </w:r>
      <w:r>
        <w:rPr>
          <w:sz w:val="24"/>
        </w:rPr>
        <w:t xml:space="preserve">ти, правильности заполнения документов. Генеральный подрядчик делает отметку о ее проверке путем согласования и/или подписания документов в ВИС. По итогам проверки комплекта ИД ответственное лицо администрации делает отметку о ее проверке путем подписания </w:t>
      </w:r>
      <w:r>
        <w:rPr>
          <w:sz w:val="24"/>
        </w:rPr>
        <w:t>УКЭП накладной.</w:t>
      </w:r>
    </w:p>
    <w:p w:rsidR="004335AE" w:rsidRDefault="00F818FE">
      <w:pPr>
        <w:pStyle w:val="1"/>
        <w:numPr>
          <w:ilvl w:val="1"/>
          <w:numId w:val="4"/>
        </w:numPr>
        <w:spacing w:before="276"/>
        <w:ind w:left="992"/>
        <w:jc w:val="left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приемки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проверки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исполнител</w:t>
      </w:r>
      <w:bookmarkStart w:id="0" w:name="_GoBack"/>
      <w:bookmarkEnd w:id="0"/>
      <w:r>
        <w:rPr>
          <w:sz w:val="24"/>
          <w:szCs w:val="24"/>
        </w:rPr>
        <w:t>ьной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документации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28"/>
        </w:tabs>
        <w:spacing w:before="76"/>
        <w:ind w:right="3" w:firstLine="708"/>
        <w:jc w:val="both"/>
        <w:rPr>
          <w:sz w:val="24"/>
        </w:rPr>
      </w:pPr>
      <w:r>
        <w:rPr>
          <w:sz w:val="24"/>
        </w:rPr>
        <w:t>Перечень ИД, передаваемой в электронной форме утверждается заместителем главы администрации городского округа город Выкса до начала</w:t>
      </w:r>
      <w:r>
        <w:rPr>
          <w:sz w:val="24"/>
        </w:rPr>
        <w:t xml:space="preserve"> строительства/реконструкции ОКС или до начала производства работ по разделу РД.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81"/>
        </w:tabs>
        <w:ind w:right="5" w:firstLine="708"/>
        <w:jc w:val="both"/>
        <w:rPr>
          <w:sz w:val="24"/>
        </w:rPr>
      </w:pPr>
      <w:r>
        <w:rPr>
          <w:sz w:val="24"/>
        </w:rPr>
        <w:t>Состав документов в перечне ИД должен соответствовать установленным требованиям нормативных правовых актов, проектной и рабочей документации, договора строительного подряда.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20"/>
        </w:tabs>
        <w:ind w:right="6" w:firstLine="708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>рок рассмотрения ИД не должен превышать срок, установленный договором между администрацией и Генеральным подрядчиком.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84"/>
        </w:tabs>
        <w:ind w:right="5" w:firstLine="708"/>
        <w:jc w:val="both"/>
        <w:rPr>
          <w:sz w:val="24"/>
        </w:rPr>
      </w:pPr>
      <w:r>
        <w:rPr>
          <w:sz w:val="24"/>
        </w:rPr>
        <w:t>При получении от Генерального подрядчика ИД на проверку ответственное лицо администрации делает отметку в ИСУП о приемке документов на рас</w:t>
      </w:r>
      <w:r>
        <w:rPr>
          <w:sz w:val="24"/>
        </w:rPr>
        <w:t>смотрение.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22"/>
        </w:tabs>
        <w:ind w:right="4" w:firstLine="708"/>
        <w:jc w:val="both"/>
        <w:rPr>
          <w:sz w:val="24"/>
        </w:rPr>
      </w:pPr>
      <w:r>
        <w:rPr>
          <w:sz w:val="24"/>
        </w:rPr>
        <w:t>При наличии замечаний ответственное лицо администрации выдает замечания Генеральному подрядчику в ИСУП. Выданные замечания должны быть максимально полными и понятными.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75"/>
        </w:tabs>
        <w:ind w:right="5" w:firstLine="708"/>
        <w:jc w:val="both"/>
        <w:rPr>
          <w:sz w:val="24"/>
        </w:rPr>
      </w:pPr>
      <w:r>
        <w:rPr>
          <w:sz w:val="24"/>
        </w:rPr>
        <w:t xml:space="preserve">В случае неактуальности отдельного документа или комплекта ИД, ответственное </w:t>
      </w:r>
      <w:r>
        <w:rPr>
          <w:sz w:val="24"/>
        </w:rPr>
        <w:t>лицо администрации делает отметку об этом в ИСУП.</w:t>
      </w:r>
    </w:p>
    <w:p w:rsidR="004335AE" w:rsidRDefault="00F818FE">
      <w:pPr>
        <w:pStyle w:val="1"/>
        <w:numPr>
          <w:ilvl w:val="1"/>
          <w:numId w:val="4"/>
        </w:numPr>
        <w:tabs>
          <w:tab w:val="left" w:pos="2685"/>
        </w:tabs>
        <w:spacing w:before="276"/>
        <w:ind w:left="2685"/>
        <w:jc w:val="left"/>
        <w:rPr>
          <w:sz w:val="24"/>
          <w:szCs w:val="24"/>
        </w:rPr>
      </w:pPr>
      <w:r>
        <w:rPr>
          <w:sz w:val="24"/>
          <w:szCs w:val="24"/>
        </w:rPr>
        <w:t>Подписание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исполнительной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документации</w:t>
      </w:r>
    </w:p>
    <w:p w:rsidR="004335AE" w:rsidRDefault="00F818FE">
      <w:pPr>
        <w:pStyle w:val="afa"/>
        <w:spacing w:before="276"/>
        <w:ind w:left="141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отсутствия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замечаний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ИД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подписывается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УКЭП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всеми </w:t>
      </w:r>
      <w:r>
        <w:rPr>
          <w:sz w:val="24"/>
          <w:szCs w:val="24"/>
        </w:rPr>
        <w:lastRenderedPageBreak/>
        <w:t>участниками процесса.</w:t>
      </w:r>
    </w:p>
    <w:p w:rsidR="004335AE" w:rsidRDefault="00F818FE">
      <w:pPr>
        <w:pStyle w:val="1"/>
        <w:numPr>
          <w:ilvl w:val="1"/>
          <w:numId w:val="4"/>
        </w:numPr>
        <w:tabs>
          <w:tab w:val="left" w:pos="1609"/>
        </w:tabs>
        <w:spacing w:before="276"/>
        <w:ind w:left="1609"/>
        <w:jc w:val="left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формату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передаваемых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электронных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документов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84"/>
        </w:tabs>
        <w:spacing w:before="197"/>
        <w:ind w:left="141" w:right="5" w:firstLine="708"/>
        <w:jc w:val="both"/>
        <w:rPr>
          <w:sz w:val="24"/>
        </w:rPr>
      </w:pPr>
      <w:r>
        <w:rPr>
          <w:sz w:val="24"/>
        </w:rPr>
        <w:t>Электронные документы передаются в виде файлов в формате XML (за исключением случаев, установленных пунктом 7.3. настоящего регламента).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87"/>
        </w:tabs>
        <w:ind w:left="141" w:right="7" w:firstLine="708"/>
        <w:jc w:val="both"/>
        <w:rPr>
          <w:sz w:val="24"/>
        </w:rPr>
      </w:pPr>
      <w:r>
        <w:rPr>
          <w:sz w:val="24"/>
        </w:rPr>
        <w:t>Схемы, подлежащие использованию для формирования электронных документов в виде файлов в формате XML, утверждаются уполн</w:t>
      </w:r>
      <w:r>
        <w:rPr>
          <w:sz w:val="24"/>
        </w:rPr>
        <w:t xml:space="preserve">омоченными органами государственной </w:t>
      </w:r>
      <w:r>
        <w:rPr>
          <w:spacing w:val="-2"/>
          <w:sz w:val="24"/>
          <w:szCs w:val="24"/>
        </w:rPr>
        <w:t>власти.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427"/>
        </w:tabs>
        <w:ind w:left="141" w:right="4" w:firstLine="708"/>
        <w:jc w:val="both"/>
        <w:rPr>
          <w:sz w:val="24"/>
        </w:rPr>
      </w:pPr>
      <w:r>
        <w:rPr>
          <w:sz w:val="24"/>
        </w:rPr>
        <w:t>До утверждения схемы, подлежащей использованию для формирования электронных документов в виде файлов в формате XML, электронные документы с текстовым содержанием, в том числе включающие формулы и (или) графически</w:t>
      </w:r>
      <w:r>
        <w:rPr>
          <w:sz w:val="24"/>
        </w:rPr>
        <w:t>е изображения, а также графическое содержание могут предоставляться в формате «.pdf».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94"/>
        </w:tabs>
        <w:ind w:left="1294" w:right="0" w:hanging="445"/>
        <w:jc w:val="both"/>
        <w:rPr>
          <w:sz w:val="24"/>
        </w:rPr>
      </w:pPr>
      <w:r>
        <w:rPr>
          <w:sz w:val="24"/>
        </w:rPr>
        <w:t>Электронные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</w:rPr>
        <w:t>документы,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</w:rPr>
        <w:t>представляемые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  <w:szCs w:val="24"/>
        </w:rPr>
        <w:t xml:space="preserve"> </w:t>
      </w:r>
      <w:r>
        <w:rPr>
          <w:sz w:val="24"/>
        </w:rPr>
        <w:t>формате,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</w:rPr>
        <w:t>предусмотренном</w:t>
      </w:r>
      <w:r>
        <w:rPr>
          <w:spacing w:val="2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пунктом</w:t>
      </w:r>
    </w:p>
    <w:p w:rsidR="004335AE" w:rsidRDefault="00F818FE">
      <w:pPr>
        <w:pStyle w:val="afa"/>
        <w:ind w:left="141" w:right="6"/>
        <w:rPr>
          <w:sz w:val="24"/>
          <w:szCs w:val="24"/>
        </w:rPr>
      </w:pPr>
      <w:r>
        <w:rPr>
          <w:sz w:val="24"/>
          <w:szCs w:val="24"/>
        </w:rPr>
        <w:t>7.3. настоящего регламента должны формироваться способом, не предусматривающим сканирование докум</w:t>
      </w:r>
      <w:r>
        <w:rPr>
          <w:sz w:val="24"/>
          <w:szCs w:val="24"/>
        </w:rPr>
        <w:t>ента на бумажном носителе (за исключением случаев, предусмотренных пунктом 7.5 настоящих требований).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66"/>
        </w:tabs>
        <w:ind w:left="141" w:right="6" w:firstLine="708"/>
        <w:jc w:val="both"/>
        <w:rPr>
          <w:sz w:val="24"/>
        </w:rPr>
      </w:pPr>
      <w:r>
        <w:rPr>
          <w:sz w:val="24"/>
        </w:rPr>
        <w:t>В случаях, предусмотренных договором на капитальное строительство или реконструкцию ОКС, допускается формирование электронного образа документа для следую</w:t>
      </w:r>
      <w:r>
        <w:rPr>
          <w:sz w:val="24"/>
        </w:rPr>
        <w:t>щих документов:</w:t>
      </w:r>
    </w:p>
    <w:p w:rsidR="004335AE" w:rsidRDefault="00F818FE">
      <w:pPr>
        <w:pStyle w:val="afb"/>
        <w:numPr>
          <w:ilvl w:val="3"/>
          <w:numId w:val="4"/>
        </w:numPr>
        <w:tabs>
          <w:tab w:val="left" w:pos="1511"/>
        </w:tabs>
        <w:ind w:right="5" w:firstLine="708"/>
        <w:jc w:val="both"/>
        <w:rPr>
          <w:sz w:val="24"/>
        </w:rPr>
      </w:pPr>
      <w:r>
        <w:rPr>
          <w:sz w:val="24"/>
        </w:rPr>
        <w:t>Документ, выданный и/или подписанный организациями, осуществляющими эксплуатацию сетей инженерно-технического обеспечения, к которым подключается ОКС.</w:t>
      </w:r>
    </w:p>
    <w:p w:rsidR="004335AE" w:rsidRDefault="00F818FE">
      <w:pPr>
        <w:pStyle w:val="afb"/>
        <w:numPr>
          <w:ilvl w:val="3"/>
          <w:numId w:val="4"/>
        </w:numPr>
        <w:tabs>
          <w:tab w:val="left" w:pos="1449"/>
        </w:tabs>
        <w:ind w:left="1449" w:right="0" w:hanging="600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</w:rPr>
        <w:t>выданный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</w:rPr>
        <w:t>подписанный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</w:rPr>
        <w:t>органом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власти.</w:t>
      </w:r>
    </w:p>
    <w:p w:rsidR="004335AE" w:rsidRDefault="00F818FE">
      <w:pPr>
        <w:pStyle w:val="afb"/>
        <w:numPr>
          <w:ilvl w:val="3"/>
          <w:numId w:val="4"/>
        </w:numPr>
        <w:tabs>
          <w:tab w:val="left" w:pos="1465"/>
        </w:tabs>
        <w:ind w:right="4" w:firstLine="708"/>
        <w:jc w:val="both"/>
        <w:rPr>
          <w:sz w:val="24"/>
        </w:rPr>
      </w:pPr>
      <w:r>
        <w:rPr>
          <w:sz w:val="24"/>
        </w:rPr>
        <w:t>Документ, подтверждающий качество материалов и изделий, применённых при строительстве, реконструкции ОКС, выданный производителями, поставщиками или органами по сертификации.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59"/>
        </w:tabs>
        <w:ind w:left="141" w:right="4" w:firstLine="708"/>
        <w:jc w:val="both"/>
        <w:rPr>
          <w:sz w:val="24"/>
        </w:rPr>
      </w:pPr>
      <w:r>
        <w:rPr>
          <w:sz w:val="24"/>
        </w:rPr>
        <w:t>Электронный образ документа создается с помощью средств сканирования. Сканировани</w:t>
      </w:r>
      <w:r>
        <w:rPr>
          <w:sz w:val="24"/>
        </w:rPr>
        <w:t>е документа на бумажном носителе должно производиться в масштабе 1:1 в черно-белом либо сером цвете (качество 300 точек на дюйм), обеспечивающем сохранение всех реквизитов и аутентичных признаков подлинности, а именно: графической подписи лица, печати и уг</w:t>
      </w:r>
      <w:r>
        <w:rPr>
          <w:sz w:val="24"/>
        </w:rPr>
        <w:t>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82"/>
        </w:tabs>
        <w:spacing w:before="76"/>
        <w:ind w:right="4" w:firstLine="708"/>
        <w:jc w:val="both"/>
        <w:rPr>
          <w:sz w:val="24"/>
        </w:rPr>
      </w:pPr>
      <w:r>
        <w:rPr>
          <w:sz w:val="24"/>
        </w:rPr>
        <w:t>Каждый отдельный документ должен быть представлен в виде отдельного файла. Наименова</w:t>
      </w:r>
      <w:r>
        <w:rPr>
          <w:sz w:val="24"/>
        </w:rPr>
        <w:t>ние файла должно позволять идентифицировать документ и количество листов в документе (например: Паспорт_качества_12345- БН_от_19072021_на_2л.pdf).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286"/>
        </w:tabs>
        <w:ind w:right="5" w:firstLine="708"/>
        <w:jc w:val="both"/>
        <w:rPr>
          <w:sz w:val="24"/>
        </w:rPr>
      </w:pPr>
      <w:r>
        <w:rPr>
          <w:sz w:val="24"/>
        </w:rPr>
        <w:t>Файлы и данные, содержащиеся в них, должны быть доступными для работы, не должны быть защищены от копирования</w:t>
      </w:r>
      <w:r>
        <w:rPr>
          <w:sz w:val="24"/>
        </w:rPr>
        <w:t xml:space="preserve"> и печати электронного образа, не должны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</w:rPr>
        <w:t>содержать интерактивные и мультимедийные элементы или внедренные сценарии.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393"/>
        </w:tabs>
        <w:ind w:right="5" w:firstLine="708"/>
        <w:jc w:val="both"/>
        <w:rPr>
          <w:sz w:val="24"/>
        </w:rPr>
      </w:pPr>
      <w:r>
        <w:rPr>
          <w:sz w:val="24"/>
        </w:rPr>
        <w:t>Электронный образ документа заверяется УКЭП уполномоченным лицом, подписавшим документ (в т.ч. представителем Генерального подрядчика).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525"/>
        </w:tabs>
        <w:ind w:right="5" w:firstLine="708"/>
        <w:jc w:val="both"/>
        <w:rPr>
          <w:sz w:val="24"/>
        </w:rPr>
      </w:pPr>
      <w:r>
        <w:rPr>
          <w:sz w:val="24"/>
        </w:rPr>
        <w:t>По з</w:t>
      </w:r>
      <w:r>
        <w:rPr>
          <w:sz w:val="24"/>
        </w:rPr>
        <w:t>апросу Учреждения, вместе с электронными документами должны передаваться их исходные файлы в редактируемом формате (например, файлы исполнительных чертежей и схем).</w:t>
      </w:r>
    </w:p>
    <w:p w:rsidR="004335AE" w:rsidRDefault="00F818FE">
      <w:pPr>
        <w:pStyle w:val="afb"/>
        <w:numPr>
          <w:ilvl w:val="2"/>
          <w:numId w:val="4"/>
        </w:numPr>
        <w:tabs>
          <w:tab w:val="left" w:pos="1482"/>
        </w:tabs>
        <w:ind w:right="5" w:firstLine="708"/>
        <w:jc w:val="both"/>
        <w:rPr>
          <w:sz w:val="24"/>
        </w:rPr>
      </w:pPr>
      <w:r>
        <w:rPr>
          <w:sz w:val="24"/>
        </w:rPr>
        <w:t>Требования к формату электронных документов, перечисленные в данном разделе, также могут ра</w:t>
      </w:r>
      <w:r>
        <w:rPr>
          <w:sz w:val="24"/>
        </w:rPr>
        <w:t>спространяться на:</w:t>
      </w:r>
    </w:p>
    <w:p w:rsidR="004335AE" w:rsidRDefault="00F818FE">
      <w:pPr>
        <w:pStyle w:val="afb"/>
        <w:numPr>
          <w:ilvl w:val="3"/>
          <w:numId w:val="4"/>
        </w:numPr>
        <w:tabs>
          <w:tab w:val="left" w:pos="1726"/>
        </w:tabs>
        <w:ind w:left="142" w:right="3" w:firstLine="708"/>
        <w:jc w:val="both"/>
        <w:rPr>
          <w:sz w:val="24"/>
        </w:rPr>
      </w:pPr>
      <w:r>
        <w:rPr>
          <w:sz w:val="24"/>
        </w:rPr>
        <w:t>Включаемую в состав ИД рабочую документацию со штампом «В производство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работ»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отметкой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натуре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этим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</w:rPr>
        <w:t>чертежам, с подписью лиц ответственных за производство строительно- монтажных работ.</w:t>
      </w:r>
    </w:p>
    <w:p w:rsidR="004335AE" w:rsidRDefault="00F818FE">
      <w:pPr>
        <w:pStyle w:val="afb"/>
        <w:numPr>
          <w:ilvl w:val="3"/>
          <w:numId w:val="4"/>
        </w:numPr>
        <w:tabs>
          <w:tab w:val="left" w:pos="1586"/>
        </w:tabs>
        <w:ind w:left="1586" w:right="0" w:hanging="736"/>
        <w:jc w:val="both"/>
        <w:rPr>
          <w:sz w:val="24"/>
        </w:rPr>
      </w:pPr>
      <w:r>
        <w:rPr>
          <w:sz w:val="24"/>
        </w:rPr>
        <w:t>Журналы:</w:t>
      </w:r>
      <w:r>
        <w:rPr>
          <w:spacing w:val="12"/>
          <w:sz w:val="24"/>
          <w:szCs w:val="24"/>
        </w:rPr>
        <w:t xml:space="preserve"> </w:t>
      </w:r>
      <w:r>
        <w:rPr>
          <w:sz w:val="24"/>
        </w:rPr>
        <w:t>общий</w:t>
      </w:r>
      <w:r>
        <w:rPr>
          <w:spacing w:val="13"/>
          <w:sz w:val="24"/>
          <w:szCs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z w:val="24"/>
        </w:rPr>
        <w:t>специальные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</w:rPr>
        <w:t>журналы</w:t>
      </w:r>
      <w:r>
        <w:rPr>
          <w:spacing w:val="13"/>
          <w:sz w:val="24"/>
          <w:szCs w:val="24"/>
        </w:rPr>
        <w:t xml:space="preserve"> </w:t>
      </w:r>
      <w:r>
        <w:rPr>
          <w:sz w:val="24"/>
        </w:rPr>
        <w:t>работ,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</w:rPr>
        <w:t>журнал</w:t>
      </w:r>
      <w:r>
        <w:rPr>
          <w:spacing w:val="13"/>
          <w:sz w:val="24"/>
          <w:szCs w:val="24"/>
        </w:rPr>
        <w:t xml:space="preserve"> </w:t>
      </w:r>
      <w:r>
        <w:rPr>
          <w:sz w:val="24"/>
        </w:rPr>
        <w:t>входного</w:t>
      </w:r>
      <w:r>
        <w:rPr>
          <w:spacing w:val="13"/>
          <w:sz w:val="24"/>
          <w:szCs w:val="24"/>
        </w:rPr>
        <w:t xml:space="preserve"> </w:t>
      </w:r>
      <w:r>
        <w:rPr>
          <w:sz w:val="24"/>
        </w:rPr>
        <w:t>контроля</w:t>
      </w:r>
      <w:r>
        <w:rPr>
          <w:spacing w:val="13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и</w:t>
      </w:r>
    </w:p>
    <w:p w:rsidR="004335AE" w:rsidRDefault="00F818FE">
      <w:pPr>
        <w:pStyle w:val="afa"/>
        <w:rPr>
          <w:sz w:val="24"/>
          <w:szCs w:val="24"/>
        </w:rPr>
      </w:pPr>
      <w:r>
        <w:rPr>
          <w:sz w:val="24"/>
          <w:szCs w:val="24"/>
        </w:rPr>
        <w:t xml:space="preserve">т. </w:t>
      </w:r>
      <w:r>
        <w:rPr>
          <w:spacing w:val="-5"/>
          <w:sz w:val="24"/>
          <w:szCs w:val="24"/>
        </w:rPr>
        <w:t>д.</w:t>
      </w:r>
    </w:p>
    <w:p w:rsidR="004335AE" w:rsidRDefault="00F818FE">
      <w:pPr>
        <w:pStyle w:val="afb"/>
        <w:numPr>
          <w:ilvl w:val="3"/>
          <w:numId w:val="4"/>
        </w:numPr>
        <w:tabs>
          <w:tab w:val="left" w:pos="1634"/>
        </w:tabs>
        <w:ind w:left="1634" w:right="0" w:hanging="784"/>
        <w:rPr>
          <w:sz w:val="24"/>
        </w:rPr>
      </w:pPr>
      <w:r>
        <w:rPr>
          <w:sz w:val="24"/>
        </w:rPr>
        <w:t>Приказы</w:t>
      </w:r>
      <w:r>
        <w:rPr>
          <w:spacing w:val="58"/>
          <w:sz w:val="24"/>
          <w:szCs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  <w:szCs w:val="24"/>
        </w:rPr>
        <w:t xml:space="preserve"> </w:t>
      </w:r>
      <w:r>
        <w:rPr>
          <w:sz w:val="24"/>
        </w:rPr>
        <w:t>назначении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</w:rPr>
        <w:t>ответственных</w:t>
      </w:r>
      <w:r>
        <w:rPr>
          <w:spacing w:val="61"/>
          <w:sz w:val="24"/>
          <w:szCs w:val="24"/>
        </w:rPr>
        <w:t xml:space="preserve"> </w:t>
      </w:r>
      <w:r>
        <w:rPr>
          <w:sz w:val="24"/>
        </w:rPr>
        <w:t>представителей</w:t>
      </w:r>
      <w:r>
        <w:rPr>
          <w:spacing w:val="60"/>
          <w:sz w:val="24"/>
          <w:szCs w:val="24"/>
        </w:rPr>
        <w:t xml:space="preserve"> </w:t>
      </w:r>
      <w:r>
        <w:rPr>
          <w:sz w:val="24"/>
        </w:rPr>
        <w:t>лиц,</w:t>
      </w:r>
      <w:r>
        <w:rPr>
          <w:spacing w:val="60"/>
          <w:sz w:val="24"/>
          <w:szCs w:val="24"/>
        </w:rPr>
        <w:t xml:space="preserve"> </w:t>
      </w:r>
      <w:r>
        <w:rPr>
          <w:sz w:val="24"/>
        </w:rPr>
        <w:t>участвующих</w:t>
      </w:r>
      <w:r>
        <w:rPr>
          <w:spacing w:val="6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в</w:t>
      </w:r>
    </w:p>
    <w:p w:rsidR="004335AE" w:rsidRDefault="00F818FE">
      <w:pPr>
        <w:pStyle w:val="afa"/>
        <w:rPr>
          <w:sz w:val="24"/>
          <w:szCs w:val="24"/>
        </w:rPr>
      </w:pPr>
      <w:r>
        <w:rPr>
          <w:sz w:val="24"/>
          <w:szCs w:val="24"/>
        </w:rPr>
        <w:t>строительстве/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реконструкции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ОКС.</w:t>
      </w:r>
    </w:p>
    <w:p w:rsidR="004335AE" w:rsidRDefault="00F818FE">
      <w:pPr>
        <w:pStyle w:val="afb"/>
        <w:numPr>
          <w:ilvl w:val="3"/>
          <w:numId w:val="4"/>
        </w:numPr>
        <w:tabs>
          <w:tab w:val="left" w:pos="1578"/>
        </w:tabs>
        <w:ind w:left="142" w:right="5" w:firstLine="708"/>
        <w:jc w:val="both"/>
        <w:rPr>
          <w:sz w:val="24"/>
        </w:rPr>
      </w:pPr>
      <w:r>
        <w:rPr>
          <w:sz w:val="24"/>
        </w:rPr>
        <w:t>Документацию, подтверждающую соответствие участвующих в строительстве/</w:t>
      </w:r>
      <w:r>
        <w:rPr>
          <w:sz w:val="24"/>
        </w:rPr>
        <w:t xml:space="preserve"> реконструкции лиц и их представителей требованиям, предъявляемым к участникам строительной деятельности (выписки из СРО, лицензии, свидетельства об аккредитации, квалификационные свидетельства и т.п.).</w:t>
      </w:r>
    </w:p>
    <w:p w:rsidR="004335AE" w:rsidRDefault="00F818FE">
      <w:pPr>
        <w:pStyle w:val="1"/>
        <w:numPr>
          <w:ilvl w:val="1"/>
          <w:numId w:val="4"/>
        </w:numPr>
        <w:tabs>
          <w:tab w:val="left" w:pos="1070"/>
        </w:tabs>
        <w:spacing w:before="276"/>
        <w:ind w:left="322" w:right="184" w:firstLine="508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Перечень документов, передаваемых в форме электронных</w:t>
      </w:r>
      <w:r>
        <w:rPr>
          <w:sz w:val="24"/>
          <w:szCs w:val="24"/>
        </w:rPr>
        <w:t xml:space="preserve"> документов и электронных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ведении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исполнительной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документации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ходе </w:t>
      </w:r>
      <w:r>
        <w:rPr>
          <w:sz w:val="24"/>
          <w:szCs w:val="24"/>
        </w:rPr>
        <w:t>строительства,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реконструкции</w:t>
      </w:r>
      <w:r>
        <w:rPr>
          <w:spacing w:val="-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ОКС</w:t>
      </w:r>
    </w:p>
    <w:p w:rsidR="004335AE" w:rsidRDefault="004335AE">
      <w:pPr>
        <w:pStyle w:val="afa"/>
        <w:spacing w:before="36"/>
        <w:rPr>
          <w:b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1394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2" w:right="73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18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12" w:right="291" w:firstLine="1"/>
              <w:rPr>
                <w:sz w:val="24"/>
              </w:rPr>
            </w:pPr>
            <w:r>
              <w:rPr>
                <w:sz w:val="24"/>
              </w:rPr>
              <w:t xml:space="preserve">Ссылка на </w:t>
            </w:r>
            <w:r>
              <w:rPr>
                <w:spacing w:val="-2"/>
                <w:sz w:val="24"/>
              </w:rPr>
              <w:t>нормативный документ, содержащий форму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36" w:right="115"/>
              <w:rPr>
                <w:sz w:val="24"/>
              </w:rPr>
            </w:pPr>
            <w:r>
              <w:rPr>
                <w:sz w:val="24"/>
              </w:rPr>
              <w:t xml:space="preserve">№ формы, </w:t>
            </w:r>
            <w:r>
              <w:rPr>
                <w:spacing w:val="-2"/>
                <w:sz w:val="24"/>
              </w:rPr>
              <w:t xml:space="preserve">содержащейс </w:t>
            </w:r>
            <w:r>
              <w:rPr>
                <w:sz w:val="24"/>
              </w:rPr>
              <w:t xml:space="preserve">я в </w:t>
            </w:r>
            <w:r>
              <w:rPr>
                <w:spacing w:val="-2"/>
                <w:sz w:val="24"/>
              </w:rPr>
              <w:t>нормативном документе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Организационно-разрешительная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документация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8"/>
              <w:jc w:val="left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ответственных представителей лиц, участвующих в строительстве 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94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43" w:right="125" w:hanging="2"/>
              <w:jc w:val="left"/>
              <w:rPr>
                <w:sz w:val="24"/>
              </w:rPr>
            </w:pPr>
            <w:r>
              <w:rPr>
                <w:sz w:val="24"/>
              </w:rPr>
              <w:t>Документы, подтверждающие соответствие участвующих в строительстве лиц и их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предъявляемым к участникам строительной деятельности (выписки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лицензии,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 аккредитации (аттестации), квалификационные свидетельства и т.п.)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11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8"/>
              <w:jc w:val="left"/>
              <w:rPr>
                <w:sz w:val="24"/>
              </w:rPr>
            </w:pPr>
            <w:r>
              <w:rPr>
                <w:sz w:val="24"/>
              </w:rPr>
              <w:t>Свидетельства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иные документы, подтверждающие их</w:t>
            </w:r>
            <w:r>
              <w:rPr>
                <w:sz w:val="24"/>
              </w:rPr>
              <w:t xml:space="preserve"> соответствие законодательству об обеспечении единства измерений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3"/>
              <w:rPr>
                <w:sz w:val="24"/>
              </w:rPr>
            </w:pPr>
            <w:r>
              <w:rPr>
                <w:sz w:val="24"/>
              </w:rPr>
              <w:t>Исполнительная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документация</w:t>
            </w:r>
          </w:p>
        </w:tc>
      </w:tr>
      <w:tr w:rsidR="004335AE">
        <w:trPr>
          <w:trHeight w:val="567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38" w:hanging="122"/>
              <w:jc w:val="left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фиксирующий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 необходимых документов в передаваемом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4335AE" w:rsidRDefault="004335AE">
      <w:pPr>
        <w:pStyle w:val="TableParagraph"/>
        <w:jc w:val="left"/>
        <w:rPr>
          <w:sz w:val="24"/>
        </w:rPr>
        <w:sectPr w:rsidR="004335AE" w:rsidSect="007A341B">
          <w:pgSz w:w="11910" w:h="16840"/>
          <w:pgMar w:top="426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290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 w:line="261" w:lineRule="exact"/>
              <w:ind w:left="127" w:right="108"/>
              <w:jc w:val="left"/>
              <w:rPr>
                <w:sz w:val="24"/>
              </w:rPr>
            </w:pPr>
            <w:r>
              <w:rPr>
                <w:sz w:val="24"/>
              </w:rPr>
              <w:t>комплекте</w:t>
            </w:r>
            <w:r>
              <w:rPr>
                <w:spacing w:val="-5"/>
                <w:sz w:val="24"/>
              </w:rPr>
              <w:t xml:space="preserve"> ИД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jc w:val="left"/>
              <w:rPr>
                <w:sz w:val="20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8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фундаментов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297" w:right="278" w:hanging="1"/>
              <w:jc w:val="left"/>
              <w:rPr>
                <w:sz w:val="24"/>
              </w:rPr>
            </w:pPr>
            <w:r>
              <w:rPr>
                <w:sz w:val="24"/>
              </w:rPr>
              <w:t>Акт освидетельствования геодезической разбивочной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jc w:val="left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075" w:hanging="675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разбивки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 на местности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jc w:val="left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26" w:right="110"/>
              <w:jc w:val="left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защитного</w:t>
            </w:r>
            <w:r>
              <w:rPr>
                <w:spacing w:val="-2"/>
                <w:sz w:val="24"/>
              </w:rPr>
              <w:t xml:space="preserve"> покрытия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72.13330.2016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5" w:right="176" w:hanging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4335AE">
        <w:trPr>
          <w:trHeight w:val="194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17" w:right="298" w:hanging="1"/>
              <w:jc w:val="left"/>
              <w:rPr>
                <w:sz w:val="24"/>
              </w:rPr>
            </w:pPr>
            <w:r>
              <w:rPr>
                <w:sz w:val="24"/>
              </w:rPr>
              <w:t>Акты освидетельствования строительн</w:t>
            </w:r>
            <w:r>
              <w:rPr>
                <w:sz w:val="24"/>
              </w:rPr>
              <w:t>ых конструкций, устранение недостатков в которых невозможно без разборки или повреждения других строительных конструкций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(ответственных </w:t>
            </w:r>
            <w:r>
              <w:rPr>
                <w:spacing w:val="-2"/>
                <w:sz w:val="24"/>
              </w:rPr>
              <w:t>конструкций)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jc w:val="left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jc w:val="left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</w:t>
            </w:r>
            <w:r>
              <w:rPr>
                <w:sz w:val="24"/>
              </w:rPr>
              <w:t>ии распорядительного документа (приказа),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jc w:val="left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</w:t>
            </w:r>
            <w:r>
              <w:rPr>
                <w:sz w:val="24"/>
              </w:rPr>
              <w:t xml:space="preserve"> сертифицирующими организациями,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2"/>
              <w:rPr>
                <w:sz w:val="24"/>
              </w:rPr>
            </w:pPr>
            <w:r>
              <w:rPr>
                <w:sz w:val="24"/>
              </w:rPr>
              <w:t>Несущие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ограждающие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</w:tr>
      <w:tr w:rsidR="004335AE">
        <w:trPr>
          <w:trHeight w:val="291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6" w:lineRule="exact"/>
              <w:ind w:left="93" w:right="7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6" w:lineRule="exact"/>
              <w:ind w:left="126" w:right="111"/>
              <w:jc w:val="left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(на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6" w:lineRule="exact"/>
              <w:ind w:left="6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6" w:lineRule="exact"/>
              <w:ind w:left="1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</w:tc>
      </w:tr>
    </w:tbl>
    <w:p w:rsidR="004335AE" w:rsidRDefault="004335AE">
      <w:pPr>
        <w:pStyle w:val="TableParagraph"/>
        <w:spacing w:line="266" w:lineRule="exact"/>
        <w:jc w:val="left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1946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7" w:right="188" w:hanging="1"/>
              <w:jc w:val="left"/>
              <w:rPr>
                <w:sz w:val="24"/>
              </w:rPr>
            </w:pPr>
            <w:r>
              <w:rPr>
                <w:sz w:val="24"/>
              </w:rPr>
              <w:t>армирование и бетонирование железобетонных стен, колонн, лестничных маршей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перекрытий,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покрытий; устройство ограждающих и изоляционных конструкций, защиты и замоноличивания стыковых соединений, устройство молниезащиты и др.)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/>
              <w:ind w:left="468" w:right="445" w:firstLine="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ind w:left="5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/>
              <w:ind w:left="136" w:right="116"/>
              <w:jc w:val="left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защитного</w:t>
            </w:r>
            <w:r>
              <w:rPr>
                <w:spacing w:val="-2"/>
                <w:sz w:val="24"/>
              </w:rPr>
              <w:t xml:space="preserve"> покрытия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72.13330.2016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5" w:right="176" w:hanging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4335AE">
        <w:trPr>
          <w:trHeight w:val="221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17" w:right="298" w:hanging="1"/>
              <w:jc w:val="left"/>
              <w:rPr>
                <w:sz w:val="24"/>
              </w:rPr>
            </w:pPr>
            <w:r>
              <w:rPr>
                <w:sz w:val="24"/>
              </w:rPr>
      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(ответственных конструкций) (на промежуточную и окончательную приёмку конструкций)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524" w:firstLine="52"/>
              <w:jc w:val="left"/>
              <w:rPr>
                <w:sz w:val="24"/>
              </w:rPr>
            </w:pPr>
            <w:r>
              <w:rPr>
                <w:sz w:val="24"/>
              </w:rPr>
              <w:t>Акт готовности строительной части к производству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монтажу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лифта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2"/>
                <w:sz w:val="24"/>
              </w:rPr>
              <w:t xml:space="preserve"> 22845-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78" w:right="176" w:hanging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jc w:val="left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jc w:val="left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jc w:val="left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</w:t>
            </w:r>
            <w:r>
              <w:rPr>
                <w:sz w:val="24"/>
              </w:rPr>
              <w:t xml:space="preserve"> сертифицирующими организациями,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Кровля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6" w:right="108"/>
              <w:jc w:val="left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 поэтапное устройство слоев кровли (разуклонка, паро- теплоизоляционные</w:t>
            </w:r>
            <w:r>
              <w:rPr>
                <w:sz w:val="24"/>
              </w:rPr>
              <w:t xml:space="preserve"> работы, стяжки, финишное покрытие) и др.)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806" w:hanging="1610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(приёмки)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поверхностей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90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6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6" w:lineRule="exact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</w:tbl>
    <w:p w:rsidR="004335AE" w:rsidRDefault="004335AE">
      <w:pPr>
        <w:pStyle w:val="TableParagraph"/>
        <w:rPr>
          <w:sz w:val="20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1394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jc w:val="left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jc w:val="left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 соответствии выполненных в натуре работ</w:t>
            </w:r>
            <w:r>
              <w:rPr>
                <w:sz w:val="24"/>
              </w:rPr>
              <w:t xml:space="preserve">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jc w:val="left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 сертифицирующими организациями,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2"/>
              <w:rPr>
                <w:sz w:val="24"/>
              </w:rPr>
            </w:pPr>
            <w:r>
              <w:rPr>
                <w:sz w:val="24"/>
              </w:rPr>
              <w:t>Наружные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(фасад)</w:t>
            </w:r>
          </w:p>
        </w:tc>
      </w:tr>
      <w:tr w:rsidR="004335AE">
        <w:trPr>
          <w:trHeight w:val="221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10"/>
              <w:jc w:val="left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 герметизации стыков стеновых панелей, на окраску, грунтовку фасадов,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оштукатуривания и окраски фасадов, на установку кронштейнов, направляющих</w:t>
            </w:r>
            <w:r>
              <w:rPr>
                <w:sz w:val="24"/>
              </w:rPr>
              <w:t xml:space="preserve"> подсистемы, монтажа</w:t>
            </w:r>
          </w:p>
          <w:p w:rsidR="004335AE" w:rsidRDefault="00F818FE">
            <w:pPr>
              <w:pStyle w:val="TableParagraph"/>
              <w:spacing w:line="270" w:lineRule="atLeast"/>
              <w:ind w:left="126" w:right="108"/>
              <w:jc w:val="left"/>
              <w:rPr>
                <w:sz w:val="24"/>
              </w:rPr>
            </w:pPr>
            <w:r>
              <w:rPr>
                <w:sz w:val="24"/>
              </w:rPr>
              <w:t>утеплителя,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фасадных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806" w:hanging="1610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(приёмки)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поверхностей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732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jc w:val="left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jc w:val="left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 соответствии выполненных в натуре работ</w:t>
            </w:r>
            <w:r>
              <w:rPr>
                <w:sz w:val="24"/>
              </w:rPr>
              <w:t xml:space="preserve">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42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</w:tbl>
    <w:p w:rsidR="004335AE" w:rsidRDefault="004335AE">
      <w:pPr>
        <w:pStyle w:val="TableParagraph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1394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jc w:val="left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 сертифицирующими организациями,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5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потолки)</w:t>
            </w:r>
          </w:p>
        </w:tc>
      </w:tr>
      <w:tr w:rsidR="004335AE">
        <w:trPr>
          <w:trHeight w:val="194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6" w:right="108"/>
              <w:jc w:val="left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 устройство оснований (каждый вид работ отдельно); на каждый</w:t>
            </w:r>
          </w:p>
          <w:p w:rsidR="004335AE" w:rsidRDefault="00F818FE">
            <w:pPr>
              <w:pStyle w:val="TableParagraph"/>
              <w:spacing w:line="270" w:lineRule="atLeast"/>
              <w:ind w:left="166" w:right="147"/>
              <w:jc w:val="left"/>
              <w:rPr>
                <w:sz w:val="24"/>
              </w:rPr>
            </w:pPr>
            <w:r>
              <w:rPr>
                <w:sz w:val="24"/>
              </w:rPr>
              <w:t>конструктивный отделочный слой (подготовка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черновая отделка, подготовка под чистовую отделку, включая и чистовую отделку) и др.)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806" w:hanging="1610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(приёмки)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поверхностей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jc w:val="left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jc w:val="left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</w:t>
            </w:r>
            <w:r>
              <w:rPr>
                <w:sz w:val="24"/>
              </w:rPr>
              <w:t xml:space="preserve">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</w:t>
            </w:r>
            <w:r>
              <w:rPr>
                <w:sz w:val="24"/>
              </w:rPr>
              <w:t>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jc w:val="left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 сертифицирующими организациями,</w:t>
            </w:r>
            <w:r>
              <w:rPr>
                <w:sz w:val="24"/>
              </w:rPr>
              <w:t xml:space="preserve">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6"/>
              <w:rPr>
                <w:sz w:val="24"/>
              </w:rPr>
            </w:pPr>
            <w:r>
              <w:rPr>
                <w:sz w:val="24"/>
              </w:rPr>
              <w:t>Наружные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водоотведения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297" w:right="278" w:hanging="1"/>
              <w:jc w:val="left"/>
              <w:rPr>
                <w:sz w:val="24"/>
              </w:rPr>
            </w:pPr>
            <w:r>
              <w:rPr>
                <w:sz w:val="24"/>
              </w:rPr>
              <w:t>Акт освидетельствования геодезической разбивочной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>Приказ Минс</w:t>
            </w:r>
            <w:r>
              <w:rPr>
                <w:spacing w:val="-2"/>
                <w:sz w:val="24"/>
              </w:rPr>
              <w:t xml:space="preserve">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27" w:right="108"/>
              <w:jc w:val="left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разбивки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 на местности (Акт выноса трассы с каталогом координат)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567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6" w:right="110"/>
              <w:jc w:val="left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492" w:right="467" w:firstLine="146"/>
              <w:rPr>
                <w:sz w:val="24"/>
              </w:rPr>
            </w:pPr>
            <w:r>
              <w:rPr>
                <w:spacing w:val="-2"/>
                <w:sz w:val="24"/>
              </w:rPr>
              <w:t>Приказ Минстроя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spacing w:line="266" w:lineRule="exact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:rsidR="004335AE" w:rsidRDefault="004335AE">
      <w:pPr>
        <w:pStyle w:val="TableParagraph"/>
        <w:spacing w:line="266" w:lineRule="exact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842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/>
              <w:ind w:left="468" w:firstLine="3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52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14" w:right="197" w:firstLine="2"/>
              <w:jc w:val="left"/>
              <w:rPr>
                <w:sz w:val="24"/>
              </w:rPr>
            </w:pPr>
            <w:r>
              <w:rPr>
                <w:sz w:val="24"/>
              </w:rPr>
              <w:t>Акт о проведении приемочного гидравлического испытания напорного трубопровода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герметичность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228" w:firstLine="6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129.13330.2019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778" w:right="176" w:hanging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7" w:right="108"/>
              <w:jc w:val="left"/>
              <w:rPr>
                <w:sz w:val="24"/>
              </w:rPr>
            </w:pPr>
            <w:r>
              <w:rPr>
                <w:sz w:val="24"/>
              </w:rPr>
              <w:t>Акт о проведении приемочного гидравлического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безнапорного трубопровода на герметичность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228" w:firstLine="6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129.13330.2019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765" w:right="176" w:hanging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42" w:right="223" w:hanging="1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дезинфекции трубопроводов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(сооружений)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хозяйственно-</w:t>
            </w:r>
            <w:r>
              <w:rPr>
                <w:sz w:val="24"/>
              </w:rPr>
              <w:t>питьевого водоснабжения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228" w:firstLine="6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129.13330.2019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774" w:right="176" w:hanging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791" w:hanging="991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испытания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73.13330.2016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5" w:right="176" w:hanging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66" w:right="147"/>
              <w:jc w:val="left"/>
              <w:rPr>
                <w:sz w:val="24"/>
              </w:rPr>
            </w:pPr>
            <w:r>
              <w:rPr>
                <w:sz w:val="24"/>
              </w:rPr>
              <w:t>Акт гидростатического или манометрического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герметичность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73.13330.2016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767" w:right="109" w:hanging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929" w:hanging="1354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водостоков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73.13330.2016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78" w:right="176" w:hanging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26" w:right="110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(продувки)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68" w:right="145" w:hanging="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347.1325800.201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774" w:right="176" w:hanging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4335AE">
        <w:trPr>
          <w:trHeight w:val="111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705" w:right="688" w:firstLine="1"/>
              <w:jc w:val="left"/>
              <w:rPr>
                <w:sz w:val="24"/>
              </w:rPr>
            </w:pPr>
            <w:r>
              <w:rPr>
                <w:sz w:val="24"/>
              </w:rPr>
              <w:t>Акт испытания внутреннего противопожарного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работоспособность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30" w:right="108"/>
              <w:rPr>
                <w:sz w:val="24"/>
              </w:rPr>
            </w:pPr>
            <w:r>
              <w:rPr>
                <w:spacing w:val="-2"/>
                <w:sz w:val="24"/>
              </w:rPr>
              <w:t>СТО-НСОПБ-24/ВОД</w:t>
            </w:r>
          </w:p>
          <w:p w:rsidR="004335AE" w:rsidRDefault="00F818FE">
            <w:pPr>
              <w:pStyle w:val="TableParagraph"/>
              <w:spacing w:line="270" w:lineRule="atLeast"/>
              <w:ind w:left="128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Методика </w:t>
            </w: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ВПВ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778" w:right="176" w:hanging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jc w:val="left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510" w:right="386" w:hanging="106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сетей инженерно- технического обеспечения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6.13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11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смонтированного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6.14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10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11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6.15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41" w:hanging="977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клапанов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пожарных кранов на исправность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30" w:right="108"/>
              <w:rPr>
                <w:sz w:val="24"/>
              </w:rPr>
            </w:pPr>
            <w:r>
              <w:rPr>
                <w:spacing w:val="-2"/>
                <w:sz w:val="24"/>
              </w:rPr>
              <w:t>СТО-НСОПБ-24/ВОД</w:t>
            </w:r>
          </w:p>
          <w:p w:rsidR="004335AE" w:rsidRDefault="00F818FE">
            <w:pPr>
              <w:pStyle w:val="TableParagraph"/>
              <w:spacing w:line="270" w:lineRule="atLeast"/>
              <w:ind w:left="128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Методика </w:t>
            </w: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ВПВ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778" w:right="176" w:hanging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6.16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028" w:hanging="256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индивидуального испытания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68.13330.2017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40" w:right="176" w:hanging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6.17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02" w:hanging="329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комплексного опробования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68.13330.2017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1" w:right="176" w:hanging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Н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6.18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эксплуатацию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11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6.19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64" w:right="147"/>
              <w:rPr>
                <w:sz w:val="24"/>
              </w:rPr>
            </w:pPr>
            <w:r>
              <w:rPr>
                <w:sz w:val="24"/>
              </w:rPr>
              <w:t>Протокол испытания внутреннего противопожарного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водоотдачу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30" w:right="108"/>
              <w:rPr>
                <w:sz w:val="24"/>
              </w:rPr>
            </w:pPr>
            <w:r>
              <w:rPr>
                <w:spacing w:val="-2"/>
                <w:sz w:val="24"/>
              </w:rPr>
              <w:t>СТО-НСОПБ-24/ВОД</w:t>
            </w:r>
          </w:p>
          <w:p w:rsidR="004335AE" w:rsidRDefault="00F818FE">
            <w:pPr>
              <w:pStyle w:val="TableParagraph"/>
              <w:spacing w:line="270" w:lineRule="atLeast"/>
              <w:ind w:left="128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Методика </w:t>
            </w: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ВПВ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767" w:right="109" w:hanging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6.20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ПНР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6.21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843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6.22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иных испытаний выполненных работ,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</w:tbl>
    <w:p w:rsidR="004335AE" w:rsidRDefault="004335AE">
      <w:pPr>
        <w:pStyle w:val="TableParagraph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566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37" w:hanging="1560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6.23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6.24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6.25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</w:t>
            </w:r>
            <w:r>
              <w:rPr>
                <w:sz w:val="24"/>
              </w:rPr>
              <w:t xml:space="preserve"> сертифицирующими организациями,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666" w:hanging="2282"/>
              <w:rPr>
                <w:sz w:val="24"/>
              </w:rPr>
            </w:pPr>
            <w:r>
              <w:rPr>
                <w:sz w:val="24"/>
              </w:rPr>
              <w:t>Наружные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теплоснабжения,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холодоснабжения,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отопления, вентиляции, кондиционирования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297" w:right="278" w:hanging="1"/>
              <w:rPr>
                <w:sz w:val="24"/>
              </w:rPr>
            </w:pPr>
            <w:r>
              <w:rPr>
                <w:sz w:val="24"/>
              </w:rPr>
              <w:t>Акт освидетельствования геодезической разбивочной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224" w:right="206" w:firstLine="1"/>
              <w:rPr>
                <w:sz w:val="24"/>
              </w:rPr>
            </w:pPr>
            <w:r>
              <w:rPr>
                <w:sz w:val="24"/>
              </w:rPr>
              <w:t>Акты разбивки осей объекта капитального строительства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(выноc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каталогом координат)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322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000" w:hanging="518"/>
              <w:jc w:val="left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(системы</w:t>
            </w:r>
            <w:r>
              <w:rPr>
                <w:sz w:val="24"/>
              </w:rPr>
              <w:t xml:space="preserve"> кондиционирования воздуха)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73.13330.2016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74" w:right="176" w:hanging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66" w:right="147"/>
              <w:jc w:val="left"/>
              <w:rPr>
                <w:sz w:val="24"/>
              </w:rPr>
            </w:pPr>
            <w:r>
              <w:rPr>
                <w:sz w:val="24"/>
              </w:rPr>
              <w:t>Акт гидростатического или манометрического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герметичность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73.13330.2016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767" w:right="109" w:hanging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419" w:right="2" w:hanging="1142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растяжки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компенсаторов (при необходимости)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74.13330.2011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87" w:right="109" w:hanging="589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953" w:right="2" w:hanging="758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трубопроводов на прочность и герметичность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74.13330.2011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87" w:right="109" w:hanging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735" w:hanging="1291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промывки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(продувки) </w:t>
            </w:r>
            <w:r>
              <w:rPr>
                <w:spacing w:val="-2"/>
                <w:sz w:val="24"/>
              </w:rPr>
              <w:t>трубопроводов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74.13330.2011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87" w:right="109" w:hanging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498" w:right="2" w:hanging="1343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z w:val="24"/>
              </w:rPr>
              <w:t xml:space="preserve"> на эффект действия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29" w:right="176" w:firstLine="274"/>
              <w:rPr>
                <w:sz w:val="24"/>
              </w:rPr>
            </w:pPr>
            <w:r>
              <w:rPr>
                <w:spacing w:val="-2"/>
                <w:sz w:val="24"/>
              </w:rPr>
              <w:t>Форма прилагается</w:t>
            </w:r>
          </w:p>
        </w:tc>
      </w:tr>
      <w:tr w:rsidR="004335AE">
        <w:trPr>
          <w:trHeight w:val="566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10" w:hanging="549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индивидуального испытания оборудования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73.13330.2016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5" w:right="176" w:hanging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Д</w:t>
            </w:r>
          </w:p>
        </w:tc>
      </w:tr>
    </w:tbl>
    <w:p w:rsidR="004335AE" w:rsidRDefault="004335AE">
      <w:pPr>
        <w:pStyle w:val="TableParagraph"/>
        <w:spacing w:line="270" w:lineRule="atLeast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566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8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028" w:hanging="256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индивидуального испытания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68.13330.2017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40" w:right="176" w:hanging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02" w:hanging="329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комплексного опробования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68.13330.2017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1" w:right="176" w:hanging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Н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jc w:val="left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510" w:right="386" w:hanging="106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сетей инженерно- технического обеспечения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7.14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39"/>
              <w:jc w:val="left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теплоснабжения и холодоснабжения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428" w:right="323" w:hanging="84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НОСТРОЙ </w:t>
            </w:r>
            <w:r>
              <w:rPr>
                <w:spacing w:val="-2"/>
                <w:sz w:val="24"/>
              </w:rPr>
              <w:t>2.15.4-2011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5" w:right="176" w:hanging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7.15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310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ПНР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7.16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эксплуатацию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7.17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7.18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смонтированного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7.19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732"/>
              <w:jc w:val="left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7.20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jc w:val="left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7.21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jc w:val="left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</w:t>
            </w:r>
            <w:r>
              <w:rPr>
                <w:sz w:val="24"/>
              </w:rPr>
              <w:t xml:space="preserve">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</w:t>
            </w:r>
            <w:r>
              <w:rPr>
                <w:sz w:val="24"/>
              </w:rPr>
              <w:t>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7.22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jc w:val="left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7.23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jc w:val="left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 сертифицирующими организациями,</w:t>
            </w:r>
            <w:r>
              <w:rPr>
                <w:sz w:val="24"/>
              </w:rPr>
              <w:t xml:space="preserve">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1"/>
              <w:rPr>
                <w:sz w:val="24"/>
              </w:rPr>
            </w:pPr>
            <w:r>
              <w:rPr>
                <w:spacing w:val="-2"/>
                <w:sz w:val="24"/>
              </w:rPr>
              <w:t>Газопровод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Акт освидетельствования геодезической разбивочной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075" w:hanging="67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разбивки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 на местности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567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512" w:hanging="337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выполняемые виды работ (каждый вид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492" w:right="467" w:firstLine="146"/>
              <w:rPr>
                <w:sz w:val="24"/>
              </w:rPr>
            </w:pPr>
            <w:r>
              <w:rPr>
                <w:spacing w:val="-2"/>
                <w:sz w:val="24"/>
              </w:rPr>
              <w:t>Приказ Минстроя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spacing w:line="266" w:lineRule="exact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:rsidR="004335AE" w:rsidRDefault="004335AE">
      <w:pPr>
        <w:pStyle w:val="TableParagraph"/>
        <w:spacing w:line="266" w:lineRule="exact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842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/>
              <w:ind w:left="127" w:right="108"/>
              <w:rPr>
                <w:sz w:val="24"/>
              </w:rPr>
            </w:pPr>
            <w:r>
              <w:rPr>
                <w:sz w:val="24"/>
              </w:rPr>
              <w:t>отдельно)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/>
              <w:ind w:left="468" w:firstLine="3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52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66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214" w:right="196" w:hanging="1"/>
              <w:rPr>
                <w:sz w:val="24"/>
              </w:rPr>
            </w:pPr>
            <w:r>
              <w:rPr>
                <w:sz w:val="24"/>
              </w:rPr>
              <w:t>Акт о готовности сетей газопотребления и газоиспользующего оборудования объекта капитального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подключению (технологическому присоединению)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8"/>
              <w:rPr>
                <w:sz w:val="24"/>
              </w:rPr>
            </w:pPr>
            <w:r>
              <w:rPr>
                <w:spacing w:val="-2"/>
                <w:sz w:val="24"/>
              </w:rPr>
              <w:t>Постановление Правительс</w:t>
            </w:r>
            <w:r>
              <w:rPr>
                <w:spacing w:val="-2"/>
                <w:sz w:val="24"/>
              </w:rPr>
              <w:t xml:space="preserve">тва </w:t>
            </w:r>
            <w:r>
              <w:rPr>
                <w:spacing w:val="-6"/>
                <w:sz w:val="24"/>
              </w:rPr>
              <w:t>РФ</w:t>
            </w:r>
          </w:p>
          <w:p w:rsidR="004335AE" w:rsidRDefault="00F818FE">
            <w:pPr>
              <w:pStyle w:val="TableParagraph"/>
              <w:ind w:left="128" w:righ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сентября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  <w:p w:rsidR="004335AE" w:rsidRDefault="00F818FE">
            <w:pPr>
              <w:pStyle w:val="TableParagraph"/>
              <w:spacing w:line="261" w:lineRule="exact"/>
              <w:ind w:left="128" w:right="109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1547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8.8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8.9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</w:t>
            </w:r>
            <w:r>
              <w:rPr>
                <w:sz w:val="24"/>
              </w:rPr>
              <w:t xml:space="preserve"> сертифицирующими организациями,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1"/>
              <w:rPr>
                <w:sz w:val="24"/>
              </w:rPr>
            </w:pPr>
            <w:r>
              <w:rPr>
                <w:spacing w:val="-2"/>
                <w:sz w:val="24"/>
              </w:rPr>
              <w:t>Электроснабжение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451" w:hanging="1024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геодезической разбивочной основы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224" w:right="206" w:firstLine="1"/>
              <w:rPr>
                <w:sz w:val="24"/>
              </w:rPr>
            </w:pPr>
            <w:r>
              <w:rPr>
                <w:sz w:val="24"/>
              </w:rPr>
              <w:t>Акты разбивки осей объекта капитального строительства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каталогом координат)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26" w:right="110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843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строительных конструкций, устранение недостатков в которых невозможно без разборки или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492" w:right="467" w:firstLine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от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4</w:t>
            </w:r>
          </w:p>
        </w:tc>
      </w:tr>
    </w:tbl>
    <w:p w:rsidR="004335AE" w:rsidRDefault="004335AE">
      <w:pPr>
        <w:pStyle w:val="TableParagraph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1118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7" w:right="108"/>
              <w:rPr>
                <w:sz w:val="24"/>
              </w:rPr>
            </w:pPr>
            <w:r>
              <w:rPr>
                <w:sz w:val="24"/>
              </w:rPr>
              <w:t>повреждения других строительных конструкций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(ответственных </w:t>
            </w:r>
            <w:r>
              <w:rPr>
                <w:spacing w:val="-2"/>
                <w:sz w:val="24"/>
              </w:rPr>
              <w:t>конструкций)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ind w:left="52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01" w:right="2" w:hanging="16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 электромонтажных 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9.5.1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106" w:hanging="1645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отступлений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9.5.2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7" w:right="108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документации, предъявляемой при сдаче-приемке электромонтажных 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9.5.3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33" w:firstLine="66"/>
              <w:rPr>
                <w:sz w:val="24"/>
              </w:rPr>
            </w:pPr>
            <w:r>
              <w:rPr>
                <w:sz w:val="24"/>
              </w:rPr>
              <w:t>Ведомость электромонтажных недоделок, не препятствующих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опробованию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9.6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396" w:right="1005" w:hanging="368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смонтированного </w:t>
            </w: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9.7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8"/>
              <w:rPr>
                <w:sz w:val="24"/>
              </w:rPr>
            </w:pPr>
            <w:r>
              <w:rPr>
                <w:sz w:val="24"/>
              </w:rPr>
              <w:t>Акт готовности строительной части помещений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(сооружений)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производству электромонтажных 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9.8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38" w:right="2" w:hanging="1057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разряде</w:t>
            </w:r>
            <w:r>
              <w:rPr>
                <w:sz w:val="24"/>
              </w:rPr>
              <w:t xml:space="preserve"> аккумуляторной батареи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4335AE">
        <w:trPr>
          <w:trHeight w:val="111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9.9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10"/>
              <w:rPr>
                <w:sz w:val="24"/>
              </w:rPr>
            </w:pPr>
            <w:r>
              <w:rPr>
                <w:sz w:val="24"/>
              </w:rPr>
              <w:t>Протокол испытаний давлением локальных разделительных уплотнений или стальных труб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взрывоопасных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зонах классов В-1 и В-1а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1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>ВСН 123-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9.11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486" w:hanging="3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изоляции кабелей,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барабане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прокладкой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9.12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573" w:right="2" w:hanging="44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барабане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 прокладкой при низких температурах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10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заземляющего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9.16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028" w:hanging="256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индивидуального испытания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68.13330.2017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40" w:right="176" w:hanging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9.17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02" w:hanging="329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комплексного опробования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68.13330.2017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1" w:right="176" w:hanging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Н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9.18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7" w:right="108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осветительной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правильность зажигания внутреннего </w:t>
            </w:r>
            <w:r>
              <w:rPr>
                <w:spacing w:val="-2"/>
                <w:sz w:val="24"/>
              </w:rPr>
              <w:t>освещения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368" w:right="149" w:hanging="197"/>
              <w:rPr>
                <w:sz w:val="24"/>
              </w:rPr>
            </w:pPr>
            <w:r>
              <w:rPr>
                <w:sz w:val="24"/>
              </w:rPr>
              <w:t>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НОСТРОЙ </w:t>
            </w:r>
            <w:r>
              <w:rPr>
                <w:spacing w:val="-2"/>
                <w:sz w:val="24"/>
              </w:rPr>
              <w:t>2.23.93-2013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9.19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ПНР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6" w:right="109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эксплуатацию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27" w:right="109" w:hanging="5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6"/>
                <w:sz w:val="24"/>
              </w:rPr>
              <w:t>17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9.21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510" w:right="386" w:hanging="106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сетей инженерно- технического обеспечения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9.22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94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9.23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6" w:right="108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фиксирующие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экспертиз,</w:t>
            </w:r>
          </w:p>
          <w:p w:rsidR="004335AE" w:rsidRDefault="00F818FE">
            <w:pPr>
              <w:pStyle w:val="TableParagraph"/>
              <w:spacing w:line="270" w:lineRule="atLeast"/>
              <w:ind w:left="137" w:right="119"/>
              <w:rPr>
                <w:sz w:val="24"/>
              </w:rPr>
            </w:pPr>
            <w:r>
              <w:rPr>
                <w:sz w:val="24"/>
              </w:rPr>
              <w:t>обследований, лабораторных и иных испытаний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проведенных в процессе строительного контроля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</w:tbl>
    <w:p w:rsidR="004335AE" w:rsidRDefault="004335AE">
      <w:pPr>
        <w:pStyle w:val="TableParagraph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2498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9.24</w:t>
            </w: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</w:t>
            </w:r>
            <w:r>
              <w:rPr>
                <w:sz w:val="24"/>
              </w:rPr>
              <w:t xml:space="preserve">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(приказа), подтверждающего полномочия лица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9.25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9.26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 сертифицирующими организациями,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3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автоматизации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297" w:right="278" w:hanging="1"/>
              <w:rPr>
                <w:sz w:val="24"/>
              </w:rPr>
            </w:pPr>
            <w:r>
              <w:rPr>
                <w:sz w:val="24"/>
              </w:rPr>
              <w:t>Акт освидетельствования геодезической</w:t>
            </w:r>
            <w:r>
              <w:rPr>
                <w:sz w:val="24"/>
              </w:rPr>
              <w:t xml:space="preserve"> разбивочной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10.2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224" w:right="206" w:firstLine="1"/>
              <w:rPr>
                <w:sz w:val="24"/>
              </w:rPr>
            </w:pPr>
            <w:r>
              <w:rPr>
                <w:sz w:val="24"/>
              </w:rPr>
              <w:t>Акты разбивки осей объекта капитального строительства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каталогом координат)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871" w:right="2" w:hanging="38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производству монтажных 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10.4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30" w:hanging="58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 по монтажу систем автоматизации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77.13330.2016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671" w:right="176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4"/>
                <w:sz w:val="24"/>
              </w:rPr>
              <w:t>А.2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26" w:right="110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10.6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396" w:right="1005" w:hanging="368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смонтированного </w:t>
            </w: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551"/>
              <w:rPr>
                <w:sz w:val="24"/>
              </w:rPr>
            </w:pPr>
            <w:r>
              <w:rPr>
                <w:sz w:val="24"/>
              </w:rPr>
              <w:t>И1.13-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41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10.7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входного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10.8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10.9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746" w:right="2" w:hanging="149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монтажу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 </w:t>
            </w:r>
            <w:r>
              <w:rPr>
                <w:spacing w:val="-2"/>
                <w:sz w:val="24"/>
              </w:rPr>
              <w:t>автоматизации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77.13330.2016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671" w:right="176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4"/>
                <w:sz w:val="24"/>
              </w:rPr>
              <w:t>А.5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181" w:hanging="2044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смонтированную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соединительную </w:t>
            </w:r>
            <w:r>
              <w:rPr>
                <w:spacing w:val="-2"/>
                <w:sz w:val="24"/>
              </w:rPr>
              <w:t>муфту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77.13330.2016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611" w:right="176" w:hanging="4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4"/>
                <w:sz w:val="24"/>
              </w:rPr>
              <w:t>А.19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6" w:right="108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регенерационного</w:t>
            </w:r>
            <w:r>
              <w:rPr>
                <w:spacing w:val="-2"/>
                <w:sz w:val="24"/>
              </w:rPr>
              <w:t xml:space="preserve"> участка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77.13330.2016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611" w:right="176" w:hanging="4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4"/>
                <w:sz w:val="24"/>
              </w:rPr>
              <w:t>А.19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746" w:hanging="1507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автоматизации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77.13330.2016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611" w:right="176" w:hanging="4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4"/>
                <w:sz w:val="24"/>
              </w:rPr>
              <w:t>А.20</w:t>
            </w:r>
          </w:p>
        </w:tc>
      </w:tr>
      <w:tr w:rsidR="004335AE">
        <w:trPr>
          <w:trHeight w:val="567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10.13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472" w:firstLine="129"/>
              <w:rPr>
                <w:sz w:val="24"/>
              </w:rPr>
            </w:pPr>
            <w:r>
              <w:rPr>
                <w:sz w:val="24"/>
              </w:rPr>
              <w:t>Акт испытания трубных проводок на герметичность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77.13330.2016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671" w:right="176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4"/>
                <w:sz w:val="24"/>
              </w:rPr>
              <w:t>А.8</w:t>
            </w:r>
          </w:p>
        </w:tc>
      </w:tr>
    </w:tbl>
    <w:p w:rsidR="004335AE" w:rsidRDefault="004335AE">
      <w:pPr>
        <w:pStyle w:val="TableParagraph"/>
        <w:spacing w:line="270" w:lineRule="atLeast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290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 w:line="261" w:lineRule="exact"/>
              <w:ind w:left="126" w:right="110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испытания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10.14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332" w:hanging="731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прочность и плотность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77.13330.2016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671" w:right="176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4"/>
                <w:sz w:val="24"/>
              </w:rPr>
              <w:t>А.7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10.15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6" w:right="111"/>
              <w:jc w:val="left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проводок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77.13330.2016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611" w:right="176" w:hanging="4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4"/>
                <w:sz w:val="24"/>
              </w:rPr>
              <w:t>А.11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10.16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028" w:hanging="256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индивидуального испытания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68.13330.2017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40" w:right="176" w:hanging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10.17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02" w:hanging="329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комплексного опробования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68.13330.2017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1" w:right="176" w:hanging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Н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10.18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jc w:val="left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510" w:right="386" w:hanging="106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сетей инженерно- технического обеспечения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10.19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10.20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326" w:hanging="942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смонтированных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 автоматизации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77.13330.2016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611" w:right="176" w:hanging="4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4"/>
                <w:sz w:val="24"/>
              </w:rPr>
              <w:t>А.21</w:t>
            </w:r>
          </w:p>
        </w:tc>
      </w:tr>
      <w:tr w:rsidR="004335AE">
        <w:trPr>
          <w:trHeight w:val="111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10.21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8"/>
              <w:rPr>
                <w:sz w:val="24"/>
              </w:rPr>
            </w:pPr>
            <w:r>
              <w:rPr>
                <w:sz w:val="24"/>
              </w:rPr>
              <w:t>Ведомость смонтированных приемно-контрольных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сигнально-пусковых</w:t>
            </w:r>
            <w:r>
              <w:rPr>
                <w:sz w:val="24"/>
              </w:rPr>
              <w:t xml:space="preserve"> устройств, извещателей, оповещателей, технических средств ПОС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10.22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ПНР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10.23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эксплуатацию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10.24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783" w:hanging="1247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эксплуатацию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88" w:firstLine="5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77.13330.2016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611" w:right="176" w:hanging="4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4"/>
                <w:sz w:val="24"/>
              </w:rPr>
              <w:t>А.23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10.25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10.26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10.27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</w:t>
            </w:r>
            <w:r>
              <w:rPr>
                <w:sz w:val="24"/>
              </w:rPr>
              <w:t xml:space="preserve">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</w:t>
            </w:r>
            <w:r>
              <w:rPr>
                <w:sz w:val="24"/>
              </w:rPr>
              <w:t>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10.28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10.29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 сертифицирующими организациями,</w:t>
            </w:r>
            <w:r>
              <w:rPr>
                <w:sz w:val="24"/>
              </w:rPr>
              <w:t xml:space="preserve">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Лифты</w:t>
            </w:r>
          </w:p>
        </w:tc>
      </w:tr>
      <w:tr w:rsidR="004335AE">
        <w:trPr>
          <w:trHeight w:val="566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42" w:hanging="166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монтажу лифтового оборудования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2"/>
                <w:sz w:val="24"/>
              </w:rPr>
              <w:t xml:space="preserve"> 22845-</w:t>
            </w:r>
          </w:p>
          <w:p w:rsidR="004335AE" w:rsidRDefault="00F818FE">
            <w:pPr>
              <w:pStyle w:val="TableParagraph"/>
              <w:spacing w:line="266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78" w:right="176" w:hanging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Б</w:t>
            </w:r>
          </w:p>
        </w:tc>
      </w:tr>
    </w:tbl>
    <w:p w:rsidR="004335AE" w:rsidRDefault="004335AE">
      <w:pPr>
        <w:pStyle w:val="TableParagraph"/>
        <w:spacing w:line="270" w:lineRule="atLeast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842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лифта (аккредитованной испытательной </w:t>
            </w:r>
            <w:r>
              <w:rPr>
                <w:spacing w:val="-2"/>
                <w:sz w:val="24"/>
              </w:rPr>
              <w:t>лабораторией)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8"/>
              <w:ind w:left="231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53782-</w:t>
            </w:r>
          </w:p>
          <w:p w:rsidR="004335AE" w:rsidRDefault="00F818FE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 xml:space="preserve">2010 п. 4.2, п. </w:t>
            </w: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8"/>
              <w:ind w:left="761" w:right="176" w:hanging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26" w:right="110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6" w:right="110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несоответствий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лифта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53782-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2010 п. </w:t>
            </w: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78" w:right="176" w:hanging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11.5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6" w:right="109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лифта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эксплуатацию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55969-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1" w:right="176" w:hanging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11.6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11.7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11.8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</w:t>
            </w:r>
            <w:r>
              <w:rPr>
                <w:sz w:val="24"/>
              </w:rPr>
              <w:t xml:space="preserve">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11.9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</w:t>
            </w:r>
            <w:r>
              <w:rPr>
                <w:sz w:val="24"/>
              </w:rPr>
              <w:t xml:space="preserve">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 сертифицирующими организациями,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1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12.1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297" w:right="278" w:hanging="1"/>
              <w:rPr>
                <w:sz w:val="24"/>
              </w:rPr>
            </w:pPr>
            <w:r>
              <w:rPr>
                <w:sz w:val="24"/>
              </w:rPr>
              <w:t>Акт освидетельствования геодезической разбивочной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12.2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075" w:hanging="67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разбивки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 на местности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1395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12.3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8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 устройство основания, на установку бордюрных камней, на укладку асфальта (каждый слой отдельно), на укладку плитки; 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грунтов;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6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:rsidR="004335AE" w:rsidRDefault="004335AE">
      <w:pPr>
        <w:pStyle w:val="TableParagraph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1118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7" w:right="108"/>
              <w:rPr>
                <w:sz w:val="24"/>
              </w:rPr>
            </w:pPr>
            <w:r>
              <w:rPr>
                <w:sz w:val="24"/>
              </w:rPr>
              <w:t>котлованов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сооружений (фундаменты, лестницы, водоотводные сооружения и т.д.) поэтапно, согласно проектным решениям др.)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12.4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806" w:hanging="1610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(приёмки)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поверхностей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12.5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26" w:right="109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12.6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12.7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</w:t>
            </w:r>
            <w:r>
              <w:rPr>
                <w:sz w:val="24"/>
              </w:rPr>
              <w:t>ии распорядительного документа (приказа),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12.8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12.9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</w:t>
            </w:r>
            <w:r>
              <w:rPr>
                <w:sz w:val="24"/>
              </w:rPr>
              <w:t xml:space="preserve"> сертифицирующими организациями,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2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13.1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297" w:right="278" w:hanging="1"/>
              <w:rPr>
                <w:sz w:val="24"/>
              </w:rPr>
            </w:pPr>
            <w:r>
              <w:rPr>
                <w:sz w:val="24"/>
              </w:rPr>
              <w:t>Акт освидетельствования геодезической разбивочной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075" w:hanging="67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разбивки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 на местности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13.3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26" w:right="110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>Приказ Минс</w:t>
            </w:r>
            <w:r>
              <w:rPr>
                <w:spacing w:val="-2"/>
                <w:sz w:val="24"/>
              </w:rPr>
              <w:t xml:space="preserve">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335AE">
        <w:trPr>
          <w:trHeight w:val="1671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13.4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17" w:right="298" w:hanging="1"/>
              <w:rPr>
                <w:sz w:val="24"/>
              </w:rPr>
            </w:pPr>
            <w:r>
              <w:rPr>
                <w:sz w:val="24"/>
              </w:rPr>
      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(ответственных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468" w:right="44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Минстроя </w:t>
            </w:r>
            <w:r>
              <w:rPr>
                <w:sz w:val="24"/>
              </w:rPr>
              <w:t xml:space="preserve">России от </w:t>
            </w:r>
            <w:r>
              <w:rPr>
                <w:spacing w:val="-2"/>
                <w:sz w:val="24"/>
              </w:rPr>
              <w:t>16.05.2023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344/пр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  <w:p w:rsidR="004335AE" w:rsidRDefault="00F818FE">
            <w:pPr>
              <w:pStyle w:val="TableParagraph"/>
              <w:ind w:left="136" w:right="11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4</w:t>
            </w:r>
          </w:p>
        </w:tc>
      </w:tr>
    </w:tbl>
    <w:p w:rsidR="004335AE" w:rsidRDefault="004335AE">
      <w:pPr>
        <w:pStyle w:val="TableParagraph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290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 w:line="261" w:lineRule="exact"/>
              <w:ind w:left="127" w:right="108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конструкций)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11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13.5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8"/>
              <w:rPr>
                <w:sz w:val="24"/>
              </w:rPr>
            </w:pPr>
            <w:r>
              <w:rPr>
                <w:sz w:val="24"/>
              </w:rPr>
              <w:t>Акт пробного уплотнения (при послойном возведении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земляного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полотна,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щебеночного основания под дорожную одежду (ПГС,</w:t>
            </w:r>
            <w:r>
              <w:rPr>
                <w:sz w:val="24"/>
              </w:rPr>
              <w:t xml:space="preserve"> ЩПС), слоев дорожной одежды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13.6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487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полотна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13.7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348" w:right="2" w:hanging="872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толщины,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степень уплотнения основания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13.8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732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13.9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2" w:right="334" w:hanging="2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49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05" w:right="187" w:firstLine="1"/>
              <w:rPr>
                <w:sz w:val="24"/>
              </w:rPr>
            </w:pPr>
            <w:r>
              <w:rPr>
                <w:sz w:val="24"/>
              </w:rPr>
              <w:t>Комплект рабочих чертежей с надписями о соответствии выполненных в натуре работ этим чертежам или о внесенных в них по</w:t>
            </w:r>
            <w:r>
              <w:rPr>
                <w:sz w:val="24"/>
              </w:rPr>
              <w:t xml:space="preserve"> согласованию с проектной организацией изменениях, сделанных лицами, ответственными за производство строительно-монтажных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распорядительного документа (приказа), подтверждающего полномочия лица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26" w:right="109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</w:t>
            </w:r>
            <w:r>
              <w:rPr>
                <w:sz w:val="24"/>
              </w:rPr>
              <w:t>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spacing w:before="1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354" w:right="336" w:hanging="1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 сертифицирующими организациями,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9" w:right="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4335AE">
        <w:trPr>
          <w:trHeight w:val="28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93" w:right="73"/>
              <w:rPr>
                <w:sz w:val="24"/>
              </w:rPr>
            </w:pPr>
            <w:r>
              <w:rPr>
                <w:spacing w:val="-4"/>
                <w:sz w:val="24"/>
              </w:rPr>
              <w:t>14.1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03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2118" w:hanging="1830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(помещения)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монтаж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7" w:right="109" w:hanging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932" w:hanging="1397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 </w:t>
            </w:r>
            <w:r>
              <w:rPr>
                <w:spacing w:val="-2"/>
                <w:sz w:val="24"/>
              </w:rPr>
              <w:t>(арматуры)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74" w:right="176" w:hanging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14.1.3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31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дефектах</w:t>
            </w:r>
            <w:r>
              <w:rPr>
                <w:spacing w:val="-2"/>
                <w:sz w:val="24"/>
              </w:rPr>
              <w:t xml:space="preserve"> оборудования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40" w:right="176" w:hanging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Ж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93" w:right="73"/>
              <w:rPr>
                <w:sz w:val="24"/>
              </w:rPr>
            </w:pPr>
            <w:r>
              <w:rPr>
                <w:spacing w:val="-2"/>
                <w:sz w:val="24"/>
              </w:rPr>
              <w:t>14.1.4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53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дефектах</w:t>
            </w:r>
            <w:r>
              <w:rPr>
                <w:spacing w:val="-2"/>
                <w:sz w:val="24"/>
              </w:rPr>
              <w:t xml:space="preserve"> арматуры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761" w:right="176" w:hanging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20" w:right="93"/>
              <w:rPr>
                <w:sz w:val="24"/>
              </w:rPr>
            </w:pPr>
            <w:r>
              <w:rPr>
                <w:spacing w:val="-2"/>
                <w:sz w:val="24"/>
              </w:rPr>
              <w:t>14.1.5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монтаж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Л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20" w:right="93"/>
              <w:rPr>
                <w:sz w:val="24"/>
              </w:rPr>
            </w:pPr>
            <w:r>
              <w:rPr>
                <w:spacing w:val="-2"/>
                <w:sz w:val="24"/>
              </w:rPr>
              <w:t>14.1.6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386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технологического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20" w:right="93"/>
              <w:rPr>
                <w:sz w:val="24"/>
              </w:rPr>
            </w:pPr>
            <w:r>
              <w:rPr>
                <w:spacing w:val="-2"/>
                <w:sz w:val="24"/>
              </w:rPr>
              <w:t>14.1.7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2"/>
                <w:sz w:val="24"/>
              </w:rPr>
              <w:t xml:space="preserve"> оборудования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Н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20" w:right="93"/>
              <w:rPr>
                <w:sz w:val="24"/>
              </w:rPr>
            </w:pPr>
            <w:r>
              <w:rPr>
                <w:spacing w:val="-2"/>
                <w:sz w:val="24"/>
              </w:rPr>
              <w:t>14.1.8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арматуры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Р</w:t>
            </w:r>
          </w:p>
        </w:tc>
      </w:tr>
      <w:tr w:rsidR="004335AE">
        <w:trPr>
          <w:trHeight w:val="566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20" w:right="93"/>
              <w:rPr>
                <w:sz w:val="24"/>
              </w:rPr>
            </w:pPr>
            <w:r>
              <w:rPr>
                <w:spacing w:val="-2"/>
                <w:sz w:val="24"/>
              </w:rPr>
              <w:t>14.1.9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386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предохранительного </w:t>
            </w:r>
            <w:r>
              <w:rPr>
                <w:spacing w:val="-2"/>
                <w:sz w:val="24"/>
              </w:rPr>
              <w:t>клапана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6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4335AE" w:rsidRDefault="004335AE">
      <w:pPr>
        <w:pStyle w:val="TableParagraph"/>
        <w:spacing w:line="270" w:lineRule="atLeast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566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8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обезжиривания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386"/>
              <w:rPr>
                <w:sz w:val="24"/>
              </w:rPr>
            </w:pPr>
            <w:r>
              <w:rPr>
                <w:sz w:val="24"/>
              </w:rPr>
              <w:t>Акт контроля расположения аппаратов в блоке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криогенной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X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 монтаж оборудования (коммуникаций)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Ц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выверку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ректификационной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колонны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Щ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адсорбента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(реагента)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Ю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фильтрующих</w:t>
            </w:r>
            <w:r>
              <w:rPr>
                <w:spacing w:val="-2"/>
                <w:sz w:val="24"/>
              </w:rPr>
              <w:t xml:space="preserve"> элементов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растяжки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компенсаторов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промывки/продувки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трубопровода (трубопроводной сети)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14.1.1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2"/>
                <w:sz w:val="24"/>
              </w:rPr>
              <w:t xml:space="preserve"> диафрагмы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626"/>
              <w:jc w:val="both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трубопроводов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монтажно-технологической </w:t>
            </w:r>
            <w:r>
              <w:rPr>
                <w:spacing w:val="-4"/>
                <w:sz w:val="24"/>
              </w:rPr>
              <w:t>схеме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заземлению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4335AE">
        <w:trPr>
          <w:trHeight w:val="111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0"/>
              <w:rPr>
                <w:sz w:val="24"/>
              </w:rPr>
            </w:pPr>
            <w:r>
              <w:rPr>
                <w:sz w:val="24"/>
              </w:rPr>
              <w:t>Акт о проведении гидравлического испытания трубопровода (общего гидравлического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трубопроводной </w:t>
            </w:r>
            <w:r>
              <w:rPr>
                <w:spacing w:val="-2"/>
                <w:sz w:val="24"/>
              </w:rPr>
              <w:t>сети)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1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4335AE">
        <w:trPr>
          <w:trHeight w:val="1113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39"/>
              <w:rPr>
                <w:sz w:val="24"/>
              </w:rPr>
            </w:pPr>
            <w:r>
              <w:rPr>
                <w:sz w:val="24"/>
              </w:rPr>
              <w:t>Акт о проведении пневматического</w:t>
            </w:r>
            <w:r>
              <w:rPr>
                <w:sz w:val="24"/>
              </w:rPr>
              <w:t xml:space="preserve"> испытания трубопровода (общего пневматического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трубопроводной </w:t>
            </w:r>
            <w:r>
              <w:rPr>
                <w:spacing w:val="-2"/>
                <w:sz w:val="24"/>
              </w:rPr>
              <w:t>сети)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1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замыкающих кольцевых швов трубопроводов (трубопроводных сетей)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386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опрессовке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(сравнительной теплой опрессовке)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6"/>
                <w:sz w:val="24"/>
              </w:rPr>
              <w:t>10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850"/>
              <w:jc w:val="both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(перепуск давления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падение давления)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6"/>
                <w:sz w:val="24"/>
              </w:rPr>
              <w:t>11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продувки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6"/>
                <w:sz w:val="24"/>
              </w:rPr>
              <w:t>12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386"/>
              <w:rPr>
                <w:sz w:val="24"/>
              </w:rPr>
            </w:pPr>
            <w:r>
              <w:rPr>
                <w:sz w:val="24"/>
              </w:rPr>
              <w:t>Акт рабочей комиссии о приемке 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испытаний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6"/>
                <w:sz w:val="24"/>
              </w:rPr>
              <w:t>13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14.1.2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2"/>
                <w:sz w:val="24"/>
              </w:rPr>
              <w:t xml:space="preserve"> опрессовке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6"/>
                <w:sz w:val="24"/>
              </w:rPr>
              <w:t>14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14.1.3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изолированию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spacing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6"/>
                <w:sz w:val="24"/>
              </w:rPr>
              <w:t>15</w:t>
            </w:r>
          </w:p>
        </w:tc>
      </w:tr>
      <w:tr w:rsidR="004335AE">
        <w:trPr>
          <w:trHeight w:val="291"/>
        </w:trPr>
        <w:tc>
          <w:tcPr>
            <w:tcW w:w="931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14.1.3</w:t>
            </w:r>
          </w:p>
        </w:tc>
        <w:tc>
          <w:tcPr>
            <w:tcW w:w="501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изолирование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</w:tc>
      </w:tr>
    </w:tbl>
    <w:p w:rsidR="004335AE" w:rsidRDefault="004335AE">
      <w:pPr>
        <w:pStyle w:val="TableParagraph"/>
        <w:spacing w:line="266" w:lineRule="exact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4335AE">
      <w:pPr>
        <w:pStyle w:val="afa"/>
        <w:spacing w:before="3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5015"/>
        <w:gridCol w:w="2016"/>
        <w:gridCol w:w="1695"/>
      </w:tblGrid>
      <w:tr w:rsidR="004335AE">
        <w:trPr>
          <w:trHeight w:val="290"/>
        </w:trPr>
        <w:tc>
          <w:tcPr>
            <w:tcW w:w="931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15" w:type="dxa"/>
            <w:tcBorders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 w:line="261" w:lineRule="exact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 w:line="261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14.1.3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386"/>
              <w:rPr>
                <w:sz w:val="24"/>
              </w:rPr>
            </w:pPr>
            <w:r>
              <w:rPr>
                <w:sz w:val="24"/>
              </w:rPr>
              <w:t>Акт рабочей комиссии о приемке 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комплексного опробования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18</w:t>
            </w: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14.1.3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386"/>
              <w:rPr>
                <w:sz w:val="24"/>
              </w:rPr>
            </w:pPr>
            <w:r>
              <w:rPr>
                <w:sz w:val="24"/>
              </w:rPr>
              <w:t>Акт рабочей комиссии о приемке технического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приемо-сдаточных испытаний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28" w:right="109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54892-</w:t>
            </w:r>
          </w:p>
          <w:p w:rsidR="004335AE" w:rsidRDefault="00F818FE">
            <w:pPr>
              <w:pStyle w:val="TableParagraph"/>
              <w:ind w:left="128" w:right="10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Приложение </w:t>
            </w:r>
            <w:r>
              <w:rPr>
                <w:spacing w:val="-6"/>
                <w:sz w:val="24"/>
              </w:rPr>
              <w:t>19</w:t>
            </w:r>
          </w:p>
        </w:tc>
      </w:tr>
      <w:tr w:rsidR="004335AE">
        <w:trPr>
          <w:trHeight w:val="561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14.1.3</w:t>
            </w:r>
          </w:p>
          <w:p w:rsidR="004335AE" w:rsidRDefault="00F818F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42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14.1.3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23"/>
              <w:ind w:left="118" w:right="386"/>
              <w:rPr>
                <w:sz w:val="24"/>
              </w:rPr>
            </w:pPr>
            <w:r>
              <w:rPr>
                <w:sz w:val="24"/>
              </w:rPr>
              <w:t>Документы, фиксирующие результаты экспертиз,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испытаний выполненных работ, проведенных в процессе строительного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665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b/>
                <w:sz w:val="24"/>
              </w:rPr>
            </w:pPr>
          </w:p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14.1.3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139"/>
              <w:rPr>
                <w:sz w:val="24"/>
              </w:rPr>
            </w:pPr>
            <w:r>
              <w:rPr>
                <w:sz w:val="24"/>
              </w:rPr>
              <w:t>Рабочая документация со штампом «В производство работ» и отметкой о соответствии выполненных в натуре работ этим чертежам, с подписью лиц</w:t>
            </w:r>
            <w:r>
              <w:rPr>
                <w:sz w:val="24"/>
              </w:rPr>
              <w:t xml:space="preserve"> ответственных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строительно-монтажных работ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837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4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14.1.3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контроля за качеством применяемых строительных материалов (изделий)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  <w:tr w:rsidR="004335AE">
        <w:trPr>
          <w:trHeight w:val="1389"/>
        </w:trPr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14.1.3</w:t>
            </w:r>
          </w:p>
          <w:p w:rsidR="004335AE" w:rsidRDefault="00F818FE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1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line="270" w:lineRule="atLeast"/>
              <w:ind w:left="118" w:right="386"/>
              <w:rPr>
                <w:sz w:val="24"/>
              </w:rPr>
            </w:pPr>
            <w:r>
              <w:rPr>
                <w:sz w:val="24"/>
              </w:rPr>
              <w:t>Документы, выданные изготовителями и сертифицирующими организаци</w:t>
            </w:r>
            <w:r>
              <w:rPr>
                <w:sz w:val="24"/>
              </w:rPr>
              <w:t>ями, подтверждающие качество материалов и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строительстве </w:t>
            </w:r>
            <w:r>
              <w:rPr>
                <w:spacing w:val="-4"/>
                <w:sz w:val="24"/>
              </w:rPr>
              <w:t>ОКС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</w:rPr>
            </w:pPr>
          </w:p>
        </w:tc>
      </w:tr>
    </w:tbl>
    <w:p w:rsidR="004335AE" w:rsidRDefault="004335AE">
      <w:pPr>
        <w:pStyle w:val="TableParagraph"/>
        <w:rPr>
          <w:sz w:val="24"/>
        </w:rPr>
        <w:sectPr w:rsidR="004335AE">
          <w:pgSz w:w="11910" w:h="16840"/>
          <w:pgMar w:top="1080" w:right="566" w:bottom="280" w:left="1559" w:header="709" w:footer="709" w:gutter="0"/>
          <w:cols w:space="1701"/>
          <w:docGrid w:linePitch="360"/>
        </w:sectPr>
      </w:pPr>
    </w:p>
    <w:p w:rsidR="004335AE" w:rsidRDefault="00F818FE">
      <w:pPr>
        <w:pStyle w:val="afa"/>
        <w:spacing w:before="72"/>
        <w:ind w:left="7044" w:firstLine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ИД </w:t>
      </w:r>
      <w:r>
        <w:rPr>
          <w:sz w:val="24"/>
          <w:szCs w:val="24"/>
        </w:rPr>
        <w:t>при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реконструкции объектов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капитального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 за счет средств областного бюджета</w:t>
      </w:r>
    </w:p>
    <w:p w:rsidR="004335AE" w:rsidRDefault="004335AE">
      <w:pPr>
        <w:pStyle w:val="afa"/>
        <w:rPr>
          <w:sz w:val="24"/>
          <w:szCs w:val="24"/>
        </w:rPr>
      </w:pPr>
    </w:p>
    <w:p w:rsidR="004335AE" w:rsidRDefault="004335AE">
      <w:pPr>
        <w:pStyle w:val="afa"/>
        <w:spacing w:before="275"/>
      </w:pPr>
    </w:p>
    <w:p w:rsidR="004335AE" w:rsidRDefault="00F818FE">
      <w:pPr>
        <w:pStyle w:val="1"/>
        <w:spacing w:before="1"/>
        <w:ind w:right="1841"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НАКЛАДНАЯ</w:t>
      </w:r>
      <w:r>
        <w:rPr>
          <w:spacing w:val="-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№</w:t>
      </w:r>
    </w:p>
    <w:p w:rsidR="004335AE" w:rsidRDefault="00F818FE">
      <w:pPr>
        <w:pStyle w:val="afa"/>
        <w:spacing w:before="38"/>
        <w:ind w:left="3363"/>
        <w:rPr>
          <w:sz w:val="24"/>
          <w:szCs w:val="24"/>
        </w:rPr>
      </w:pPr>
      <w:r>
        <w:rPr>
          <w:sz w:val="24"/>
          <w:szCs w:val="24"/>
        </w:rPr>
        <w:t>Исполнительная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документация</w:t>
      </w:r>
    </w:p>
    <w:p w:rsidR="004335AE" w:rsidRDefault="00F818FE">
      <w:pPr>
        <w:pStyle w:val="afa"/>
        <w:tabs>
          <w:tab w:val="left" w:pos="5691"/>
          <w:tab w:val="left" w:pos="7596"/>
        </w:tabs>
        <w:spacing w:before="38" w:line="273" w:lineRule="auto"/>
        <w:ind w:left="2363" w:right="2166" w:firstLine="16"/>
        <w:rPr>
          <w:sz w:val="24"/>
          <w:szCs w:val="24"/>
        </w:rPr>
      </w:pPr>
      <w:r>
        <w:rPr>
          <w:sz w:val="24"/>
          <w:szCs w:val="24"/>
        </w:rPr>
        <w:t>По договору №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По объекту: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По </w:t>
      </w:r>
      <w:r>
        <w:rPr>
          <w:spacing w:val="-2"/>
          <w:sz w:val="24"/>
          <w:szCs w:val="24"/>
        </w:rPr>
        <w:t>адресу: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</w:t>
      </w:r>
    </w:p>
    <w:p w:rsidR="004335AE" w:rsidRDefault="00F818FE">
      <w:pPr>
        <w:pStyle w:val="afa"/>
        <w:tabs>
          <w:tab w:val="left" w:pos="7371"/>
          <w:tab w:val="left" w:pos="9106"/>
        </w:tabs>
        <w:spacing w:before="273"/>
        <w:ind w:left="141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>
        <w:rPr>
          <w:spacing w:val="-2"/>
          <w:sz w:val="24"/>
          <w:szCs w:val="24"/>
        </w:rPr>
        <w:t>Выкса</w:t>
      </w:r>
      <w:r>
        <w:rPr>
          <w:sz w:val="24"/>
          <w:szCs w:val="24"/>
        </w:rPr>
        <w:tab/>
        <w:t>«</w:t>
      </w:r>
      <w:r>
        <w:rPr>
          <w:spacing w:val="60"/>
          <w:sz w:val="24"/>
          <w:szCs w:val="24"/>
          <w:u w:val="single"/>
        </w:rPr>
        <w:t xml:space="preserve">  </w:t>
      </w:r>
      <w:r>
        <w:rPr>
          <w:spacing w:val="-10"/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pacing w:val="-2"/>
          <w:sz w:val="24"/>
          <w:szCs w:val="24"/>
        </w:rPr>
        <w:t>202_г.</w:t>
      </w:r>
    </w:p>
    <w:p w:rsidR="004335AE" w:rsidRDefault="004335AE">
      <w:pPr>
        <w:pStyle w:val="afa"/>
        <w:rPr>
          <w:sz w:val="24"/>
          <w:szCs w:val="24"/>
        </w:rPr>
      </w:pPr>
    </w:p>
    <w:p w:rsidR="004335AE" w:rsidRDefault="00F818FE">
      <w:pPr>
        <w:pStyle w:val="afa"/>
        <w:tabs>
          <w:tab w:val="left" w:pos="2476"/>
          <w:tab w:val="left" w:pos="2905"/>
          <w:tab w:val="left" w:pos="5878"/>
          <w:tab w:val="left" w:pos="7860"/>
          <w:tab w:val="left" w:pos="9685"/>
        </w:tabs>
        <w:ind w:left="141" w:right="32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именуемый в дальнейшем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стороны, и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именуемый в дальнейшем Заказчик, с другой стороны, фиксирует</w:t>
      </w:r>
      <w:r>
        <w:rPr>
          <w:sz w:val="24"/>
          <w:szCs w:val="24"/>
        </w:rPr>
        <w:t xml:space="preserve"> передачу следующей исполнительной документации по объекту: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по адресу: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.</w:t>
      </w:r>
    </w:p>
    <w:p w:rsidR="004335AE" w:rsidRDefault="004335AE">
      <w:pPr>
        <w:pStyle w:val="afa"/>
        <w:spacing w:before="36" w:after="1"/>
        <w:rPr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3527"/>
        <w:gridCol w:w="2419"/>
        <w:gridCol w:w="2728"/>
      </w:tblGrid>
      <w:tr w:rsidR="004335AE">
        <w:trPr>
          <w:trHeight w:val="290"/>
        </w:trPr>
        <w:tc>
          <w:tcPr>
            <w:tcW w:w="995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 w:line="26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3527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 w:line="26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2419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 w:line="26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Шифр</w:t>
            </w:r>
            <w:r>
              <w:rPr>
                <w:spacing w:val="-2"/>
                <w:sz w:val="24"/>
                <w:szCs w:val="24"/>
              </w:rPr>
              <w:t xml:space="preserve"> документа</w:t>
            </w:r>
          </w:p>
        </w:tc>
        <w:tc>
          <w:tcPr>
            <w:tcW w:w="2728" w:type="dxa"/>
            <w:tcBorders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10" w:line="26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  <w:r>
              <w:rPr>
                <w:spacing w:val="-2"/>
                <w:sz w:val="24"/>
                <w:szCs w:val="24"/>
              </w:rPr>
              <w:t>экземпляров</w:t>
            </w:r>
          </w:p>
        </w:tc>
      </w:tr>
      <w:tr w:rsidR="004335AE">
        <w:trPr>
          <w:trHeight w:val="285"/>
        </w:trPr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1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527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5AE">
        <w:trPr>
          <w:trHeight w:val="285"/>
        </w:trPr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1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527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5AE">
        <w:trPr>
          <w:trHeight w:val="285"/>
        </w:trPr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F818FE">
            <w:pPr>
              <w:pStyle w:val="TableParagraph"/>
              <w:spacing w:before="5" w:line="261" w:lineRule="exact"/>
              <w:ind w:left="11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527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000000"/>
              <w:bottom w:val="single" w:sz="4" w:space="0" w:color="000000"/>
            </w:tcBorders>
          </w:tcPr>
          <w:p w:rsidR="004335AE" w:rsidRDefault="004335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335AE" w:rsidRDefault="004335AE">
      <w:pPr>
        <w:pStyle w:val="afa"/>
        <w:spacing w:before="8"/>
        <w:rPr>
          <w:sz w:val="24"/>
          <w:szCs w:val="24"/>
        </w:rPr>
      </w:pPr>
    </w:p>
    <w:p w:rsidR="004335AE" w:rsidRDefault="00F818FE">
      <w:pPr>
        <w:pStyle w:val="afa"/>
        <w:spacing w:before="1"/>
        <w:rPr>
          <w:sz w:val="24"/>
          <w:szCs w:val="24"/>
        </w:rPr>
      </w:pPr>
      <w:r>
        <w:rPr>
          <w:sz w:val="24"/>
          <w:szCs w:val="24"/>
        </w:rPr>
        <w:t>Данная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накладная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фактом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приемки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работ,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лишь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подтверждает</w:t>
      </w:r>
      <w:r>
        <w:rPr>
          <w:sz w:val="24"/>
          <w:szCs w:val="24"/>
        </w:rPr>
        <w:t xml:space="preserve"> комплектность переданной документации в соответствии с условиями Договора.</w:t>
      </w:r>
    </w:p>
    <w:p w:rsidR="004335AE" w:rsidRDefault="004335AE">
      <w:pPr>
        <w:pStyle w:val="afa"/>
        <w:spacing w:before="275"/>
        <w:rPr>
          <w:sz w:val="24"/>
          <w:szCs w:val="24"/>
        </w:rPr>
      </w:pPr>
    </w:p>
    <w:p w:rsidR="004335AE" w:rsidRDefault="00F818FE">
      <w:pPr>
        <w:pStyle w:val="1"/>
        <w:tabs>
          <w:tab w:val="left" w:pos="4653"/>
        </w:tabs>
        <w:spacing w:before="1"/>
        <w:ind w:left="0" w:right="67" w:firstLine="0"/>
        <w:jc w:val="center"/>
        <w:rPr>
          <w:sz w:val="24"/>
          <w:szCs w:val="24"/>
        </w:rPr>
      </w:pPr>
      <w:r>
        <w:rPr>
          <w:spacing w:val="-4"/>
          <w:sz w:val="24"/>
          <w:szCs w:val="24"/>
        </w:rPr>
        <w:t>СДАЛ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ПРИНЯЛ</w:t>
      </w:r>
    </w:p>
    <w:p w:rsidR="004335AE" w:rsidRDefault="004335AE">
      <w:pPr>
        <w:pStyle w:val="afa"/>
        <w:rPr>
          <w:b/>
          <w:sz w:val="24"/>
          <w:szCs w:val="24"/>
        </w:rPr>
      </w:pPr>
    </w:p>
    <w:p w:rsidR="004335AE" w:rsidRDefault="00F818FE">
      <w:pPr>
        <w:pStyle w:val="afa"/>
        <w:spacing w:before="63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1793255</wp:posOffset>
                </wp:positionH>
                <wp:positionV relativeFrom="paragraph">
                  <wp:posOffset>201314</wp:posOffset>
                </wp:positionV>
                <wp:extent cx="1371600" cy="1270"/>
                <wp:effectExtent l="0" t="0" r="0" b="0"/>
                <wp:wrapTopAndBottom/>
                <wp:docPr id="2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12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extrusionOk="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E375E" id="Graphic 14" o:spid="_x0000_s1026" style="position:absolute;margin-left:141.2pt;margin-top:15.85pt;width:10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" path="m,l1371600,e" filled="f" strokeweight=".48pt">
                <v:path arrowok="t" o:extrusionok="f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4865385</wp:posOffset>
                </wp:positionH>
                <wp:positionV relativeFrom="paragraph">
                  <wp:posOffset>201314</wp:posOffset>
                </wp:positionV>
                <wp:extent cx="1371600" cy="1270"/>
                <wp:effectExtent l="0" t="0" r="0" b="0"/>
                <wp:wrapTopAndBottom/>
                <wp:docPr id="3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12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extrusionOk="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6AFE2" id="Graphic 15" o:spid="_x0000_s1026" style="position:absolute;margin-left:383.1pt;margin-top:15.85pt;width:10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" path="m,l1371600,e" filled="f" strokeweight=".48pt">
                <v:path arrowok="t" o:extrusionok="f"/>
                <w10:wrap type="topAndBottom" anchorx="page"/>
              </v:shape>
            </w:pict>
          </mc:Fallback>
        </mc:AlternateContent>
      </w:r>
    </w:p>
    <w:p w:rsidR="004335AE" w:rsidRDefault="00F818FE">
      <w:pPr>
        <w:pStyle w:val="afa"/>
        <w:tabs>
          <w:tab w:val="left" w:pos="4837"/>
        </w:tabs>
        <w:ind w:right="25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Организация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Организация</w:t>
      </w:r>
    </w:p>
    <w:p w:rsidR="004335AE" w:rsidRDefault="004335AE">
      <w:pPr>
        <w:pStyle w:val="afa"/>
        <w:rPr>
          <w:sz w:val="24"/>
          <w:szCs w:val="24"/>
        </w:rPr>
      </w:pPr>
    </w:p>
    <w:p w:rsidR="004335AE" w:rsidRDefault="00F818FE">
      <w:pPr>
        <w:pStyle w:val="afa"/>
        <w:spacing w:before="6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1793255</wp:posOffset>
                </wp:positionH>
                <wp:positionV relativeFrom="paragraph">
                  <wp:posOffset>201405</wp:posOffset>
                </wp:positionV>
                <wp:extent cx="1371600" cy="1270"/>
                <wp:effectExtent l="0" t="0" r="0" b="0"/>
                <wp:wrapTopAndBottom/>
                <wp:docPr id="4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12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extrusionOk="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D2C9C" id="Graphic 16" o:spid="_x0000_s1026" style="position:absolute;margin-left:141.2pt;margin-top:15.85pt;width:10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" path="m,l1371600,e" filled="f" strokeweight=".48pt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4865385</wp:posOffset>
                </wp:positionH>
                <wp:positionV relativeFrom="paragraph">
                  <wp:posOffset>201405</wp:posOffset>
                </wp:positionV>
                <wp:extent cx="1371600" cy="1270"/>
                <wp:effectExtent l="0" t="0" r="0" b="0"/>
                <wp:wrapTopAndBottom/>
                <wp:docPr id="5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12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extrusionOk="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639A4" id="Graphic 17" o:spid="_x0000_s1026" style="position:absolute;margin-left:383.1pt;margin-top:15.85pt;width:10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" path="m,l1371600,e" filled="f" strokeweight=".48pt">
                <v:path arrowok="t" o:extrusionok="f"/>
                <w10:wrap type="topAndBottom" anchorx="page"/>
              </v:shape>
            </w:pict>
          </mc:Fallback>
        </mc:AlternateContent>
      </w:r>
    </w:p>
    <w:p w:rsidR="004335AE" w:rsidRDefault="00F818FE">
      <w:pPr>
        <w:tabs>
          <w:tab w:val="left" w:pos="4838"/>
        </w:tabs>
        <w:ind w:right="391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                                      ФИО                                                                              ФИО</w:t>
      </w:r>
    </w:p>
    <w:sectPr w:rsidR="004335AE">
      <w:pgSz w:w="11910" w:h="16840"/>
      <w:pgMar w:top="1040" w:right="425" w:bottom="280" w:left="1559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8FE" w:rsidRDefault="00F818FE">
      <w:r>
        <w:separator/>
      </w:r>
    </w:p>
  </w:endnote>
  <w:endnote w:type="continuationSeparator" w:id="0">
    <w:p w:rsidR="00F818FE" w:rsidRDefault="00F8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8FE" w:rsidRDefault="00F818FE">
      <w:r>
        <w:separator/>
      </w:r>
    </w:p>
  </w:footnote>
  <w:footnote w:type="continuationSeparator" w:id="0">
    <w:p w:rsidR="00F818FE" w:rsidRDefault="00F81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809CC"/>
    <w:multiLevelType w:val="hybridMultilevel"/>
    <w:tmpl w:val="15C22490"/>
    <w:lvl w:ilvl="0" w:tplc="F664E1A6">
      <w:start w:val="1"/>
      <w:numFmt w:val="decimal"/>
      <w:lvlText w:val="%1."/>
      <w:lvlJc w:val="left"/>
      <w:pPr>
        <w:ind w:left="14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CB4ED06">
      <w:numFmt w:val="bullet"/>
      <w:lvlText w:val="•"/>
      <w:lvlJc w:val="left"/>
      <w:pPr>
        <w:ind w:left="1118" w:hanging="475"/>
      </w:pPr>
      <w:rPr>
        <w:rFonts w:hint="default"/>
        <w:lang w:val="ru-RU" w:eastAsia="en-US" w:bidi="ar-SA"/>
      </w:rPr>
    </w:lvl>
    <w:lvl w:ilvl="2" w:tplc="AC9C5C28">
      <w:numFmt w:val="bullet"/>
      <w:lvlText w:val="•"/>
      <w:lvlJc w:val="left"/>
      <w:pPr>
        <w:ind w:left="2096" w:hanging="475"/>
      </w:pPr>
      <w:rPr>
        <w:rFonts w:hint="default"/>
        <w:lang w:val="ru-RU" w:eastAsia="en-US" w:bidi="ar-SA"/>
      </w:rPr>
    </w:lvl>
    <w:lvl w:ilvl="3" w:tplc="D90669BE">
      <w:numFmt w:val="bullet"/>
      <w:lvlText w:val="•"/>
      <w:lvlJc w:val="left"/>
      <w:pPr>
        <w:ind w:left="3074" w:hanging="475"/>
      </w:pPr>
      <w:rPr>
        <w:rFonts w:hint="default"/>
        <w:lang w:val="ru-RU" w:eastAsia="en-US" w:bidi="ar-SA"/>
      </w:rPr>
    </w:lvl>
    <w:lvl w:ilvl="4" w:tplc="110665C6">
      <w:numFmt w:val="bullet"/>
      <w:lvlText w:val="•"/>
      <w:lvlJc w:val="left"/>
      <w:pPr>
        <w:ind w:left="4052" w:hanging="475"/>
      </w:pPr>
      <w:rPr>
        <w:rFonts w:hint="default"/>
        <w:lang w:val="ru-RU" w:eastAsia="en-US" w:bidi="ar-SA"/>
      </w:rPr>
    </w:lvl>
    <w:lvl w:ilvl="5" w:tplc="C02AA29A">
      <w:numFmt w:val="bullet"/>
      <w:lvlText w:val="•"/>
      <w:lvlJc w:val="left"/>
      <w:pPr>
        <w:ind w:left="5031" w:hanging="475"/>
      </w:pPr>
      <w:rPr>
        <w:rFonts w:hint="default"/>
        <w:lang w:val="ru-RU" w:eastAsia="en-US" w:bidi="ar-SA"/>
      </w:rPr>
    </w:lvl>
    <w:lvl w:ilvl="6" w:tplc="6548EF22">
      <w:numFmt w:val="bullet"/>
      <w:lvlText w:val="•"/>
      <w:lvlJc w:val="left"/>
      <w:pPr>
        <w:ind w:left="6009" w:hanging="475"/>
      </w:pPr>
      <w:rPr>
        <w:rFonts w:hint="default"/>
        <w:lang w:val="ru-RU" w:eastAsia="en-US" w:bidi="ar-SA"/>
      </w:rPr>
    </w:lvl>
    <w:lvl w:ilvl="7" w:tplc="8D9E7662">
      <w:numFmt w:val="bullet"/>
      <w:lvlText w:val="•"/>
      <w:lvlJc w:val="left"/>
      <w:pPr>
        <w:ind w:left="6987" w:hanging="475"/>
      </w:pPr>
      <w:rPr>
        <w:rFonts w:hint="default"/>
        <w:lang w:val="ru-RU" w:eastAsia="en-US" w:bidi="ar-SA"/>
      </w:rPr>
    </w:lvl>
    <w:lvl w:ilvl="8" w:tplc="1EB0A1A0">
      <w:numFmt w:val="bullet"/>
      <w:lvlText w:val="•"/>
      <w:lvlJc w:val="left"/>
      <w:pPr>
        <w:ind w:left="7965" w:hanging="475"/>
      </w:pPr>
      <w:rPr>
        <w:rFonts w:hint="default"/>
        <w:lang w:val="ru-RU" w:eastAsia="en-US" w:bidi="ar-SA"/>
      </w:rPr>
    </w:lvl>
  </w:abstractNum>
  <w:abstractNum w:abstractNumId="1" w15:restartNumberingAfterBreak="0">
    <w:nsid w:val="21F45692"/>
    <w:multiLevelType w:val="multilevel"/>
    <w:tmpl w:val="E54635A6"/>
    <w:lvl w:ilvl="0">
      <w:start w:val="1"/>
      <w:numFmt w:val="decimal"/>
      <w:lvlText w:val="%1."/>
      <w:lvlJc w:val="left"/>
      <w:pPr>
        <w:ind w:left="378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9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80" w:hanging="9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7" w:hanging="9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9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9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9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905"/>
      </w:pPr>
      <w:rPr>
        <w:rFonts w:hint="default"/>
        <w:lang w:val="ru-RU" w:eastAsia="en-US" w:bidi="ar-SA"/>
      </w:rPr>
    </w:lvl>
  </w:abstractNum>
  <w:abstractNum w:abstractNumId="2" w15:restartNumberingAfterBreak="0">
    <w:nsid w:val="2C671F9B"/>
    <w:multiLevelType w:val="multilevel"/>
    <w:tmpl w:val="A316F49E"/>
    <w:lvl w:ilvl="0">
      <w:start w:val="1"/>
      <w:numFmt w:val="decimal"/>
      <w:lvlText w:val="%1."/>
      <w:lvlJc w:val="left"/>
      <w:pPr>
        <w:ind w:left="142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7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2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1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0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7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3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663"/>
      </w:pPr>
      <w:rPr>
        <w:rFonts w:hint="default"/>
        <w:lang w:val="ru-RU" w:eastAsia="en-US" w:bidi="ar-SA"/>
      </w:rPr>
    </w:lvl>
  </w:abstractNum>
  <w:abstractNum w:abstractNumId="3" w15:restartNumberingAfterBreak="0">
    <w:nsid w:val="47890756"/>
    <w:multiLevelType w:val="hybridMultilevel"/>
    <w:tmpl w:val="28BADA24"/>
    <w:lvl w:ilvl="0" w:tplc="55DEA556">
      <w:start w:val="1"/>
      <w:numFmt w:val="decimal"/>
      <w:lvlText w:val="%1."/>
      <w:lvlJc w:val="left"/>
      <w:pPr>
        <w:ind w:left="14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F90D4FA">
      <w:numFmt w:val="bullet"/>
      <w:lvlText w:val="•"/>
      <w:lvlJc w:val="left"/>
      <w:pPr>
        <w:ind w:left="1118" w:hanging="475"/>
      </w:pPr>
      <w:rPr>
        <w:rFonts w:hint="default"/>
        <w:lang w:val="ru-RU" w:eastAsia="en-US" w:bidi="ar-SA"/>
      </w:rPr>
    </w:lvl>
    <w:lvl w:ilvl="2" w:tplc="06AC3D46">
      <w:numFmt w:val="bullet"/>
      <w:lvlText w:val="•"/>
      <w:lvlJc w:val="left"/>
      <w:pPr>
        <w:ind w:left="2096" w:hanging="475"/>
      </w:pPr>
      <w:rPr>
        <w:rFonts w:hint="default"/>
        <w:lang w:val="ru-RU" w:eastAsia="en-US" w:bidi="ar-SA"/>
      </w:rPr>
    </w:lvl>
    <w:lvl w:ilvl="3" w:tplc="F2FE9250">
      <w:numFmt w:val="bullet"/>
      <w:lvlText w:val="•"/>
      <w:lvlJc w:val="left"/>
      <w:pPr>
        <w:ind w:left="3074" w:hanging="475"/>
      </w:pPr>
      <w:rPr>
        <w:rFonts w:hint="default"/>
        <w:lang w:val="ru-RU" w:eastAsia="en-US" w:bidi="ar-SA"/>
      </w:rPr>
    </w:lvl>
    <w:lvl w:ilvl="4" w:tplc="B3EC0380">
      <w:numFmt w:val="bullet"/>
      <w:lvlText w:val="•"/>
      <w:lvlJc w:val="left"/>
      <w:pPr>
        <w:ind w:left="4052" w:hanging="475"/>
      </w:pPr>
      <w:rPr>
        <w:rFonts w:hint="default"/>
        <w:lang w:val="ru-RU" w:eastAsia="en-US" w:bidi="ar-SA"/>
      </w:rPr>
    </w:lvl>
    <w:lvl w:ilvl="5" w:tplc="9A8ED9B8">
      <w:numFmt w:val="bullet"/>
      <w:lvlText w:val="•"/>
      <w:lvlJc w:val="left"/>
      <w:pPr>
        <w:ind w:left="5031" w:hanging="475"/>
      </w:pPr>
      <w:rPr>
        <w:rFonts w:hint="default"/>
        <w:lang w:val="ru-RU" w:eastAsia="en-US" w:bidi="ar-SA"/>
      </w:rPr>
    </w:lvl>
    <w:lvl w:ilvl="6" w:tplc="177AE3CE">
      <w:numFmt w:val="bullet"/>
      <w:lvlText w:val="•"/>
      <w:lvlJc w:val="left"/>
      <w:pPr>
        <w:ind w:left="6009" w:hanging="475"/>
      </w:pPr>
      <w:rPr>
        <w:rFonts w:hint="default"/>
        <w:lang w:val="ru-RU" w:eastAsia="en-US" w:bidi="ar-SA"/>
      </w:rPr>
    </w:lvl>
    <w:lvl w:ilvl="7" w:tplc="D2A46DC8">
      <w:numFmt w:val="bullet"/>
      <w:lvlText w:val="•"/>
      <w:lvlJc w:val="left"/>
      <w:pPr>
        <w:ind w:left="6987" w:hanging="475"/>
      </w:pPr>
      <w:rPr>
        <w:rFonts w:hint="default"/>
        <w:lang w:val="ru-RU" w:eastAsia="en-US" w:bidi="ar-SA"/>
      </w:rPr>
    </w:lvl>
    <w:lvl w:ilvl="8" w:tplc="10F02874">
      <w:numFmt w:val="bullet"/>
      <w:lvlText w:val="•"/>
      <w:lvlJc w:val="left"/>
      <w:pPr>
        <w:ind w:left="7965" w:hanging="475"/>
      </w:pPr>
      <w:rPr>
        <w:rFonts w:hint="default"/>
        <w:lang w:val="ru-RU" w:eastAsia="en-US" w:bidi="ar-SA"/>
      </w:rPr>
    </w:lvl>
  </w:abstractNum>
  <w:abstractNum w:abstractNumId="4" w15:restartNumberingAfterBreak="0">
    <w:nsid w:val="7B1527A0"/>
    <w:multiLevelType w:val="hybridMultilevel"/>
    <w:tmpl w:val="D316796A"/>
    <w:lvl w:ilvl="0" w:tplc="5B845BE0">
      <w:start w:val="1"/>
      <w:numFmt w:val="decimal"/>
      <w:lvlText w:val="%1."/>
      <w:lvlJc w:val="left"/>
      <w:pPr>
        <w:ind w:left="14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A1A4370">
      <w:numFmt w:val="bullet"/>
      <w:lvlText w:val="•"/>
      <w:lvlJc w:val="left"/>
      <w:pPr>
        <w:ind w:left="1118" w:hanging="475"/>
      </w:pPr>
      <w:rPr>
        <w:rFonts w:hint="default"/>
        <w:lang w:val="ru-RU" w:eastAsia="en-US" w:bidi="ar-SA"/>
      </w:rPr>
    </w:lvl>
    <w:lvl w:ilvl="2" w:tplc="AD648BF2">
      <w:numFmt w:val="bullet"/>
      <w:lvlText w:val="•"/>
      <w:lvlJc w:val="left"/>
      <w:pPr>
        <w:ind w:left="2096" w:hanging="475"/>
      </w:pPr>
      <w:rPr>
        <w:rFonts w:hint="default"/>
        <w:lang w:val="ru-RU" w:eastAsia="en-US" w:bidi="ar-SA"/>
      </w:rPr>
    </w:lvl>
    <w:lvl w:ilvl="3" w:tplc="29D42E1E">
      <w:numFmt w:val="bullet"/>
      <w:lvlText w:val="•"/>
      <w:lvlJc w:val="left"/>
      <w:pPr>
        <w:ind w:left="3074" w:hanging="475"/>
      </w:pPr>
      <w:rPr>
        <w:rFonts w:hint="default"/>
        <w:lang w:val="ru-RU" w:eastAsia="en-US" w:bidi="ar-SA"/>
      </w:rPr>
    </w:lvl>
    <w:lvl w:ilvl="4" w:tplc="BE927E9C">
      <w:numFmt w:val="bullet"/>
      <w:lvlText w:val="•"/>
      <w:lvlJc w:val="left"/>
      <w:pPr>
        <w:ind w:left="4052" w:hanging="475"/>
      </w:pPr>
      <w:rPr>
        <w:rFonts w:hint="default"/>
        <w:lang w:val="ru-RU" w:eastAsia="en-US" w:bidi="ar-SA"/>
      </w:rPr>
    </w:lvl>
    <w:lvl w:ilvl="5" w:tplc="CBE0E422">
      <w:numFmt w:val="bullet"/>
      <w:lvlText w:val="•"/>
      <w:lvlJc w:val="left"/>
      <w:pPr>
        <w:ind w:left="5031" w:hanging="475"/>
      </w:pPr>
      <w:rPr>
        <w:rFonts w:hint="default"/>
        <w:lang w:val="ru-RU" w:eastAsia="en-US" w:bidi="ar-SA"/>
      </w:rPr>
    </w:lvl>
    <w:lvl w:ilvl="6" w:tplc="B268EA4E">
      <w:numFmt w:val="bullet"/>
      <w:lvlText w:val="•"/>
      <w:lvlJc w:val="left"/>
      <w:pPr>
        <w:ind w:left="6009" w:hanging="475"/>
      </w:pPr>
      <w:rPr>
        <w:rFonts w:hint="default"/>
        <w:lang w:val="ru-RU" w:eastAsia="en-US" w:bidi="ar-SA"/>
      </w:rPr>
    </w:lvl>
    <w:lvl w:ilvl="7" w:tplc="4C8279C8">
      <w:numFmt w:val="bullet"/>
      <w:lvlText w:val="•"/>
      <w:lvlJc w:val="left"/>
      <w:pPr>
        <w:ind w:left="6987" w:hanging="475"/>
      </w:pPr>
      <w:rPr>
        <w:rFonts w:hint="default"/>
        <w:lang w:val="ru-RU" w:eastAsia="en-US" w:bidi="ar-SA"/>
      </w:rPr>
    </w:lvl>
    <w:lvl w:ilvl="8" w:tplc="6DBE712E">
      <w:numFmt w:val="bullet"/>
      <w:lvlText w:val="•"/>
      <w:lvlJc w:val="left"/>
      <w:pPr>
        <w:ind w:left="7965" w:hanging="4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AE"/>
    <w:rsid w:val="004335AE"/>
    <w:rsid w:val="007A341B"/>
    <w:rsid w:val="00F8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5238C-0EC7-4F8D-B5BD-1C26771F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-1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142" w:firstLine="708"/>
      <w:jc w:val="both"/>
    </w:pPr>
    <w:rPr>
      <w:sz w:val="28"/>
      <w:szCs w:val="28"/>
    </w:rPr>
  </w:style>
  <w:style w:type="paragraph" w:styleId="a5">
    <w:name w:val="Title"/>
    <w:basedOn w:val="a"/>
    <w:link w:val="a4"/>
    <w:uiPriority w:val="1"/>
    <w:qFormat/>
    <w:pPr>
      <w:spacing w:before="113"/>
      <w:ind w:left="-1" w:right="293"/>
      <w:jc w:val="center"/>
    </w:pPr>
    <w:rPr>
      <w:sz w:val="48"/>
      <w:szCs w:val="48"/>
    </w:rPr>
  </w:style>
  <w:style w:type="paragraph" w:styleId="afb">
    <w:name w:val="List Paragraph"/>
    <w:basedOn w:val="a"/>
    <w:uiPriority w:val="1"/>
    <w:qFormat/>
    <w:pPr>
      <w:ind w:left="142" w:right="426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6446</Words>
  <Characters>36748</Characters>
  <Application>Microsoft Office Word</Application>
  <DocSecurity>0</DocSecurity>
  <Lines>306</Lines>
  <Paragraphs>86</Paragraphs>
  <ScaleCrop>false</ScaleCrop>
  <Company/>
  <LinksUpToDate>false</LinksUpToDate>
  <CharactersWithSpaces>43108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˜&gt;AB0=&gt;2;5=85.docx</dc:title>
  <dc:creator>savelev</dc:creator>
  <cp:lastModifiedBy>kadr-2</cp:lastModifiedBy>
  <cp:revision>5</cp:revision>
  <dcterms:created xsi:type="dcterms:W3CDTF">2026-07-06T06:53:00Z</dcterms:created>
  <dcterms:modified xsi:type="dcterms:W3CDTF">2026-07-14T08:18:00Z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LastSaved">
    <vt:filetime>2026-07-06T00:00:00Z</vt:filetime>
  </property>
  <property fmtid="{D5CDD505-2E9C-101B-9397-08002B2CF9AE}" pid="4" name="Producer">
    <vt:lpwstr>3-Heights(TM) PDF Security Shell 4.8.25.2 (http://www.pdf-tools.com)</vt:lpwstr>
  </property>
</Properties>
</file>