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9F" w:rsidRDefault="00672278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29689F" w:rsidRDefault="00672278">
      <w:pPr>
        <w:jc w:val="center"/>
        <w:rPr>
          <w:b/>
          <w:sz w:val="28"/>
        </w:rPr>
      </w:pPr>
      <w:r>
        <w:rPr>
          <w:b/>
          <w:sz w:val="28"/>
        </w:rPr>
        <w:t xml:space="preserve"> БУТУРЛИНСКОГО МУНИЦИПАЛЬНОГО ОКРУГА</w:t>
      </w:r>
    </w:p>
    <w:p w:rsidR="0029689F" w:rsidRDefault="00672278">
      <w:pPr>
        <w:jc w:val="center"/>
        <w:rPr>
          <w:b/>
          <w:sz w:val="28"/>
        </w:rPr>
      </w:pPr>
      <w:r>
        <w:rPr>
          <w:b/>
          <w:sz w:val="28"/>
        </w:rPr>
        <w:t>НИЖЕГОРОДСКОЙ ОБЛАСТИ</w:t>
      </w:r>
    </w:p>
    <w:p w:rsidR="0029689F" w:rsidRDefault="0029689F">
      <w:pPr>
        <w:jc w:val="center"/>
        <w:rPr>
          <w:b/>
          <w:sz w:val="28"/>
        </w:rPr>
      </w:pPr>
    </w:p>
    <w:p w:rsidR="0029689F" w:rsidRDefault="00672278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29689F" w:rsidRDefault="0029689F">
      <w:pPr>
        <w:jc w:val="center"/>
        <w:rPr>
          <w:b/>
          <w:sz w:val="28"/>
          <w:szCs w:val="28"/>
        </w:rPr>
      </w:pPr>
    </w:p>
    <w:p w:rsidR="0029689F" w:rsidRDefault="00833061">
      <w:pPr>
        <w:rPr>
          <w:b/>
          <w:sz w:val="28"/>
          <w:szCs w:val="28"/>
        </w:rPr>
      </w:pPr>
      <w:r>
        <w:rPr>
          <w:sz w:val="28"/>
        </w:rPr>
        <w:t>От 02.07.2026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№776</w:t>
      </w:r>
    </w:p>
    <w:p w:rsidR="0029689F" w:rsidRDefault="0029689F">
      <w:pPr>
        <w:pStyle w:val="ConsPlusNormal"/>
        <w:widowControl/>
        <w:ind w:right="-64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89F" w:rsidRDefault="00672278">
      <w:pPr>
        <w:keepNext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ru-RU"/>
        </w:rPr>
        <w:t>О внесении изменения в постановление администрации Бутурлинского муниципального округа Нижегородской области от 31 марта 2021 г. № 335 «Об утверждении Положения о муниципальном звене территориальной подсистемы единой государст</w:t>
      </w:r>
      <w:r>
        <w:rPr>
          <w:rFonts w:eastAsia="Calibri"/>
          <w:b/>
          <w:sz w:val="28"/>
          <w:szCs w:val="28"/>
          <w:lang w:eastAsia="ru-RU"/>
        </w:rPr>
        <w:t>венной системы предупреждения и ликвидации чрезвычайных ситуаций на территории Бутурлинского муниципального округа Нижегородской области»</w:t>
      </w:r>
    </w:p>
    <w:p w:rsidR="0029689F" w:rsidRDefault="0029689F">
      <w:pPr>
        <w:pStyle w:val="aff1"/>
        <w:spacing w:line="360" w:lineRule="auto"/>
        <w:ind w:left="0"/>
        <w:rPr>
          <w:b/>
          <w:szCs w:val="28"/>
        </w:rPr>
      </w:pPr>
    </w:p>
    <w:p w:rsidR="0029689F" w:rsidRDefault="00672278">
      <w:pPr>
        <w:pStyle w:val="aff1"/>
        <w:spacing w:line="360" w:lineRule="auto"/>
        <w:ind w:left="0" w:firstLine="708"/>
      </w:pPr>
      <w:r>
        <w:t>В связи с актуализацией перечня служб и организаций муниципального звена территориальной подсистемы единой государств</w:t>
      </w:r>
      <w:r>
        <w:t>енной системы предупреждения и ликвидации чрезвычайных ситуаций на территории Бутурлинского муниципального округа Нижегородской области,</w:t>
      </w:r>
      <w:r>
        <w:rPr>
          <w:szCs w:val="28"/>
        </w:rPr>
        <w:t xml:space="preserve"> а также с кадровыми изменениями, администрация Бутурлинского муниципального округа Нижегородской области </w:t>
      </w:r>
      <w:r>
        <w:rPr>
          <w:b/>
        </w:rPr>
        <w:t xml:space="preserve">п о с т а н о </w:t>
      </w:r>
      <w:r>
        <w:rPr>
          <w:b/>
        </w:rPr>
        <w:t>в л я е т</w:t>
      </w:r>
      <w:r>
        <w:t>:</w:t>
      </w:r>
    </w:p>
    <w:p w:rsidR="0029689F" w:rsidRDefault="00672278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1.    Внести изменение в постановление </w:t>
      </w:r>
      <w:r>
        <w:rPr>
          <w:rFonts w:eastAsia="Calibri"/>
          <w:sz w:val="28"/>
          <w:szCs w:val="28"/>
          <w:lang w:eastAsia="ru-RU"/>
        </w:rPr>
        <w:t>администрации Бутурлинского муниципального округа Нижегородской области от 31 марта 2021 г. № 335 «Об утверждении Положения о муниципальном звене территориальной подсистемы единой государственной сист</w:t>
      </w:r>
      <w:r>
        <w:rPr>
          <w:rFonts w:eastAsia="Calibri"/>
          <w:sz w:val="28"/>
          <w:szCs w:val="28"/>
          <w:lang w:eastAsia="ru-RU"/>
        </w:rPr>
        <w:t xml:space="preserve">емы предупреждения и ликвидации чрезвычайных ситуаций на территории Бутурлинского муниципального округа Нижегородской области», изложив Перечень </w:t>
      </w:r>
      <w:r>
        <w:rPr>
          <w:sz w:val="28"/>
          <w:szCs w:val="28"/>
        </w:rPr>
        <w:t>служб и организаций муниципального звена территориальной подсистемы единой государственной системы предупрежден</w:t>
      </w:r>
      <w:r>
        <w:rPr>
          <w:sz w:val="28"/>
          <w:szCs w:val="28"/>
        </w:rPr>
        <w:t>ия и ликвидации чрезвычайных ситуаций на территории Бутурлинского муниципального округа Нижегородской области, являющийся приложением 2 к указанному постановлению, в новой редакции согласно приложению к настоящему постановлению.</w:t>
      </w:r>
    </w:p>
    <w:p w:rsidR="0029689F" w:rsidRDefault="00672278">
      <w:pPr>
        <w:pStyle w:val="formattexttopleveltext"/>
        <w:shd w:val="clear" w:color="auto" w:fill="FFFFFF"/>
        <w:spacing w:before="0" w:after="0"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2. </w:t>
      </w:r>
      <w:r>
        <w:rPr>
          <w:sz w:val="28"/>
          <w:szCs w:val="28"/>
          <w:lang w:eastAsia="ru-RU"/>
        </w:rPr>
        <w:t>Управлению по юрид</w:t>
      </w:r>
      <w:r>
        <w:rPr>
          <w:sz w:val="28"/>
          <w:szCs w:val="28"/>
          <w:lang w:eastAsia="ru-RU"/>
        </w:rPr>
        <w:t>ическому и организационному обеспечению деятельности</w:t>
      </w:r>
      <w:r>
        <w:rPr>
          <w:sz w:val="28"/>
          <w:szCs w:val="28"/>
        </w:rPr>
        <w:t xml:space="preserve"> администрации Бутурлинского муниципального округа Нижегородской области обеспечить опубликование (обнародование) </w:t>
      </w:r>
      <w:r>
        <w:rPr>
          <w:sz w:val="28"/>
          <w:szCs w:val="28"/>
        </w:rPr>
        <w:lastRenderedPageBreak/>
        <w:t>настоящего постановления в порядке, предусмотренном Уставом для опубликования (обнародован</w:t>
      </w:r>
      <w:r>
        <w:rPr>
          <w:sz w:val="28"/>
          <w:szCs w:val="28"/>
        </w:rPr>
        <w:t xml:space="preserve">ия) муниципальных правовых актов, и  размещение на официальном сайте администрации Бутурлинского муниципального округа Нижегородской области в информационно телекоммуникационной сети «Интернет». </w:t>
      </w:r>
    </w:p>
    <w:p w:rsidR="0029689F" w:rsidRDefault="00672278">
      <w:pPr>
        <w:shd w:val="clear" w:color="auto" w:fill="FFFFFF"/>
        <w:spacing w:line="360" w:lineRule="auto"/>
        <w:ind w:left="-284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3. Настоящее постановление вступает в силу со дня его подпис</w:t>
      </w:r>
      <w:r>
        <w:rPr>
          <w:spacing w:val="-1"/>
          <w:sz w:val="28"/>
          <w:szCs w:val="28"/>
        </w:rPr>
        <w:t>ания.</w:t>
      </w:r>
    </w:p>
    <w:p w:rsidR="0029689F" w:rsidRDefault="00672278">
      <w:pPr>
        <w:pStyle w:val="ConsPlusNormal"/>
        <w:widowControl/>
        <w:spacing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 Контроль за исполнением настоящего постановления оставляю за собой.</w:t>
      </w:r>
    </w:p>
    <w:p w:rsidR="0029689F" w:rsidRDefault="0029689F">
      <w:pPr>
        <w:pStyle w:val="aff1"/>
        <w:spacing w:line="276" w:lineRule="auto"/>
        <w:ind w:left="0"/>
        <w:rPr>
          <w:szCs w:val="28"/>
        </w:rPr>
      </w:pPr>
    </w:p>
    <w:p w:rsidR="00833061" w:rsidRDefault="00672278">
      <w:pPr>
        <w:pStyle w:val="aff1"/>
        <w:spacing w:line="276" w:lineRule="auto"/>
        <w:ind w:left="0"/>
      </w:pPr>
      <w:r>
        <w:t xml:space="preserve"> Гла</w:t>
      </w:r>
      <w:r w:rsidR="00833061">
        <w:t>ва местного самоуправления</w:t>
      </w:r>
      <w:r w:rsidR="00833061">
        <w:tab/>
      </w:r>
      <w:r w:rsidR="00833061">
        <w:tab/>
      </w:r>
      <w:r w:rsidR="00833061">
        <w:tab/>
      </w:r>
      <w:r w:rsidR="00833061">
        <w:tab/>
      </w:r>
      <w:r w:rsidR="00833061">
        <w:tab/>
      </w:r>
      <w:r w:rsidR="00833061">
        <w:tab/>
      </w:r>
      <w:r>
        <w:t>М.Ф. Петрова</w:t>
      </w:r>
    </w:p>
    <w:p w:rsidR="00833061" w:rsidRDefault="00833061">
      <w:pPr>
        <w:rPr>
          <w:sz w:val="28"/>
        </w:rPr>
      </w:pPr>
      <w:r>
        <w:br w:type="page"/>
      </w:r>
    </w:p>
    <w:p w:rsidR="0029689F" w:rsidRDefault="00672278">
      <w:pPr>
        <w:keepNext/>
        <w:ind w:firstLine="709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 xml:space="preserve">Приложение </w:t>
      </w:r>
    </w:p>
    <w:p w:rsidR="0029689F" w:rsidRDefault="00672278">
      <w:pPr>
        <w:keepNext/>
        <w:ind w:firstLine="709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к постановлению администрации</w:t>
      </w:r>
    </w:p>
    <w:p w:rsidR="0029689F" w:rsidRDefault="00672278">
      <w:pPr>
        <w:keepNext/>
        <w:ind w:firstLine="709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Бутурлинского муниципального округа </w:t>
      </w:r>
    </w:p>
    <w:p w:rsidR="0029689F" w:rsidRDefault="00672278">
      <w:pPr>
        <w:keepNext/>
        <w:ind w:firstLine="709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Нижегородской области </w:t>
      </w:r>
    </w:p>
    <w:p w:rsidR="0029689F" w:rsidRDefault="00672278">
      <w:pPr>
        <w:keepNext/>
        <w:ind w:firstLine="709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от </w:t>
      </w:r>
      <w:r w:rsidR="00833061">
        <w:rPr>
          <w:rFonts w:eastAsia="Calibri"/>
          <w:sz w:val="28"/>
          <w:szCs w:val="28"/>
          <w:lang w:eastAsia="ru-RU"/>
        </w:rPr>
        <w:t>02.07.2026 №776</w:t>
      </w:r>
      <w:bookmarkStart w:id="0" w:name="_GoBack"/>
      <w:bookmarkEnd w:id="0"/>
    </w:p>
    <w:p w:rsidR="0029689F" w:rsidRDefault="0029689F">
      <w:pPr>
        <w:keepNext/>
        <w:spacing w:line="348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29689F" w:rsidRDefault="0067227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29689F" w:rsidRDefault="0067227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служб и организаций муниципального звена территориальной подсистемы единой государственной системы предупреждения и ликвидации чрезвычайных ситуаций на территор</w:t>
      </w:r>
      <w:r>
        <w:rPr>
          <w:b/>
          <w:sz w:val="28"/>
          <w:szCs w:val="28"/>
        </w:rPr>
        <w:t>ии Бутурлинского муниципального округа Нижегородской области</w:t>
      </w:r>
    </w:p>
    <w:p w:rsidR="0029689F" w:rsidRDefault="0029689F">
      <w:pPr>
        <w:widowControl w:val="0"/>
        <w:ind w:firstLine="540"/>
        <w:jc w:val="both"/>
        <w:rPr>
          <w:b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6000"/>
        <w:gridCol w:w="3039"/>
      </w:tblGrid>
      <w:tr w:rsidR="0029689F">
        <w:trPr>
          <w:trHeight w:val="3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службы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 службы</w:t>
            </w:r>
          </w:p>
        </w:tc>
      </w:tr>
      <w:tr w:rsidR="0029689F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ПОДСИСТЕМЫ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Противопожарная спасательная служба</w:t>
            </w:r>
          </w:p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(120-ПСЧ 27 ПСО ФПС ГПС главного управления МЧС России по Нижегородской области)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Цухт Артур</w:t>
            </w:r>
          </w:p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Леонидович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общественного порядка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Локализация и тушение пожаров при проведении АСДНР в очагах поражения, районах стихийных бедствий, а также при крупных авариях и катастрофах.)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 Александр Владимирович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29689F">
        <w:trPr>
          <w:trHeight w:val="227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 ПОДСИСТЕМЫ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энергоснабжения и светомаскировки (ПАО «Россети центр Приволжья» филиал Нижновэнерго Перевозский район электрических сетей)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Курагин Сергей Александрович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Служба газоснабжения</w:t>
            </w:r>
          </w:p>
          <w:p w:rsidR="0029689F" w:rsidRDefault="00672278">
            <w:pPr>
              <w:jc w:val="both"/>
            </w:pPr>
            <w:r>
              <w:rPr>
                <w:szCs w:val="24"/>
              </w:rPr>
              <w:t xml:space="preserve">(ПАО «Газпром газораспределение г. Нижний Новгород, </w:t>
            </w:r>
            <w:r>
              <w:rPr>
                <w:szCs w:val="24"/>
              </w:rPr>
              <w:t>филиал в г. Богородске, Бутурлинская районная эксплуатационная газовая служба»)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 Виктор</w:t>
            </w:r>
          </w:p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Автодорожная спасательная служба</w:t>
            </w:r>
          </w:p>
          <w:p w:rsidR="0029689F" w:rsidRDefault="00672278">
            <w:pPr>
              <w:jc w:val="both"/>
            </w:pPr>
            <w:r>
              <w:rPr>
                <w:szCs w:val="24"/>
              </w:rPr>
              <w:t>(ООО «СтройСбытКомплект»)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Кокурин Николай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Медицинская спасательная служба</w:t>
            </w:r>
          </w:p>
          <w:p w:rsidR="0029689F" w:rsidRDefault="00672278">
            <w:pPr>
              <w:jc w:val="both"/>
            </w:pPr>
            <w:r>
              <w:rPr>
                <w:szCs w:val="24"/>
              </w:rPr>
              <w:t>(ГБУЗ НО «Бутурлинская ЦРБ»)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Стрельцова Татьяна Владимировна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9689F">
        <w:trPr>
          <w:trHeight w:val="109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защиты сельскохозяйственных животных и растений (Управление сельского хозяйства администрации Бутурлинского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Ниж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егородской области)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 Владимир Валентинович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Спасательная служба торговли и питания</w:t>
            </w:r>
          </w:p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(Отдел экономики, прогнозирования и инвестиционной политики администрации Бутурлинского муниципального округа Нижегородской области»)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Ирина Васильевна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Автотранспортная спасательная служба</w:t>
            </w:r>
          </w:p>
          <w:p w:rsidR="0029689F" w:rsidRDefault="00672278">
            <w:pPr>
              <w:jc w:val="both"/>
            </w:pPr>
            <w:r>
              <w:rPr>
                <w:szCs w:val="24"/>
              </w:rPr>
              <w:t>(МБУ «Бутурлинопассажиравтотранс»)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Андрей Сергеевич</w:t>
            </w:r>
          </w:p>
          <w:p w:rsidR="0029689F" w:rsidRDefault="002968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Коммунально – техническая служба</w:t>
            </w:r>
          </w:p>
          <w:p w:rsidR="0029689F" w:rsidRDefault="00672278">
            <w:pPr>
              <w:jc w:val="both"/>
            </w:pPr>
            <w:r>
              <w:rPr>
                <w:szCs w:val="24"/>
              </w:rPr>
              <w:t>(ООО «Бутурлинское ЖКХ», ООО «Бутурлинский водоканал», МУП «Бутурлинский водоканал»)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Сергей Вениаминович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Инженерная спасательная служба</w:t>
            </w:r>
          </w:p>
          <w:p w:rsidR="0029689F" w:rsidRDefault="00672278">
            <w:pPr>
              <w:jc w:val="both"/>
            </w:pPr>
            <w:r>
              <w:rPr>
                <w:szCs w:val="24"/>
              </w:rPr>
              <w:t>(Отдел строительства управления ЖКХ и строительства администрации Бутурлинского муниципального округа)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Сергей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Предупреждения и ликвидации ЧС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образования (Упра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образования и спорта администрации Бутурлинского муниципального округа)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 Артур Леонидович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населения, пострадавшего от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(ГКУ НО «Управление социальной защиты населения Бутурлинского муниципального округа»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Фалитнова Наталья</w:t>
            </w:r>
          </w:p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Надзора за санитарно-эпидемиологической обстановкой (Территориальный отдел Управления Роспотребнадзора по Нижегородской области в Кстовском, Большемурашкинском, Бутурлинском Дальнеконстантиновском,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евозском районах)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Сисикина Татьяна Ивановна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лесов от пожаров (Бутурлинское межрайонное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лесничество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лесного хозяйства и охраны объектов животного мира Нижегородской области)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Жамалетдинова Светлана Геннадьевна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</w:tc>
      </w:tr>
      <w:tr w:rsidR="0029689F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r>
              <w:t>Служба оповещения (ЕДДС администрации Бутурлинского муниципального округа Нижегородской области)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89F" w:rsidRDefault="006722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 Ирина</w:t>
            </w:r>
          </w:p>
          <w:p w:rsidR="0029689F" w:rsidRDefault="0067227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</w:tr>
    </w:tbl>
    <w:p w:rsidR="0029689F" w:rsidRDefault="0029689F"/>
    <w:sectPr w:rsidR="0029689F">
      <w:pgSz w:w="11906" w:h="16838"/>
      <w:pgMar w:top="765" w:right="851" w:bottom="1135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78" w:rsidRDefault="00672278">
      <w:r>
        <w:separator/>
      </w:r>
    </w:p>
  </w:endnote>
  <w:endnote w:type="continuationSeparator" w:id="0">
    <w:p w:rsidR="00672278" w:rsidRDefault="0067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78" w:rsidRDefault="00672278">
      <w:r>
        <w:separator/>
      </w:r>
    </w:p>
  </w:footnote>
  <w:footnote w:type="continuationSeparator" w:id="0">
    <w:p w:rsidR="00672278" w:rsidRDefault="00672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4C90"/>
    <w:multiLevelType w:val="hybridMultilevel"/>
    <w:tmpl w:val="FBB63DB6"/>
    <w:lvl w:ilvl="0" w:tplc="F028EDE2">
      <w:start w:val="1"/>
      <w:numFmt w:val="decimal"/>
      <w:lvlText w:val="%1."/>
      <w:lvlJc w:val="left"/>
      <w:pPr>
        <w:ind w:left="3333" w:hanging="375"/>
      </w:pPr>
    </w:lvl>
    <w:lvl w:ilvl="1" w:tplc="8F426CBC">
      <w:start w:val="1"/>
      <w:numFmt w:val="lowerLetter"/>
      <w:lvlText w:val="%2."/>
      <w:lvlJc w:val="left"/>
      <w:pPr>
        <w:ind w:left="4038" w:hanging="360"/>
      </w:pPr>
    </w:lvl>
    <w:lvl w:ilvl="2" w:tplc="C44C27BE">
      <w:start w:val="1"/>
      <w:numFmt w:val="lowerRoman"/>
      <w:lvlText w:val="%3."/>
      <w:lvlJc w:val="right"/>
      <w:pPr>
        <w:ind w:left="4758" w:hanging="180"/>
      </w:pPr>
    </w:lvl>
    <w:lvl w:ilvl="3" w:tplc="1FE05156">
      <w:start w:val="1"/>
      <w:numFmt w:val="decimal"/>
      <w:lvlText w:val="%4."/>
      <w:lvlJc w:val="left"/>
      <w:pPr>
        <w:ind w:left="5478" w:hanging="360"/>
      </w:pPr>
    </w:lvl>
    <w:lvl w:ilvl="4" w:tplc="E2FA4D48">
      <w:start w:val="1"/>
      <w:numFmt w:val="lowerLetter"/>
      <w:lvlText w:val="%5."/>
      <w:lvlJc w:val="left"/>
      <w:pPr>
        <w:ind w:left="6198" w:hanging="360"/>
      </w:pPr>
    </w:lvl>
    <w:lvl w:ilvl="5" w:tplc="4CCA5620">
      <w:start w:val="1"/>
      <w:numFmt w:val="lowerRoman"/>
      <w:lvlText w:val="%6."/>
      <w:lvlJc w:val="right"/>
      <w:pPr>
        <w:ind w:left="6918" w:hanging="180"/>
      </w:pPr>
    </w:lvl>
    <w:lvl w:ilvl="6" w:tplc="950219E2">
      <w:start w:val="1"/>
      <w:numFmt w:val="decimal"/>
      <w:lvlText w:val="%7."/>
      <w:lvlJc w:val="left"/>
      <w:pPr>
        <w:ind w:left="7638" w:hanging="360"/>
      </w:pPr>
    </w:lvl>
    <w:lvl w:ilvl="7" w:tplc="75524E64">
      <w:start w:val="1"/>
      <w:numFmt w:val="lowerLetter"/>
      <w:lvlText w:val="%8."/>
      <w:lvlJc w:val="left"/>
      <w:pPr>
        <w:ind w:left="8358" w:hanging="360"/>
      </w:pPr>
    </w:lvl>
    <w:lvl w:ilvl="8" w:tplc="E81860A4">
      <w:start w:val="1"/>
      <w:numFmt w:val="lowerRoman"/>
      <w:lvlText w:val="%9."/>
      <w:lvlJc w:val="right"/>
      <w:pPr>
        <w:ind w:left="9078" w:hanging="180"/>
      </w:pPr>
    </w:lvl>
  </w:abstractNum>
  <w:abstractNum w:abstractNumId="1" w15:restartNumberingAfterBreak="0">
    <w:nsid w:val="6D5E0B9B"/>
    <w:multiLevelType w:val="hybridMultilevel"/>
    <w:tmpl w:val="B3E261E8"/>
    <w:lvl w:ilvl="0" w:tplc="89DAD63E">
      <w:start w:val="2"/>
      <w:numFmt w:val="decimal"/>
      <w:lvlText w:val="%1."/>
      <w:lvlJc w:val="left"/>
      <w:pPr>
        <w:ind w:left="3318" w:hanging="360"/>
      </w:pPr>
    </w:lvl>
    <w:lvl w:ilvl="1" w:tplc="98F8E69C">
      <w:start w:val="1"/>
      <w:numFmt w:val="lowerLetter"/>
      <w:lvlText w:val="%2."/>
      <w:lvlJc w:val="left"/>
      <w:pPr>
        <w:ind w:left="4038" w:hanging="360"/>
      </w:pPr>
    </w:lvl>
    <w:lvl w:ilvl="2" w:tplc="93300CFC">
      <w:start w:val="1"/>
      <w:numFmt w:val="lowerRoman"/>
      <w:lvlText w:val="%3."/>
      <w:lvlJc w:val="right"/>
      <w:pPr>
        <w:ind w:left="4758" w:hanging="180"/>
      </w:pPr>
    </w:lvl>
    <w:lvl w:ilvl="3" w:tplc="963AC754">
      <w:start w:val="1"/>
      <w:numFmt w:val="decimal"/>
      <w:lvlText w:val="%4."/>
      <w:lvlJc w:val="left"/>
      <w:pPr>
        <w:ind w:left="5478" w:hanging="360"/>
      </w:pPr>
    </w:lvl>
    <w:lvl w:ilvl="4" w:tplc="60AE8E1E">
      <w:start w:val="1"/>
      <w:numFmt w:val="lowerLetter"/>
      <w:lvlText w:val="%5."/>
      <w:lvlJc w:val="left"/>
      <w:pPr>
        <w:ind w:left="6198" w:hanging="360"/>
      </w:pPr>
    </w:lvl>
    <w:lvl w:ilvl="5" w:tplc="A7F87E90">
      <w:start w:val="1"/>
      <w:numFmt w:val="lowerRoman"/>
      <w:lvlText w:val="%6."/>
      <w:lvlJc w:val="right"/>
      <w:pPr>
        <w:ind w:left="6918" w:hanging="180"/>
      </w:pPr>
    </w:lvl>
    <w:lvl w:ilvl="6" w:tplc="CDA612C8">
      <w:start w:val="1"/>
      <w:numFmt w:val="decimal"/>
      <w:lvlText w:val="%7."/>
      <w:lvlJc w:val="left"/>
      <w:pPr>
        <w:ind w:left="7638" w:hanging="360"/>
      </w:pPr>
    </w:lvl>
    <w:lvl w:ilvl="7" w:tplc="C6A89B00">
      <w:start w:val="1"/>
      <w:numFmt w:val="lowerLetter"/>
      <w:lvlText w:val="%8."/>
      <w:lvlJc w:val="left"/>
      <w:pPr>
        <w:ind w:left="8358" w:hanging="360"/>
      </w:pPr>
    </w:lvl>
    <w:lvl w:ilvl="8" w:tplc="D4264F8C">
      <w:start w:val="1"/>
      <w:numFmt w:val="lowerRoman"/>
      <w:lvlText w:val="%9."/>
      <w:lvlJc w:val="right"/>
      <w:pPr>
        <w:ind w:left="90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689F"/>
    <w:rsid w:val="0029689F"/>
    <w:rsid w:val="00672278"/>
    <w:rsid w:val="0083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E0D31-8F2A-4971-A4A0-E7B5BDFE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link w:val="af0"/>
    <w:qFormat/>
    <w:pPr>
      <w:suppressLineNumbers/>
      <w:spacing w:before="120" w:after="120"/>
    </w:pPr>
    <w:rPr>
      <w:rFonts w:cs="Arial"/>
      <w:i/>
      <w:iCs/>
      <w:szCs w:val="24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13">
    <w:name w:val="Основной шрифт абзаца1"/>
  </w:style>
  <w:style w:type="character" w:styleId="afb">
    <w:name w:val="page number"/>
    <w:basedOn w:val="13"/>
  </w:style>
  <w:style w:type="character" w:customStyle="1" w:styleId="afc">
    <w:name w:val="Цветовое выделение"/>
    <w:rPr>
      <w:b/>
      <w:bCs/>
      <w:color w:val="26282F"/>
      <w:sz w:val="26"/>
      <w:szCs w:val="26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Arial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1">
    <w:name w:val="Body Text Indent"/>
    <w:basedOn w:val="a"/>
    <w:pPr>
      <w:ind w:left="705"/>
      <w:jc w:val="both"/>
    </w:pPr>
    <w:rPr>
      <w:sz w:val="28"/>
    </w:rPr>
  </w:style>
  <w:style w:type="paragraph" w:customStyle="1" w:styleId="aff2">
    <w:name w:val="Содержимое таблицы"/>
    <w:basedOn w:val="a"/>
    <w:pPr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25">
    <w:name w:val="Знак2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Style1">
    <w:name w:val="Style 1"/>
    <w:pPr>
      <w:widowControl w:val="0"/>
    </w:pPr>
    <w:rPr>
      <w:lang w:eastAsia="zh-CN"/>
    </w:rPr>
  </w:style>
  <w:style w:type="paragraph" w:customStyle="1" w:styleId="aff5">
    <w:name w:val="Содержимое врезки"/>
    <w:basedOn w:val="a"/>
  </w:style>
  <w:style w:type="paragraph" w:customStyle="1" w:styleId="formattexttopleveltext">
    <w:name w:val="formattext topleveltext"/>
    <w:basedOn w:val="a"/>
    <w:pPr>
      <w:spacing w:before="280" w:after="2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8</cp:revision>
  <dcterms:created xsi:type="dcterms:W3CDTF">2013-08-27T06:54:00Z</dcterms:created>
  <dcterms:modified xsi:type="dcterms:W3CDTF">2026-07-02T12:36:00Z</dcterms:modified>
  <cp:version>983040</cp:version>
</cp:coreProperties>
</file>