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83" w:rsidRDefault="0010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84683" w:rsidRDefault="0010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D84683" w:rsidRDefault="0010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D84683" w:rsidRDefault="00D84683">
      <w:pPr>
        <w:jc w:val="center"/>
        <w:rPr>
          <w:b/>
          <w:sz w:val="28"/>
          <w:szCs w:val="28"/>
        </w:rPr>
      </w:pPr>
    </w:p>
    <w:p w:rsidR="00D84683" w:rsidRDefault="0010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84683" w:rsidRDefault="00107D4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18D5">
        <w:rPr>
          <w:sz w:val="28"/>
          <w:szCs w:val="28"/>
        </w:rPr>
        <w:t>29.04.2026</w:t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 w:rsidR="003618D5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3618D5">
        <w:rPr>
          <w:sz w:val="28"/>
          <w:szCs w:val="28"/>
        </w:rPr>
        <w:t>512</w:t>
      </w:r>
      <w:r>
        <w:rPr>
          <w:sz w:val="28"/>
          <w:szCs w:val="28"/>
          <w:u w:val="single"/>
        </w:rPr>
        <w:t xml:space="preserve"> </w:t>
      </w:r>
    </w:p>
    <w:p w:rsidR="00D84683" w:rsidRDefault="00D84683">
      <w:pPr>
        <w:jc w:val="center"/>
        <w:rPr>
          <w:b/>
          <w:sz w:val="28"/>
          <w:szCs w:val="28"/>
        </w:rPr>
      </w:pPr>
    </w:p>
    <w:p w:rsidR="00D84683" w:rsidRDefault="00107D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 утверждении Порядка предоставления меры поддержки в виде стипендии гражданам, обучающимся по образовательным программам среднего профессионального или высшего образования по договорам о целевом обучении, закл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юченным с администрацией Бутурлинского муниципального округа Нижегородской области</w:t>
      </w:r>
    </w:p>
    <w:p w:rsidR="00D84683" w:rsidRDefault="00D84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83" w:rsidRPr="00107D47" w:rsidRDefault="00107D47">
      <w:pPr>
        <w:pStyle w:val="13"/>
        <w:spacing w:line="360" w:lineRule="auto"/>
        <w:rPr>
          <w:color w:val="000000"/>
          <w:szCs w:val="28"/>
        </w:rPr>
      </w:pPr>
      <w:r w:rsidRPr="00107D47">
        <w:rPr>
          <w:color w:val="000000"/>
          <w:szCs w:val="28"/>
        </w:rPr>
        <w:t>В соответствии с Бюджетным кодексом Российской Федерации,  Федеральным законом от 06.11.2003 № 131-ФЗ «Об общих принципах организации местного самоуправления в Российской Ф</w:t>
      </w:r>
      <w:r w:rsidRPr="00107D47">
        <w:rPr>
          <w:color w:val="000000"/>
          <w:szCs w:val="28"/>
        </w:rPr>
        <w:t xml:space="preserve">едерации», Федеральным законом от 20.03.2025 № 33-ФЗ «Об общих принципах организации местного самоуправления в </w:t>
      </w:r>
      <w:r w:rsidRPr="00107D47">
        <w:rPr>
          <w:color w:val="000000"/>
          <w:szCs w:val="28"/>
          <w:highlight w:val="white"/>
        </w:rPr>
        <w:t>единой системе публичной власти</w:t>
      </w:r>
      <w:r w:rsidRPr="00107D47">
        <w:rPr>
          <w:color w:val="000000"/>
          <w:szCs w:val="28"/>
        </w:rPr>
        <w:t>», Федеральным законом от 29.12.2012 № 273-ФЗ «Об образовании в Российской Федерации», постановлением Правительств</w:t>
      </w:r>
      <w:r w:rsidRPr="00107D47">
        <w:rPr>
          <w:color w:val="000000"/>
          <w:szCs w:val="28"/>
        </w:rPr>
        <w:t>а Российской Федерации от 27.04.2024 № 555 «О целевом обучении по образовательным программам среднего профессионального и высшего образования», статьей 10</w:t>
      </w:r>
      <w:r w:rsidRPr="00107D47">
        <w:rPr>
          <w:color w:val="000000"/>
          <w:szCs w:val="28"/>
          <w:highlight w:val="white"/>
        </w:rPr>
        <w:t> Закона Нижегородской области от 30.12.2005 № 212-З «О социальной поддержке отдельных категорий гражда</w:t>
      </w:r>
      <w:r w:rsidRPr="00107D47">
        <w:rPr>
          <w:color w:val="000000"/>
          <w:szCs w:val="28"/>
          <w:highlight w:val="white"/>
        </w:rPr>
        <w:t xml:space="preserve">н в целях реализации их права на образование», </w:t>
      </w:r>
      <w:r w:rsidRPr="00107D47">
        <w:rPr>
          <w:color w:val="000000"/>
          <w:szCs w:val="28"/>
        </w:rPr>
        <w:t>в целях кадрового обеспечения органов местного самоуправления Бутурлинского муниципального округа Нижегородской области и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оказания мер социальной поддержки гражданам, обучающимся по договорам о целевом обучени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7D47">
        <w:rPr>
          <w:color w:val="000000"/>
          <w:szCs w:val="28"/>
        </w:rPr>
        <w:t xml:space="preserve">, заключенным с администрацией Бутурлинского муниципального округа Нижегородской области, администрация Бутурлинского муниципального округа Нижегородской области  </w:t>
      </w:r>
      <w:r w:rsidRPr="00107D47">
        <w:rPr>
          <w:b/>
          <w:color w:val="000000"/>
          <w:szCs w:val="28"/>
        </w:rPr>
        <w:t>п о с т а н о в л я е т:</w:t>
      </w:r>
    </w:p>
    <w:p w:rsidR="00D84683" w:rsidRDefault="00107D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t>Утвердить прилагаемый Порядок предоставления меры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t xml:space="preserve"> поддержки в виде стипендии гражданам, обучающимся по образовательным программам среднего профессионального или высшего образования по договорам о целевом обучении, заключенным с администрацией Бутурлинского муниципального округа Нижегородской области.</w:t>
      </w:r>
    </w:p>
    <w:p w:rsidR="00D84683" w:rsidRDefault="00107D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</w:t>
      </w:r>
      <w:r>
        <w:rPr>
          <w:rFonts w:ascii="Times New Roman" w:hAnsi="Times New Roman" w:cs="Times New Roman"/>
          <w:sz w:val="28"/>
          <w:szCs w:val="28"/>
        </w:rPr>
        <w:t>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D84683" w:rsidRDefault="00107D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опубликования (обнародования).</w:t>
      </w:r>
    </w:p>
    <w:p w:rsidR="00D84683" w:rsidRDefault="00107D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D84683" w:rsidRDefault="00D8468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84683" w:rsidRDefault="00D8468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84683" w:rsidRDefault="00107D4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 М.Ф.Петрова</w:t>
      </w:r>
    </w:p>
    <w:p w:rsidR="00D84683" w:rsidRDefault="00107D47" w:rsidP="003618D5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84683" w:rsidRDefault="00107D47" w:rsidP="00361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84683" w:rsidRDefault="00107D47" w:rsidP="00361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</w:t>
      </w:r>
    </w:p>
    <w:p w:rsidR="00D84683" w:rsidRDefault="00107D47" w:rsidP="00361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</w:t>
      </w:r>
    </w:p>
    <w:p w:rsidR="00D84683" w:rsidRDefault="003618D5" w:rsidP="00361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№512</w:t>
      </w:r>
      <w:r w:rsidR="00107D4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29.04.2026</w:t>
      </w:r>
    </w:p>
    <w:p w:rsidR="00D84683" w:rsidRDefault="00D84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683" w:rsidRDefault="00107D47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color w:val="26282F"/>
          <w:sz w:val="28"/>
          <w:szCs w:val="28"/>
          <w:lang w:bidi="ru-RU"/>
        </w:rPr>
        <w:t>Порядок</w:t>
      </w:r>
      <w:r>
        <w:rPr>
          <w:b/>
          <w:bCs/>
          <w:color w:val="26282F"/>
          <w:sz w:val="28"/>
          <w:szCs w:val="28"/>
          <w:lang w:bidi="ru-RU"/>
        </w:rPr>
        <w:br/>
        <w:t>предоставления меры поддержки в виде стипендии гражданам, обучающимся по образовательным программам среднего професс</w:t>
      </w:r>
      <w:r>
        <w:rPr>
          <w:b/>
          <w:bCs/>
          <w:color w:val="26282F"/>
          <w:sz w:val="28"/>
          <w:szCs w:val="28"/>
          <w:lang w:bidi="ru-RU"/>
        </w:rPr>
        <w:t xml:space="preserve">ионального или высшего образования по договорам о целевом обучении, заключенным с администрацией Бутурлинского муниципального округа Нижегородской области </w:t>
      </w:r>
    </w:p>
    <w:p w:rsidR="00D84683" w:rsidRDefault="00D84683">
      <w:pPr>
        <w:widowControl w:val="0"/>
        <w:jc w:val="center"/>
        <w:rPr>
          <w:b/>
          <w:bCs/>
          <w:sz w:val="28"/>
          <w:szCs w:val="28"/>
        </w:rPr>
      </w:pPr>
    </w:p>
    <w:p w:rsidR="00D84683" w:rsidRPr="00107D47" w:rsidRDefault="00107D47">
      <w:pPr>
        <w:jc w:val="center"/>
        <w:rPr>
          <w:b/>
          <w:color w:val="000000"/>
          <w:sz w:val="28"/>
          <w:szCs w:val="28"/>
        </w:rPr>
      </w:pPr>
      <w:r w:rsidRPr="00107D47">
        <w:rPr>
          <w:b/>
          <w:color w:val="000000"/>
          <w:sz w:val="28"/>
          <w:szCs w:val="28"/>
        </w:rPr>
        <w:t>1.Общие положения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1.1. Настоящий Порядок предоставления меры поддержки гражданам, обучающимся по об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разовательным программам среднего профессионального или высшего образования по договорам о целевом обучении, заключенным с администрацией Бутурлинского муниципального округа Нижегородской области (далее соответственно - Порядок, Меры поддержки, Администрац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ия) разработан в соответствии с Федеральным законом от 29.12.2012 № 273-ФЗ «Об образовании в Российской Федерации», постановлением Правительства Российской Федерации от 27.04.2024 № 555 «О целевом обучении по образовательным программам среднего профессиона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льного и высшего образования» (далее – Постановление № 555).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1.2. Порядок определяет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процедуру и условия предоставления Меры поддержки в виде стипендии гражданам, обучающимся по образовательным программам среднего профессионального или высшего образования по очной форме обучения, заключившим договор о целевом обучении и принятым на целевы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е места по конкурсу, проведенному в пределах квоты целевого приема, взявшим на себя обязательство трудоустроиться в Администрацию и отработать не менее 3 лет.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1.3. Меры поддержки в виде стипендии предоставляются за счет средств бюджета Бутурлинского муници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пального округа Нижегородской области за достижения в учебной деятельности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Российской Федерации», студент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ам, заключивших договор о целевом обучении с Образовательной организацией по форме, утвержденной Постановлением  № 555.</w:t>
      </w:r>
    </w:p>
    <w:p w:rsidR="00D84683" w:rsidRPr="00107D47" w:rsidRDefault="00107D47">
      <w:pPr>
        <w:pStyle w:val="1"/>
        <w:spacing w:before="108" w:after="108"/>
        <w:jc w:val="center"/>
        <w:rPr>
          <w:bCs/>
          <w:color w:val="000000"/>
          <w:szCs w:val="28"/>
          <w:lang w:val="ru-RU"/>
        </w:rPr>
      </w:pPr>
      <w:bookmarkStart w:id="0" w:name="_GoBack"/>
      <w:bookmarkEnd w:id="0"/>
      <w:r w:rsidRPr="00107D47">
        <w:rPr>
          <w:bCs/>
          <w:color w:val="000000"/>
          <w:szCs w:val="28"/>
          <w:lang w:val="ru-RU" w:bidi="ru-RU"/>
        </w:rPr>
        <w:t>2. Условия и порядок назначение меры поддержки в виде стипендии для граждан, заключивших целевые договоры с администрацией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2.1. Основан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ием для Меры поддержки в виде стипендии является заключение договора о целевом обучении гражданина с Администрацией.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2.2. Меры поддержки в виде стипендии оказываются гражданам при соблюдении следующих условий:</w:t>
      </w:r>
    </w:p>
    <w:p w:rsidR="00D84683" w:rsidRPr="00107D47" w:rsidRDefault="00107D47">
      <w:pPr>
        <w:pStyle w:val="a3"/>
        <w:numPr>
          <w:ilvl w:val="0"/>
          <w:numId w:val="8"/>
        </w:numPr>
        <w:ind w:left="0"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отсутствие академической задолженности по резу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льтатам промежуточной аттестации;</w:t>
      </w:r>
    </w:p>
    <w:p w:rsidR="00D84683" w:rsidRPr="00107D47" w:rsidRDefault="00107D47">
      <w:pPr>
        <w:pStyle w:val="a3"/>
        <w:numPr>
          <w:ilvl w:val="0"/>
          <w:numId w:val="8"/>
        </w:numPr>
        <w:ind w:left="0"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исполнение договора о целевом обучении.</w:t>
      </w:r>
    </w:p>
    <w:p w:rsidR="00D84683" w:rsidRPr="00107D47" w:rsidRDefault="00107D47">
      <w:pPr>
        <w:widowControl w:val="0"/>
        <w:ind w:firstLine="7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2.3. Для получения стипендии гражданин обращается в у</w:t>
      </w:r>
      <w:r w:rsidRPr="00107D47">
        <w:rPr>
          <w:color w:val="000000"/>
          <w:sz w:val="28"/>
          <w:szCs w:val="28"/>
        </w:rPr>
        <w:t xml:space="preserve">правление по юридическому и организационному обеспечению деятельности Администрации </w:t>
      </w:r>
      <w:r w:rsidRPr="00107D47">
        <w:rPr>
          <w:color w:val="000000"/>
          <w:sz w:val="28"/>
          <w:szCs w:val="28"/>
          <w:shd w:val="clear" w:color="auto" w:fill="FFFFFF"/>
        </w:rPr>
        <w:t xml:space="preserve">с заявлением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по форме согласно П</w:t>
      </w:r>
      <w:r w:rsidRPr="00107D47">
        <w:rPr>
          <w:color w:val="000000"/>
          <w:sz w:val="28"/>
          <w:szCs w:val="28"/>
          <w:shd w:val="clear" w:color="auto" w:fill="FFFFFF"/>
        </w:rPr>
        <w:t>риложению 1 к</w:t>
      </w:r>
      <w:r w:rsidRPr="00107D47">
        <w:rPr>
          <w:color w:val="000000"/>
          <w:sz w:val="28"/>
          <w:szCs w:val="28"/>
          <w:shd w:val="clear" w:color="auto" w:fill="FFFFFF"/>
        </w:rPr>
        <w:t xml:space="preserve"> настоящему Порядку.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К заявлению прилагаются следующие документы: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1) справка из образовательной организации среднего профессионального или высшего образования о зачислении;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2) копия лицевого счета;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3) копия паспорта;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4) согласие на обработку персональных данных п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о форме согласно П</w:t>
      </w:r>
      <w:r w:rsidRPr="00107D47">
        <w:rPr>
          <w:color w:val="000000"/>
          <w:sz w:val="28"/>
          <w:szCs w:val="28"/>
          <w:shd w:val="clear" w:color="auto" w:fill="FFFFFF"/>
        </w:rPr>
        <w:t>риложению 2 к настоящему Порядку.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  <w:shd w:val="clear" w:color="auto" w:fill="FFFFFF"/>
        </w:rPr>
        <w:t>2.5. По окончании каждого семестра (полугодия) гражданин предоставляет в у</w:t>
      </w:r>
      <w:r w:rsidRPr="00107D47">
        <w:rPr>
          <w:color w:val="000000"/>
          <w:sz w:val="28"/>
          <w:szCs w:val="28"/>
        </w:rPr>
        <w:t xml:space="preserve">правление по юридическому и организационному обеспечению деятельности администрации </w:t>
      </w:r>
      <w:r w:rsidRPr="00107D47">
        <w:rPr>
          <w:color w:val="000000"/>
          <w:sz w:val="28"/>
          <w:szCs w:val="28"/>
        </w:rPr>
        <w:t>Бутурлинского муниципального округа Нижегородской области</w:t>
      </w:r>
      <w:r w:rsidRPr="00107D47">
        <w:rPr>
          <w:color w:val="000000"/>
          <w:sz w:val="28"/>
          <w:szCs w:val="28"/>
          <w:shd w:val="clear" w:color="auto" w:fill="FFFFFF"/>
        </w:rPr>
        <w:t xml:space="preserve"> справку из образовательной организации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среднего профессионального или высшего образования об отсутствии академической задолженности</w:t>
      </w:r>
      <w:r w:rsidRPr="00107D47">
        <w:rPr>
          <w:color w:val="000000"/>
          <w:sz w:val="28"/>
          <w:szCs w:val="28"/>
          <w:shd w:val="clear" w:color="auto" w:fill="FFFFFF"/>
        </w:rPr>
        <w:t>.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07D47">
        <w:rPr>
          <w:color w:val="000000"/>
          <w:sz w:val="28"/>
          <w:szCs w:val="28"/>
        </w:rPr>
        <w:t xml:space="preserve">2.6. Назначение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поддержки в виде стипендии гражданам </w:t>
      </w:r>
      <w:r w:rsidRPr="00107D47">
        <w:rPr>
          <w:color w:val="000000"/>
          <w:sz w:val="28"/>
          <w:szCs w:val="28"/>
        </w:rPr>
        <w:t>осущест</w:t>
      </w:r>
      <w:r w:rsidRPr="00107D47">
        <w:rPr>
          <w:color w:val="000000"/>
          <w:sz w:val="28"/>
          <w:szCs w:val="28"/>
        </w:rPr>
        <w:t xml:space="preserve">вляется распоряжением </w:t>
      </w:r>
      <w:r w:rsidRPr="00107D47">
        <w:rPr>
          <w:color w:val="000000"/>
          <w:sz w:val="28"/>
          <w:szCs w:val="28"/>
          <w:shd w:val="clear" w:color="auto" w:fill="FFFFFF"/>
        </w:rPr>
        <w:t>Администрации с месяца зачисления в образовательную организацию среднего профессионального или высшего образования и до завершения обучения.</w:t>
      </w:r>
    </w:p>
    <w:p w:rsidR="00D84683" w:rsidRPr="00107D47" w:rsidRDefault="00107D47">
      <w:pPr>
        <w:ind w:firstLine="720"/>
        <w:jc w:val="both"/>
        <w:rPr>
          <w:rStyle w:val="aff3"/>
          <w:rFonts w:ascii="Times New Roman" w:hAnsi="Times New Roman" w:cs="Times New Roman"/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Выплата Меры поддержки в виде стипендии производится в безналичной форме путем перечисления денежных средств на счет гражданина, обучающегося по договору о целевом обучении, открытый в кредитной организации, два раза в год: за период с 01 сентября по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31 декабря и за период с 01 января по 30 июня ежегодно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в Российской Федерации» за каждый месяц.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2.8. Выпл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ата Меры поддержки в виде стипендии приостанавливается в случае нахождения гражданина в академическом отпуске, отпуске по беременности и родам, а также отпуске по уходу за ребенком на весь период соответствующего отпуска, при неисполнении гражданином требо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ваний к успеваемости - наличие академической задолженности.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bookmarkStart w:id="1" w:name="undefined"/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. Гражданин обязан в течение 10 календарных дней со дня наступления обстоятельств, предусмотренных в 2.8 настоящего порядка, письменно уведомить об этом Администрацию.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2.10. Предоставление меры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поддержки в виде стипендии возобновляется с первого числа месяца, следующего за месяцем окончания очередной промежуточной аттестации при отсутствии академической задолженности, выхода гражданина из академического отпуска, отпуска по беременности и родам,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отпуска по уходу за ребенком до достижения им возраста трех лет.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Для возобновления предоставления меры поддержки в виде стипендии гражданин предоставляет в Администрацию: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заявление о возобновлении предоставления меры поддержки в виде стипендии по форме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3 к настоящему порядку (далее - заявление о возобновлении предоставления стипендии);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справку об обучении в образовательной организации среднего профессионального или высшего образования, полученную не ранее чем за 30 дней календарных 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дней до дня обращения за возобновлением предоставления стипендии.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2.11. Выплата Меры поддержки в виде стипендии прекращается в случае:</w:t>
      </w:r>
    </w:p>
    <w:bookmarkEnd w:id="1"/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- отчисления обучающегося из образовательной организации независимо от причины отчисления;</w:t>
      </w:r>
    </w:p>
    <w:p w:rsidR="00D84683" w:rsidRPr="00107D47" w:rsidRDefault="00107D47">
      <w:pPr>
        <w:ind w:firstLine="720"/>
        <w:jc w:val="both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- расторжения договора о целев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ом обучении.</w:t>
      </w:r>
    </w:p>
    <w:p w:rsidR="00D84683" w:rsidRPr="00107D47" w:rsidRDefault="00107D47">
      <w:pPr>
        <w:widowControl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2.12. Решение о приостановлении и возобновлении, прекращении выплаты Меры поддержки оформляется распоряжением Администрации.</w:t>
      </w:r>
    </w:p>
    <w:p w:rsidR="00D84683" w:rsidRPr="00107D47" w:rsidRDefault="00107D47">
      <w:pPr>
        <w:ind w:firstLine="720"/>
        <w:jc w:val="both"/>
        <w:rPr>
          <w:rStyle w:val="aff3"/>
          <w:rFonts w:ascii="Times New Roman" w:hAnsi="Times New Roman" w:cs="Times New Roman"/>
          <w:color w:val="000000"/>
          <w:sz w:val="28"/>
          <w:szCs w:val="28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2.13. Гражданин, в случае неисполнения обязательств по освоению образовательной программы и (или) по осуществлению тру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довой деятельности в течение не менее 3 лет или расторгнувший договор о целевом обучении, возмещает расходы в бюджет Бутурлинского муниципального округа Нижегородской области, связанные с предоставлением мер поддержки гражданину, в соответствии с подраздел</w:t>
      </w:r>
      <w:r w:rsidRPr="00107D47">
        <w:rPr>
          <w:rStyle w:val="aff3"/>
          <w:rFonts w:ascii="Times New Roman" w:eastAsia="Times New Roman" w:hAnsi="Times New Roman" w:cs="Times New Roman"/>
          <w:color w:val="000000"/>
          <w:sz w:val="28"/>
          <w:szCs w:val="28"/>
        </w:rPr>
        <w:t>ом 2 раздела VII Постановления № 555.</w:t>
      </w:r>
    </w:p>
    <w:p w:rsidR="00D84683" w:rsidRPr="00107D47" w:rsidRDefault="00D84683">
      <w:pPr>
        <w:widowControl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>
        <w:rPr>
          <w:sz w:val="28"/>
          <w:szCs w:val="28"/>
        </w:rPr>
        <w:br w:type="page" w:clear="all"/>
      </w:r>
      <w:r w:rsidRPr="00107D47">
        <w:rPr>
          <w:color w:val="000000"/>
        </w:rPr>
        <w:lastRenderedPageBreak/>
        <w:t>Приложение 1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 w:rsidRPr="00107D47">
        <w:rPr>
          <w:color w:val="000000"/>
        </w:rPr>
        <w:t xml:space="preserve">к Порядку </w:t>
      </w:r>
      <w:r w:rsidRPr="00107D47">
        <w:rPr>
          <w:color w:val="000000"/>
          <w:lang w:bidi="ru-RU"/>
        </w:rPr>
        <w:t>предоставления меры поддержки в виде стипендии гражданам, обучающимся по образовательным программам среднего профессионального или высшего образования по договорам о целевом обучении, заключенн</w:t>
      </w:r>
      <w:r w:rsidRPr="00107D47">
        <w:rPr>
          <w:color w:val="000000"/>
          <w:lang w:bidi="ru-RU"/>
        </w:rPr>
        <w:t>ым с администрацией Бутурлинского муниципального округа Нижегородской области</w:t>
      </w: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Главе местного самоуправления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Бутурлинского муниципального округа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Нижегородской области</w:t>
      </w:r>
    </w:p>
    <w:p w:rsidR="00D84683" w:rsidRPr="00107D47" w:rsidRDefault="00107D47">
      <w:pPr>
        <w:ind w:left="5102"/>
        <w:rPr>
          <w:rStyle w:val="aff3"/>
          <w:rFonts w:ascii="Times New Roman" w:hAnsi="Times New Roman" w:cs="Times New Roman"/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____________________________________</w:t>
      </w:r>
    </w:p>
    <w:p w:rsidR="00D84683" w:rsidRPr="00107D47" w:rsidRDefault="00107D47">
      <w:pPr>
        <w:ind w:left="5102"/>
        <w:rPr>
          <w:rStyle w:val="aff3"/>
          <w:rFonts w:ascii="Times New Roman" w:hAnsi="Times New Roman" w:cs="Times New Roman"/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от 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(Ф.И.О. гражданина)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</w:p>
    <w:p w:rsidR="00D84683" w:rsidRPr="00107D47" w:rsidRDefault="00107D47">
      <w:pPr>
        <w:ind w:left="5102"/>
        <w:rPr>
          <w:rStyle w:val="aff3"/>
          <w:rFonts w:ascii="Times New Roman" w:hAnsi="Times New Roman" w:cs="Times New Roman"/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(документ, удостоверяющий личность,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серия, номер, кем и когда выдан)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Адрес 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Телефон 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СНИЛС ____________________________</w:t>
      </w:r>
    </w:p>
    <w:p w:rsidR="00D84683" w:rsidRDefault="00D84683">
      <w:pPr>
        <w:ind w:firstLine="720"/>
        <w:jc w:val="both"/>
        <w:rPr>
          <w:rFonts w:ascii="Times New Roman CYR" w:eastAsia="Times New Roman CYR" w:hAnsi="Times New Roman CYR" w:cs="Times New Roman CYR"/>
          <w:lang w:bidi="ru-RU"/>
        </w:rPr>
      </w:pPr>
    </w:p>
    <w:p w:rsidR="00D84683" w:rsidRDefault="00107D47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  <w:t>Заявление</w:t>
      </w:r>
      <w:r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  <w:br/>
        <w:t>о предоставлении меры поддержки в виде стипендии</w:t>
      </w:r>
    </w:p>
    <w:p w:rsidR="00D84683" w:rsidRDefault="00107D47">
      <w:pPr>
        <w:pStyle w:val="aff5"/>
        <w:ind w:firstLine="709"/>
      </w:pPr>
      <w:r>
        <w:t>Прошу предоставить меру поддержки в виде стипендии на период обучения</w:t>
      </w:r>
      <w:r>
        <w:t xml:space="preserve"> в _________________________________________________________________________________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:rsidR="00D84683" w:rsidRDefault="00107D47">
      <w:pPr>
        <w:pStyle w:val="aff5"/>
        <w:ind w:firstLine="0"/>
        <w:rPr>
          <w:sz w:val="27"/>
          <w:szCs w:val="27"/>
        </w:rPr>
      </w:pPr>
      <w:r>
        <w:t>по договору о целевом обучении от ____________</w:t>
      </w:r>
      <w:r>
        <w:t>_____________________________________</w:t>
      </w:r>
      <w:r>
        <w:rPr>
          <w:sz w:val="27"/>
          <w:szCs w:val="27"/>
        </w:rPr>
        <w:t xml:space="preserve">, </w:t>
      </w:r>
    </w:p>
    <w:p w:rsidR="00D84683" w:rsidRDefault="00107D47">
      <w:pPr>
        <w:pStyle w:val="aff5"/>
        <w:ind w:firstLine="0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(дата, номер)</w:t>
      </w:r>
    </w:p>
    <w:p w:rsidR="00D84683" w:rsidRDefault="00107D47">
      <w:pPr>
        <w:pStyle w:val="aff5"/>
        <w:ind w:firstLine="0"/>
      </w:pPr>
      <w:r>
        <w:t>заключенному с администрацией Бутурлинского муниципального округа Нижегородской области</w:t>
      </w:r>
      <w:r>
        <w:t>.</w:t>
      </w:r>
    </w:p>
    <w:p w:rsidR="00D84683" w:rsidRDefault="00107D47">
      <w:pPr>
        <w:pStyle w:val="aff5"/>
        <w:ind w:firstLine="0"/>
      </w:pPr>
      <w:r>
        <w:t xml:space="preserve">               </w:t>
      </w:r>
      <w:r>
        <w:t xml:space="preserve">                                                                  </w:t>
      </w:r>
    </w:p>
    <w:p w:rsidR="00D84683" w:rsidRDefault="00107D47">
      <w:pPr>
        <w:pStyle w:val="aff5"/>
        <w:ind w:firstLine="709"/>
      </w:pPr>
      <w:r>
        <w:t>Меру поддержки в виде стипендии прошу перечислять на счет №: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</w:pPr>
      <w:r>
        <w:t>открытый в  __________________________________</w:t>
      </w:r>
      <w:r>
        <w:t>____________________________________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</w:pPr>
      <w:r>
        <w:rPr>
          <w:sz w:val="20"/>
          <w:szCs w:val="20"/>
        </w:rPr>
        <w:t>(указать наименование кредитной организации)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</w:pPr>
      <w:r>
        <w:rPr>
          <w:sz w:val="20"/>
          <w:szCs w:val="20"/>
        </w:rPr>
        <w:t>(реквизиты банка)</w:t>
      </w:r>
    </w:p>
    <w:p w:rsidR="00D84683" w:rsidRDefault="00D84683">
      <w:pPr>
        <w:pStyle w:val="aff5"/>
        <w:ind w:firstLine="0"/>
        <w:jc w:val="center"/>
      </w:pPr>
    </w:p>
    <w:p w:rsidR="00D84683" w:rsidRDefault="00107D47">
      <w:pPr>
        <w:ind w:firstLine="720"/>
        <w:jc w:val="both"/>
        <w:rPr>
          <w:rStyle w:val="aff3"/>
        </w:rPr>
      </w:pPr>
      <w:r>
        <w:rPr>
          <w:rFonts w:ascii="Times New Roman CYR" w:eastAsia="Times New Roman CYR" w:hAnsi="Times New Roman CYR" w:cs="Times New Roman CYR"/>
          <w:lang w:bidi="ru-RU"/>
        </w:rPr>
        <w:t xml:space="preserve">Я </w:t>
      </w:r>
      <w:r>
        <w:rPr>
          <w:rFonts w:ascii="Times New Roman CYR" w:eastAsia="Times New Roman CYR" w:hAnsi="Times New Roman CYR" w:cs="Times New Roman CYR"/>
          <w:lang w:bidi="ru-RU"/>
        </w:rPr>
        <w:t>даю согласие на обработку своих персональных данных в администрации Бутурлинского муниципального округа Нижегородской области в целях и объеме, необходимых для предоставления меры поддержки в виде стипендии.</w:t>
      </w:r>
    </w:p>
    <w:p w:rsidR="00D84683" w:rsidRDefault="00D84683">
      <w:pPr>
        <w:ind w:firstLine="720"/>
        <w:jc w:val="both"/>
        <w:rPr>
          <w:rStyle w:val="aff3"/>
        </w:rPr>
      </w:pPr>
    </w:p>
    <w:p w:rsidR="00D84683" w:rsidRDefault="00107D47">
      <w:pPr>
        <w:jc w:val="both"/>
        <w:rPr>
          <w:sz w:val="27"/>
          <w:szCs w:val="27"/>
        </w:rPr>
      </w:pPr>
      <w:r>
        <w:rPr>
          <w:rStyle w:val="aff3"/>
        </w:rPr>
        <w:t xml:space="preserve">«___» ________________ 20___ г.                </w:t>
      </w:r>
      <w:r>
        <w:rPr>
          <w:rStyle w:val="aff3"/>
        </w:rPr>
        <w:t xml:space="preserve">                  _________________________________ </w:t>
      </w:r>
    </w:p>
    <w:p w:rsidR="00D84683" w:rsidRDefault="00D84683">
      <w:pPr>
        <w:jc w:val="both"/>
        <w:rPr>
          <w:rStyle w:val="aff3"/>
        </w:rPr>
      </w:pP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 w:rsidRPr="00107D47">
        <w:rPr>
          <w:color w:val="000000"/>
        </w:rPr>
        <w:lastRenderedPageBreak/>
        <w:t>Приложение 2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 w:rsidRPr="00107D47">
        <w:rPr>
          <w:color w:val="000000"/>
        </w:rPr>
        <w:t xml:space="preserve">к Порядку </w:t>
      </w:r>
      <w:r w:rsidRPr="00107D47">
        <w:rPr>
          <w:color w:val="000000"/>
          <w:lang w:bidi="ru-RU"/>
        </w:rPr>
        <w:t>предоставления меры поддержки в виде стипендии гражданам, обучающимся по образовательным программам среднего профессионального или высшего образования по договорам о целевом обуче</w:t>
      </w:r>
      <w:r w:rsidRPr="00107D47">
        <w:rPr>
          <w:color w:val="000000"/>
          <w:lang w:bidi="ru-RU"/>
        </w:rPr>
        <w:t>нии, заключенным с администрацией Бутурлинского муниципального округа Нижегородской области</w:t>
      </w: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Default="00107D47">
      <w:pPr>
        <w:pStyle w:val="aff6"/>
        <w:jc w:val="center"/>
        <w:rPr>
          <w:rStyle w:val="aff7"/>
          <w:rFonts w:ascii="Times New Roman" w:eastAsia="Times New Roman" w:hAnsi="Times New Roman" w:cs="Times New Roman"/>
        </w:rPr>
      </w:pPr>
      <w:r>
        <w:rPr>
          <w:rStyle w:val="aff7"/>
          <w:rFonts w:ascii="Times New Roman" w:eastAsia="Times New Roman" w:hAnsi="Times New Roman" w:cs="Times New Roman"/>
        </w:rPr>
        <w:t>СОГЛАСИЕ</w:t>
      </w:r>
    </w:p>
    <w:p w:rsidR="00D84683" w:rsidRDefault="00107D47">
      <w:pPr>
        <w:pStyle w:val="aff6"/>
        <w:jc w:val="center"/>
        <w:rPr>
          <w:rFonts w:ascii="Times New Roman" w:hAnsi="Times New Roman" w:cs="Times New Roman"/>
        </w:rPr>
      </w:pPr>
      <w:r>
        <w:rPr>
          <w:rStyle w:val="aff7"/>
          <w:rFonts w:ascii="Times New Roman" w:eastAsia="Times New Roman" w:hAnsi="Times New Roman" w:cs="Times New Roman"/>
        </w:rPr>
        <w:t>на обработку персональных данных</w:t>
      </w:r>
    </w:p>
    <w:p w:rsidR="00D84683" w:rsidRDefault="00D84683">
      <w:pPr>
        <w:ind w:firstLine="709"/>
        <w:jc w:val="center"/>
      </w:pPr>
    </w:p>
    <w:p w:rsidR="00D84683" w:rsidRDefault="00107D47">
      <w:pPr>
        <w:pStyle w:val="aff6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</w:t>
      </w:r>
    </w:p>
    <w:p w:rsidR="00D84683" w:rsidRDefault="00107D47">
      <w:pPr>
        <w:pStyle w:val="aff6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отчество)</w:t>
      </w:r>
    </w:p>
    <w:p w:rsidR="00D84683" w:rsidRDefault="00107D47">
      <w:pPr>
        <w:pStyle w:val="aff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проживающий(ая) по адресу: _______________________________________________________</w:t>
      </w:r>
    </w:p>
    <w:p w:rsidR="00D84683" w:rsidRDefault="00107D47">
      <w:pPr>
        <w:pStyle w:val="aff6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(адрес места жительства)</w:t>
      </w:r>
    </w:p>
    <w:p w:rsidR="00D84683" w:rsidRDefault="00107D47">
      <w:pPr>
        <w:pStyle w:val="aff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</w:t>
      </w:r>
    </w:p>
    <w:p w:rsidR="00D84683" w:rsidRDefault="00107D47">
      <w:pPr>
        <w:pStyle w:val="aff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паспорт _______________________, выданный ________________________________________</w:t>
      </w:r>
    </w:p>
    <w:p w:rsidR="00D84683" w:rsidRDefault="00107D47">
      <w:pPr>
        <w:pStyle w:val="aff6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(серия, номер)      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(дата выдачи)</w:t>
      </w:r>
    </w:p>
    <w:p w:rsidR="00D84683" w:rsidRDefault="00107D47">
      <w:pPr>
        <w:pStyle w:val="aff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D84683" w:rsidRDefault="00107D47">
      <w:pPr>
        <w:pStyle w:val="aff6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(сведения о выдавшем органе)</w:t>
      </w:r>
    </w:p>
    <w:p w:rsidR="00D84683" w:rsidRDefault="00107D47">
      <w:pPr>
        <w:pStyle w:val="aff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даю согласие на обработку персональных данных администрации Бутурлинского муниципального  округа Нижегородской области, в целях назначения меры поддержки в виде стипендии по </w:t>
      </w:r>
      <w:r>
        <w:rPr>
          <w:rFonts w:ascii="Times New Roman" w:eastAsia="Times New Roman" w:hAnsi="Times New Roman" w:cs="Times New Roman"/>
        </w:rPr>
        <w:t>договору о целевом обучении от «___» __________ 20__ г. № _______________,</w:t>
      </w:r>
    </w:p>
    <w:p w:rsidR="00D84683" w:rsidRDefault="00107D47">
      <w:pPr>
        <w:pStyle w:val="aff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заключенному с администрацией Бутурлинского муниципального округа.</w:t>
      </w:r>
    </w:p>
    <w:p w:rsidR="00D84683" w:rsidRDefault="00107D47">
      <w:pPr>
        <w:pStyle w:val="aff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Персональные  данные, в отношении которых дается настоящее согласие, </w:t>
      </w:r>
      <w:r>
        <w:rPr>
          <w:rFonts w:ascii="Times New Roman" w:eastAsia="Times New Roman" w:hAnsi="Times New Roman" w:cs="Times New Roman"/>
        </w:rPr>
        <w:t>включают  данные,  указанные  в  представленных  документах на назначение стипендии.</w:t>
      </w:r>
    </w:p>
    <w:p w:rsidR="00D84683" w:rsidRDefault="00107D47">
      <w:pPr>
        <w:pStyle w:val="aff6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Действия  с  персональными  данными включают в себя обработку: сбор, систематизацию,  накопление, хранение, уточнение (обновление, изменение), использование, распространен</w:t>
      </w:r>
      <w:r>
        <w:rPr>
          <w:rFonts w:ascii="Times New Roman" w:eastAsia="Times New Roman" w:hAnsi="Times New Roman" w:cs="Times New Roman"/>
        </w:rPr>
        <w:t>ие, обезличивание, блокирование, уничтожение.</w:t>
      </w:r>
    </w:p>
    <w:p w:rsidR="00D84683" w:rsidRDefault="00107D47">
      <w:pPr>
        <w:pStyle w:val="aff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Я  утверждаю,  что  ознакомлен(а)  с Федеральным законом  от  27.07.2006 № 152-ФЗ «О персональных данных», с моими правами и обязанностями в этой области.</w:t>
      </w:r>
    </w:p>
    <w:p w:rsidR="00D84683" w:rsidRDefault="00107D47">
      <w:pPr>
        <w:pStyle w:val="aff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Согласие  вступает  в  силу  со  дня  его  подписания и</w:t>
      </w:r>
      <w:r>
        <w:rPr>
          <w:rFonts w:ascii="Times New Roman" w:eastAsia="Times New Roman" w:hAnsi="Times New Roman" w:cs="Times New Roman"/>
        </w:rPr>
        <w:t xml:space="preserve"> действует до окончания действия договора о целевом обучении от «___» _________ 20__ г. № ____________________. </w:t>
      </w:r>
    </w:p>
    <w:p w:rsidR="00D84683" w:rsidRDefault="00107D47">
      <w:pPr>
        <w:pStyle w:val="aff6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может быть отозвано мною в любое время на  основании  моего письменного заявления.</w:t>
      </w:r>
    </w:p>
    <w:p w:rsidR="00D84683" w:rsidRDefault="00D84683">
      <w:pPr>
        <w:pStyle w:val="aff6"/>
        <w:ind w:firstLine="709"/>
        <w:rPr>
          <w:rFonts w:ascii="Times New Roman" w:hAnsi="Times New Roman" w:cs="Times New Roman"/>
        </w:rPr>
      </w:pPr>
    </w:p>
    <w:p w:rsidR="00D84683" w:rsidRDefault="00D84683">
      <w:pPr>
        <w:pStyle w:val="aff6"/>
        <w:ind w:firstLine="709"/>
        <w:rPr>
          <w:rFonts w:ascii="Times New Roman" w:hAnsi="Times New Roman" w:cs="Times New Roman"/>
        </w:rPr>
      </w:pPr>
    </w:p>
    <w:p w:rsidR="00D84683" w:rsidRDefault="00107D47">
      <w:pPr>
        <w:jc w:val="both"/>
        <w:rPr>
          <w:sz w:val="27"/>
          <w:szCs w:val="27"/>
        </w:rPr>
      </w:pPr>
      <w:r>
        <w:rPr>
          <w:rStyle w:val="aff3"/>
        </w:rPr>
        <w:t xml:space="preserve">«___» ________________ 20___ г.                  </w:t>
      </w:r>
      <w:r>
        <w:rPr>
          <w:rStyle w:val="aff3"/>
        </w:rPr>
        <w:t xml:space="preserve">                _________________________________ </w:t>
      </w:r>
    </w:p>
    <w:p w:rsidR="00D84683" w:rsidRDefault="00D84683">
      <w:pPr>
        <w:pStyle w:val="aff6"/>
        <w:ind w:firstLine="709"/>
        <w:rPr>
          <w:rFonts w:ascii="Times New Roman" w:hAnsi="Times New Roman" w:cs="Times New Roman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 w:firstLine="709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Default="00D8468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 w:rsidRPr="00107D47">
        <w:rPr>
          <w:color w:val="000000"/>
        </w:rPr>
        <w:lastRenderedPageBreak/>
        <w:t>Приложение 3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 w:rsidRPr="00107D47">
        <w:rPr>
          <w:color w:val="000000"/>
        </w:rPr>
        <w:t xml:space="preserve">к Порядку </w:t>
      </w:r>
      <w:r w:rsidRPr="00107D47">
        <w:rPr>
          <w:color w:val="000000"/>
          <w:lang w:bidi="ru-RU"/>
        </w:rPr>
        <w:t>предоставления меры поддержки в виде стипендии гражданам, обучающимся по образовательным программам среднего профессионального или высшего образования по договорам</w:t>
      </w:r>
      <w:r w:rsidRPr="00107D47">
        <w:rPr>
          <w:color w:val="000000"/>
          <w:lang w:bidi="ru-RU"/>
        </w:rPr>
        <w:t xml:space="preserve"> о целевом обучении, заключенным с администрацией Бутурлинского муниципального округа Нижегородской области</w:t>
      </w: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</w:p>
    <w:p w:rsidR="00D84683" w:rsidRPr="00107D47" w:rsidRDefault="00D84683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Главе местного самоуправления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Бутурлинского муниципального округа</w:t>
      </w:r>
    </w:p>
    <w:p w:rsidR="00D84683" w:rsidRPr="00107D47" w:rsidRDefault="00107D47">
      <w:pPr>
        <w:pStyle w:val="formattext"/>
        <w:shd w:val="clear" w:color="auto" w:fill="FFFFFF"/>
        <w:spacing w:before="0" w:beforeAutospacing="0" w:after="0" w:afterAutospacing="0"/>
        <w:ind w:left="5102"/>
        <w:rPr>
          <w:color w:val="000000"/>
        </w:rPr>
      </w:pPr>
      <w:r w:rsidRPr="00107D47">
        <w:rPr>
          <w:color w:val="000000"/>
        </w:rPr>
        <w:t>Нижегородской области</w:t>
      </w:r>
    </w:p>
    <w:p w:rsidR="00D84683" w:rsidRPr="00107D47" w:rsidRDefault="00107D47">
      <w:pPr>
        <w:ind w:left="5102"/>
        <w:rPr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____________________________________</w:t>
      </w:r>
    </w:p>
    <w:p w:rsidR="00D84683" w:rsidRPr="00107D47" w:rsidRDefault="00107D47">
      <w:pPr>
        <w:ind w:left="5102"/>
        <w:rPr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от 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(Ф.И.О. гражданина)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</w:p>
    <w:p w:rsidR="00D84683" w:rsidRPr="00107D47" w:rsidRDefault="00107D47">
      <w:pPr>
        <w:ind w:left="5102"/>
        <w:rPr>
          <w:color w:val="000000"/>
        </w:rPr>
      </w:pPr>
      <w:r w:rsidRPr="00107D47">
        <w:rPr>
          <w:rStyle w:val="aff3"/>
          <w:rFonts w:ascii="Times New Roman" w:eastAsia="Times New Roman" w:hAnsi="Times New Roman" w:cs="Times New Roman"/>
          <w:color w:val="000000"/>
        </w:rPr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(документ, удостоверяющий личность,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серия, номер, кем и когда выдан)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Ад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t>рес 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____________________________________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Телефон ____________________________</w:t>
      </w:r>
      <w:r w:rsidRPr="00107D47">
        <w:rPr>
          <w:rStyle w:val="aff3"/>
          <w:rFonts w:ascii="Times New Roman" w:eastAsia="Times New Roman" w:hAnsi="Times New Roman" w:cs="Times New Roman"/>
          <w:color w:val="000000"/>
        </w:rPr>
        <w:br/>
        <w:t>СНИЛС ____________________________</w:t>
      </w:r>
    </w:p>
    <w:p w:rsidR="00D84683" w:rsidRDefault="00D84683">
      <w:pPr>
        <w:ind w:firstLine="720"/>
        <w:jc w:val="both"/>
        <w:rPr>
          <w:rFonts w:ascii="Times New Roman CYR" w:eastAsia="Times New Roman CYR" w:hAnsi="Times New Roman CYR" w:cs="Times New Roman CYR"/>
          <w:lang w:bidi="ru-RU"/>
        </w:rPr>
      </w:pPr>
    </w:p>
    <w:p w:rsidR="00D84683" w:rsidRDefault="00107D47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  <w:t>Заявление</w:t>
      </w:r>
      <w:r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  <w:lang w:val="ru-RU" w:bidi="ru-RU"/>
        </w:rPr>
        <w:br/>
        <w:t>о возобновлении предоставления меры поддержки в виде стипендии</w:t>
      </w:r>
    </w:p>
    <w:p w:rsidR="00D84683" w:rsidRDefault="00107D47">
      <w:pPr>
        <w:pStyle w:val="aff5"/>
        <w:ind w:firstLine="709"/>
      </w:pPr>
      <w:r>
        <w:t xml:space="preserve">Прошу возобновить предоставление меры </w:t>
      </w:r>
      <w:r>
        <w:t>поддержки в виде стипендии как обучающемуся в _______________________________________________________________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:rsidR="00D84683" w:rsidRDefault="00107D47">
      <w:pPr>
        <w:pStyle w:val="aff5"/>
        <w:ind w:firstLine="0"/>
        <w:rPr>
          <w:sz w:val="27"/>
          <w:szCs w:val="27"/>
        </w:rPr>
      </w:pPr>
      <w:r>
        <w:t>по договору о целевом обучении от _________________________________________________</w:t>
      </w:r>
      <w:r>
        <w:rPr>
          <w:sz w:val="27"/>
          <w:szCs w:val="27"/>
        </w:rPr>
        <w:t xml:space="preserve">, </w:t>
      </w:r>
    </w:p>
    <w:p w:rsidR="00D84683" w:rsidRDefault="00107D47">
      <w:pPr>
        <w:pStyle w:val="aff5"/>
        <w:ind w:firstLine="0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(дата, номер)</w:t>
      </w:r>
    </w:p>
    <w:p w:rsidR="00D84683" w:rsidRDefault="00107D47">
      <w:pPr>
        <w:pStyle w:val="aff5"/>
        <w:ind w:firstLine="0"/>
      </w:pPr>
      <w:r>
        <w:t>заключенному с администрацией Бутурлинского муниципального</w:t>
      </w:r>
      <w:r>
        <w:t xml:space="preserve"> округа Нижегородской области</w:t>
      </w:r>
      <w:r>
        <w:t>.</w:t>
      </w:r>
    </w:p>
    <w:p w:rsidR="00D84683" w:rsidRDefault="00107D47">
      <w:pPr>
        <w:pStyle w:val="aff5"/>
        <w:ind w:firstLine="0"/>
      </w:pPr>
      <w:r>
        <w:t xml:space="preserve">                                                                                 </w:t>
      </w:r>
    </w:p>
    <w:p w:rsidR="00D84683" w:rsidRDefault="00107D47">
      <w:pPr>
        <w:pStyle w:val="aff5"/>
        <w:ind w:firstLine="709"/>
      </w:pPr>
      <w:r>
        <w:t>Меру поддержки в виде стипендии прошу перечислять на счет №: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</w:pPr>
      <w:r>
        <w:t>открытый в  ______________________________________________________________________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</w:pPr>
      <w:r>
        <w:rPr>
          <w:sz w:val="20"/>
          <w:szCs w:val="20"/>
        </w:rPr>
        <w:t>(указать наименование кредитной организации)</w:t>
      </w:r>
    </w:p>
    <w:p w:rsidR="00D84683" w:rsidRDefault="00107D47">
      <w:pPr>
        <w:pStyle w:val="aff5"/>
        <w:ind w:firstLine="0"/>
      </w:pPr>
      <w:r>
        <w:t>______________________________________________</w:t>
      </w:r>
      <w:r>
        <w:t>___________________________________</w:t>
      </w:r>
    </w:p>
    <w:p w:rsidR="00D84683" w:rsidRDefault="00107D47">
      <w:pPr>
        <w:pStyle w:val="aff5"/>
        <w:ind w:firstLine="0"/>
      </w:pPr>
      <w:r>
        <w:t>_________________________________________________________________________________</w:t>
      </w:r>
    </w:p>
    <w:p w:rsidR="00D84683" w:rsidRDefault="00107D47">
      <w:pPr>
        <w:pStyle w:val="aff5"/>
        <w:ind w:firstLine="0"/>
        <w:jc w:val="center"/>
      </w:pPr>
      <w:r>
        <w:rPr>
          <w:sz w:val="20"/>
          <w:szCs w:val="20"/>
        </w:rPr>
        <w:t>(реквизиты банка)</w:t>
      </w:r>
    </w:p>
    <w:p w:rsidR="00D84683" w:rsidRDefault="00D84683">
      <w:pPr>
        <w:pStyle w:val="aff5"/>
        <w:ind w:firstLine="0"/>
        <w:jc w:val="center"/>
      </w:pPr>
    </w:p>
    <w:p w:rsidR="00D84683" w:rsidRDefault="00107D47">
      <w:pPr>
        <w:ind w:firstLine="720"/>
        <w:jc w:val="both"/>
        <w:rPr>
          <w:rFonts w:ascii="Times New Roman CYR" w:eastAsia="Times New Roman CYR" w:hAnsi="Times New Roman CYR" w:cs="Times New Roman CYR"/>
          <w:lang w:bidi="ru-RU"/>
        </w:rPr>
      </w:pPr>
      <w:r>
        <w:rPr>
          <w:rFonts w:ascii="Times New Roman CYR" w:eastAsia="Times New Roman CYR" w:hAnsi="Times New Roman CYR" w:cs="Times New Roman CYR"/>
          <w:lang w:bidi="ru-RU"/>
        </w:rPr>
        <w:t>Я даю согласие на обработку своих персональных данных в администрации Бутурлинского муниципального округа Нижегородской</w:t>
      </w:r>
      <w:r>
        <w:rPr>
          <w:rFonts w:ascii="Times New Roman CYR" w:eastAsia="Times New Roman CYR" w:hAnsi="Times New Roman CYR" w:cs="Times New Roman CYR"/>
          <w:lang w:bidi="ru-RU"/>
        </w:rPr>
        <w:t xml:space="preserve"> области в целях и объеме, необходимых для предоставления меры поддержки в виде стипендии.</w:t>
      </w:r>
    </w:p>
    <w:p w:rsidR="00D84683" w:rsidRDefault="00D84683">
      <w:pPr>
        <w:ind w:firstLine="720"/>
        <w:jc w:val="both"/>
        <w:rPr>
          <w:rFonts w:ascii="Times New Roman CYR" w:eastAsia="Times New Roman CYR" w:hAnsi="Times New Roman CYR" w:cs="Times New Roman CYR"/>
          <w:lang w:bidi="ru-RU"/>
        </w:rPr>
      </w:pPr>
    </w:p>
    <w:p w:rsidR="00D84683" w:rsidRDefault="00107D47">
      <w:pPr>
        <w:jc w:val="both"/>
        <w:rPr>
          <w:sz w:val="27"/>
          <w:szCs w:val="27"/>
        </w:rPr>
      </w:pPr>
      <w:r>
        <w:rPr>
          <w:rStyle w:val="aff3"/>
        </w:rPr>
        <w:t xml:space="preserve">«___» ________________ 20___ г.                                  _________________________________ </w:t>
      </w:r>
    </w:p>
    <w:sectPr w:rsidR="00D84683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47" w:rsidRDefault="00107D47">
      <w:r>
        <w:separator/>
      </w:r>
    </w:p>
  </w:endnote>
  <w:endnote w:type="continuationSeparator" w:id="0">
    <w:p w:rsidR="00107D47" w:rsidRDefault="0010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47" w:rsidRDefault="00107D47">
      <w:r>
        <w:separator/>
      </w:r>
    </w:p>
  </w:footnote>
  <w:footnote w:type="continuationSeparator" w:id="0">
    <w:p w:rsidR="00107D47" w:rsidRDefault="0010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3E83"/>
    <w:multiLevelType w:val="hybridMultilevel"/>
    <w:tmpl w:val="EC56255E"/>
    <w:lvl w:ilvl="0" w:tplc="CD3C20A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FCED27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B860C15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8F47DF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B9EA68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4945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6061DA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AAA6C9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AFE56EA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3DB7B2F"/>
    <w:multiLevelType w:val="hybridMultilevel"/>
    <w:tmpl w:val="358E0EE6"/>
    <w:lvl w:ilvl="0" w:tplc="DD7206BA">
      <w:start w:val="1"/>
      <w:numFmt w:val="decimal"/>
      <w:lvlText w:val="%1."/>
      <w:lvlJc w:val="left"/>
      <w:pPr>
        <w:ind w:left="1349" w:hanging="810"/>
      </w:pPr>
    </w:lvl>
    <w:lvl w:ilvl="1" w:tplc="62FA73AC">
      <w:start w:val="1"/>
      <w:numFmt w:val="lowerLetter"/>
      <w:lvlText w:val="%2."/>
      <w:lvlJc w:val="left"/>
      <w:pPr>
        <w:ind w:left="1619" w:hanging="360"/>
      </w:pPr>
    </w:lvl>
    <w:lvl w:ilvl="2" w:tplc="139805D6">
      <w:start w:val="1"/>
      <w:numFmt w:val="lowerRoman"/>
      <w:lvlText w:val="%3."/>
      <w:lvlJc w:val="right"/>
      <w:pPr>
        <w:ind w:left="2339" w:hanging="180"/>
      </w:pPr>
    </w:lvl>
    <w:lvl w:ilvl="3" w:tplc="277C2722">
      <w:start w:val="1"/>
      <w:numFmt w:val="decimal"/>
      <w:lvlText w:val="%4."/>
      <w:lvlJc w:val="left"/>
      <w:pPr>
        <w:ind w:left="3059" w:hanging="360"/>
      </w:pPr>
    </w:lvl>
    <w:lvl w:ilvl="4" w:tplc="C5D40850">
      <w:start w:val="1"/>
      <w:numFmt w:val="lowerLetter"/>
      <w:lvlText w:val="%5."/>
      <w:lvlJc w:val="left"/>
      <w:pPr>
        <w:ind w:left="3779" w:hanging="360"/>
      </w:pPr>
    </w:lvl>
    <w:lvl w:ilvl="5" w:tplc="5D6E9F78">
      <w:start w:val="1"/>
      <w:numFmt w:val="lowerRoman"/>
      <w:lvlText w:val="%6."/>
      <w:lvlJc w:val="right"/>
      <w:pPr>
        <w:ind w:left="4499" w:hanging="180"/>
      </w:pPr>
    </w:lvl>
    <w:lvl w:ilvl="6" w:tplc="4372EBA0">
      <w:start w:val="1"/>
      <w:numFmt w:val="decimal"/>
      <w:lvlText w:val="%7."/>
      <w:lvlJc w:val="left"/>
      <w:pPr>
        <w:ind w:left="5219" w:hanging="360"/>
      </w:pPr>
    </w:lvl>
    <w:lvl w:ilvl="7" w:tplc="1A1C0A2E">
      <w:start w:val="1"/>
      <w:numFmt w:val="lowerLetter"/>
      <w:lvlText w:val="%8."/>
      <w:lvlJc w:val="left"/>
      <w:pPr>
        <w:ind w:left="5939" w:hanging="360"/>
      </w:pPr>
    </w:lvl>
    <w:lvl w:ilvl="8" w:tplc="C7B4CC28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05A1C7A"/>
    <w:multiLevelType w:val="hybridMultilevel"/>
    <w:tmpl w:val="63284F6E"/>
    <w:lvl w:ilvl="0" w:tplc="BCA2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63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60A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ECD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EB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65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A40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EA1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3724F"/>
    <w:multiLevelType w:val="hybridMultilevel"/>
    <w:tmpl w:val="02524F66"/>
    <w:lvl w:ilvl="0" w:tplc="8A22BAC2">
      <w:start w:val="1"/>
      <w:numFmt w:val="bullet"/>
      <w:lvlText w:val="–"/>
      <w:lvlJc w:val="left"/>
      <w:pPr>
        <w:ind w:left="1429" w:hanging="360"/>
      </w:pPr>
      <w:rPr>
        <w:rFonts w:ascii="Liberation Sans" w:eastAsia="Liberation Sans" w:hAnsi="Liberation Sans" w:cs="Liberation Sans" w:hint="default"/>
      </w:rPr>
    </w:lvl>
    <w:lvl w:ilvl="1" w:tplc="34F293C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0DEB33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734B2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F5A0B6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79E92F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28865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966CEF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6042AB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6D30E0"/>
    <w:multiLevelType w:val="hybridMultilevel"/>
    <w:tmpl w:val="9B92A76E"/>
    <w:lvl w:ilvl="0" w:tplc="B0DA37B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E166BADC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3F04F48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2E8EBA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7D1623E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4CA83420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102EFC92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2BACF048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AA1C6BFA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3D01BEC"/>
    <w:multiLevelType w:val="hybridMultilevel"/>
    <w:tmpl w:val="A90A79E4"/>
    <w:lvl w:ilvl="0" w:tplc="8DBC03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0B92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808C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1EBA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CE99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5C7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56E9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CE0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0E8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31E3A99"/>
    <w:multiLevelType w:val="hybridMultilevel"/>
    <w:tmpl w:val="75F47F04"/>
    <w:lvl w:ilvl="0" w:tplc="5C48A162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D78A8C7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ADA26B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A3CB71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62427F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0A002A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C2401E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D28973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72A0AC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8EB50DE"/>
    <w:multiLevelType w:val="hybridMultilevel"/>
    <w:tmpl w:val="21147C36"/>
    <w:lvl w:ilvl="0" w:tplc="9D881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E2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61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4E8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680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4C8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963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67F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01E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683"/>
    <w:rsid w:val="00107D47"/>
    <w:rsid w:val="003618D5"/>
    <w:rsid w:val="00D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373FA-A124-44A5-8465-504424DE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link w:val="formattext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 с отступом Знак"/>
    <w:link w:val="afc"/>
    <w:rPr>
      <w:sz w:val="28"/>
      <w:lang w:val="ru-RU" w:eastAsia="ar-SA" w:bidi="ar-SA"/>
    </w:rPr>
  </w:style>
  <w:style w:type="paragraph" w:styleId="afc">
    <w:name w:val="Body Text Indent"/>
    <w:basedOn w:val="a"/>
    <w:link w:val="afb"/>
    <w:pPr>
      <w:ind w:left="705"/>
      <w:jc w:val="both"/>
    </w:pPr>
    <w:rPr>
      <w:sz w:val="28"/>
      <w:szCs w:val="20"/>
      <w:lang w:eastAsia="ar-SA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">
    <w:name w:val="Body Text"/>
    <w:basedOn w:val="a"/>
    <w:link w:val="aff0"/>
    <w:pPr>
      <w:spacing w:after="120"/>
    </w:pPr>
    <w:rPr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1">
    <w:name w:val="Strong"/>
    <w:uiPriority w:val="22"/>
    <w:qFormat/>
    <w:rPr>
      <w:b/>
      <w:bCs/>
    </w:rPr>
  </w:style>
  <w:style w:type="paragraph" w:customStyle="1" w:styleId="aff2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link w:val="GridTable3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exact"/>
      <w:ind w:firstLine="709"/>
      <w:jc w:val="both"/>
    </w:pPr>
    <w:rPr>
      <w:sz w:val="28"/>
      <w:szCs w:val="24"/>
    </w:rPr>
  </w:style>
  <w:style w:type="character" w:customStyle="1" w:styleId="aff3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4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ff5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  <w:lang w:eastAsia="zh-CN" w:bidi="ru-RU"/>
    </w:rPr>
  </w:style>
  <w:style w:type="paragraph" w:customStyle="1" w:styleId="aff6">
    <w:name w:val="Таблицы (моноширинный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24"/>
      <w:szCs w:val="24"/>
      <w:lang w:eastAsia="zh-CN" w:bidi="ru-RU"/>
    </w:rPr>
  </w:style>
  <w:style w:type="character" w:customStyle="1" w:styleId="aff7">
    <w:name w:val="Заголовок приложения"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oks-emelina</dc:creator>
  <cp:lastModifiedBy>kadr-2</cp:lastModifiedBy>
  <cp:revision>16</cp:revision>
  <dcterms:created xsi:type="dcterms:W3CDTF">2022-06-15T13:48:00Z</dcterms:created>
  <dcterms:modified xsi:type="dcterms:W3CDTF">2026-04-29T11:12:00Z</dcterms:modified>
  <cp:version>983040</cp:version>
</cp:coreProperties>
</file>