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03" w:rsidRDefault="00A37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A37E03" w:rsidRDefault="00A37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БУТУРЛИНСКОГО МУНИЦИПАЛЬНОГО ОКРУГА</w:t>
      </w:r>
    </w:p>
    <w:p w:rsidR="00A37E03" w:rsidRDefault="00A37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</w:p>
    <w:p w:rsidR="00A37E03" w:rsidRDefault="00A37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37E03" w:rsidRDefault="00A37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 О С Т А Н О В Л Е Н И Е</w:t>
      </w:r>
    </w:p>
    <w:p w:rsidR="00C6581F" w:rsidRDefault="00A37E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  <w:t>ОТ 15.05.2026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CD74C7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596</w:t>
      </w:r>
    </w:p>
    <w:p w:rsidR="00C6581F" w:rsidRDefault="00C658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581F" w:rsidRDefault="00CD74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ярмарки в рамках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XIV Всероссийского конкурса исполнителей народной песни «Вишневая метель» памяти Л.Г. Зыкиной</w:t>
      </w:r>
    </w:p>
    <w:p w:rsidR="00C6581F" w:rsidRDefault="00C65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 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остановлением Правительства Нижегородской области от 10 августа 2010 г. № 482 «О мерах по реализации Федерального закона от 28 декабря 2009 г. № 381-ФЗ «Об основах государственного регулирования торговой деятельности в Российской Федерации» на территории 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ижегородской области»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остановлением Правительства Нижегородской области от 21 марта 2011 г.                № 189 «О порядке организации и проведения массовых культурно-просветительных, театрально-зрелищных, спортивных и рекламных мероприятий на территори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 Нижегородской области»,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целях развития туристкой инфраструктуры, оказания содействия развитию народных художественных промыслов, стимулирования спроса на продукцию субъектов предпринимательской деятельности, обеспечения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вариативности форм торговли, рук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оводствуясь Уставом Бутурлинского муниципального округа Нижегородской области, администрация Бутурлинского муниципального округа Нижегородской области </w:t>
      </w:r>
      <w:r>
        <w:rPr>
          <w:rFonts w:ascii="Times New Roman" w:eastAsia="Times New Roman" w:hAnsi="Times New Roman" w:cs="Times New Roman"/>
          <w:b/>
          <w:color w:val="000000" w:themeColor="text1"/>
          <w:spacing w:val="20"/>
          <w:sz w:val="28"/>
          <w:szCs w:val="28"/>
        </w:rPr>
        <w:t>п о с т а н о в л я е т:</w:t>
      </w:r>
    </w:p>
    <w:p w:rsidR="00C6581F" w:rsidRDefault="00CD74C7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Провести разовую тематическую ярмарку,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приуроченную к культурно-массовому меропр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иятию - XIV Всероссийскому конкурсу исполнителей народной песни «Вишневая метель» памяти Л.Г. Зыкиной,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по адресу: Нижегородская область, р.п. Бутурлино, ул. Ленина, д. 105 (далее - ярмарка).</w:t>
      </w:r>
    </w:p>
    <w:p w:rsidR="00C6581F" w:rsidRDefault="00CD74C7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Утвердить план мероприятий по организации ярмарки и продаже товар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ов (выполнения работ, оказания услуг) в соответствии с приложением № 1 к настоящему постановлению.</w:t>
      </w:r>
    </w:p>
    <w:p w:rsidR="00C6581F" w:rsidRDefault="00CD74C7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Утвердить конкурсную документацию к конкурсному отбору претендентов на участие в ярмарке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</w:rPr>
        <w:t>в соответствии с приложением № 2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6581F" w:rsidRDefault="00CD74C7">
      <w:pPr>
        <w:pStyle w:val="afa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</w:rPr>
        <w:t>МБУК «Ц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</w:rPr>
        <w:t>ентр досуга, ремесел и туризма» осуществлять полномочия организатора проведения ярмарки, в том числе:</w:t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</w:rPr>
        <w:t>5.1. организовать отбор претендентов на участие в ярмарке в соответствии с конкурсной документацией;</w:t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</w:rPr>
        <w:t xml:space="preserve"> 5.2.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организовать предоставление торговых мест в соо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тветствии со схемой размещения мест по продаже товаров (выполнения работ, оказания услуг)</w:t>
      </w:r>
      <w:r>
        <w:rPr>
          <w:rFonts w:ascii="Times New Roman" w:eastAsia="Times New Roman" w:hAnsi="Times New Roman" w:cs="Times New Roman"/>
          <w:color w:val="000000" w:themeColor="text1"/>
        </w:rPr>
        <w:t>;</w:t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</w:rPr>
        <w:t>5.3.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беспечить место проведения ярмарки контейнерами, урнами для мусора и надлежащее санитарное состояние на территории ярмарки, уборку после проведения. </w:t>
      </w:r>
    </w:p>
    <w:p w:rsidR="00C6581F" w:rsidRDefault="00CD74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Управлению по юридическому и организационному обеспечению деятельности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вания (обнародования) муниципальных правовых актов,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«Интернет».</w:t>
      </w:r>
    </w:p>
    <w:p w:rsidR="00C6581F" w:rsidRDefault="00CD74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Контроль за исполнением настоящего постан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овления возложить на начальника отдела культуры и туризма администрации Бутурлинского муниципального округа Нижегородской области Пронину Н.Н.</w:t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:rsidR="00A37E03" w:rsidRDefault="00A37E03" w:rsidP="00A37E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302" w:lineRule="atLeast"/>
        <w:ind w:right="-137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Глава местного самоуправления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М.Ф. Петрова</w:t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</w:t>
      </w:r>
    </w:p>
    <w:p w:rsidR="00C6581F" w:rsidRDefault="00CD74C7">
      <w:pPr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br w:type="page" w:clear="all"/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lastRenderedPageBreak/>
        <w:t xml:space="preserve">Приложение 1 </w:t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ind w:left="5102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постановлению администрации Бутурлинского муниципального округа Нижегородской области  </w:t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ind w:left="5386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от </w:t>
      </w:r>
      <w:r w:rsidR="00A37E03">
        <w:rPr>
          <w:rFonts w:ascii="Times New Roman" w:eastAsia="Times New Roman" w:hAnsi="Times New Roman" w:cs="Times New Roman"/>
          <w:color w:val="000000"/>
          <w:sz w:val="28"/>
        </w:rPr>
        <w:t>15.05.2026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№ </w:t>
      </w:r>
      <w:r w:rsidR="00A37E03">
        <w:rPr>
          <w:rFonts w:ascii="Times New Roman" w:eastAsia="Times New Roman" w:hAnsi="Times New Roman" w:cs="Times New Roman"/>
          <w:color w:val="000000"/>
          <w:sz w:val="28"/>
        </w:rPr>
        <w:t>596</w:t>
      </w:r>
    </w:p>
    <w:p w:rsidR="00C6581F" w:rsidRDefault="00C65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420" w:lineRule="atLeast"/>
        <w:jc w:val="center"/>
        <w:rPr>
          <w:b/>
          <w:bCs/>
        </w:rPr>
      </w:pP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</w:rPr>
        <w:t>мероприятий</w:t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</w:rPr>
        <w:t>по организации ярмарки и продаже товаров</w:t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</w:rPr>
        <w:t>(выполнения работ, оказания услуг)</w:t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420" w:lineRule="atLeas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6581F" w:rsidRDefault="00CD74C7">
      <w:pPr>
        <w:pStyle w:val="afa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органа исполнительной власти или органа местного самоуправления, принявшего решение о проведении ярмарки – администрация Бутурлинского муниципального округа Нижегородской области.</w:t>
      </w:r>
    </w:p>
    <w:p w:rsidR="00C6581F" w:rsidRDefault="00CD74C7">
      <w:pPr>
        <w:pStyle w:val="afa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 ярмарки – МБУК «Центр досуга, ремесел и туризма».</w:t>
      </w:r>
    </w:p>
    <w:p w:rsidR="00C6581F" w:rsidRDefault="00CD74C7">
      <w:pPr>
        <w:pStyle w:val="afa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ип ярмарки: разовая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тематическая ярмарка.</w:t>
      </w:r>
    </w:p>
    <w:p w:rsidR="00C6581F" w:rsidRDefault="00CD74C7">
      <w:pPr>
        <w:pStyle w:val="afa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Специализация ярмарки: изделия мастеров народных художестве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нных промыслов и декоративно-прикладного искусства, продовольственные и непродовольственные товары.</w:t>
      </w:r>
    </w:p>
    <w:p w:rsidR="00C6581F" w:rsidRDefault="00CD74C7">
      <w:pPr>
        <w:pStyle w:val="afa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Место проведения ярмарки: площадь у районного Дворца ку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льтуры по адресу: Нижегородская область, р.п. Бутурлино, ул. Ленина, д. 105.</w:t>
      </w:r>
    </w:p>
    <w:p w:rsidR="00C6581F" w:rsidRDefault="00CD74C7">
      <w:pPr>
        <w:pStyle w:val="afa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Срок проведения ярмарки, режим ее работы: 16  мая 2026 года с 08.00 до 18.00 часов.</w:t>
      </w:r>
    </w:p>
    <w:p w:rsidR="00C6581F" w:rsidRDefault="00CD74C7">
      <w:pPr>
        <w:pStyle w:val="afa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Максимальное количество торговых мест на ярмарке для продажи товаров (выполнения работ, оказания услуг): 40 мест.</w:t>
      </w:r>
    </w:p>
    <w:p w:rsidR="00C6581F" w:rsidRDefault="00CD74C7">
      <w:pPr>
        <w:pStyle w:val="afa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ярмарки: </w:t>
      </w:r>
    </w:p>
    <w:p w:rsidR="00C6581F" w:rsidRDefault="00CD74C7">
      <w:pPr>
        <w:pStyle w:val="afa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юридические лица, индивидуальные предприниматели (в части оказания услуг общественного питания - юридические лица, индивид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уальные предприниматели, имеющие стационарные организации, осуществляющие производство), </w:t>
      </w:r>
    </w:p>
    <w:p w:rsidR="00C6581F" w:rsidRDefault="00CD74C7">
      <w:pPr>
        <w:pStyle w:val="afa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физические лица, не являющиеся индивидуальными предпринимателями и применяющие специальный налоговый режим «Налог на профессиональный доход», </w:t>
      </w:r>
    </w:p>
    <w:p w:rsidR="00C6581F" w:rsidRDefault="00CD74C7">
      <w:pPr>
        <w:pStyle w:val="afa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граждане, занимающиеся </w:t>
      </w:r>
      <w:r>
        <w:rPr>
          <w:rFonts w:ascii="Times New Roman" w:eastAsia="Times New Roman" w:hAnsi="Times New Roman" w:cs="Times New Roman"/>
          <w:sz w:val="28"/>
          <w:szCs w:val="28"/>
        </w:rPr>
        <w:t>изготовлением товаров народного промысла.</w:t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6581F" w:rsidRDefault="00C65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jc w:val="right"/>
      </w:pPr>
    </w:p>
    <w:p w:rsidR="00C6581F" w:rsidRDefault="00C65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C6581F" w:rsidRDefault="00C65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C6581F" w:rsidRDefault="00C65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C6581F" w:rsidRDefault="00C65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C6581F" w:rsidRDefault="00C65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C6581F" w:rsidRDefault="00C65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C6581F" w:rsidRDefault="00C65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</w:pP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jc w:val="right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</w:rPr>
        <w:t xml:space="preserve"> Приложение 2 </w:t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ind w:left="5102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>к постановлению администрации Бутурлинского муниципальног</w:t>
      </w:r>
      <w:r w:rsidR="00A37E03">
        <w:rPr>
          <w:rFonts w:ascii="Times New Roman" w:eastAsia="Times New Roman" w:hAnsi="Times New Roman" w:cs="Times New Roman"/>
          <w:color w:val="000000"/>
          <w:sz w:val="28"/>
        </w:rPr>
        <w:t>о округа Нижегородской области</w:t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ind w:left="5386"/>
        <w:jc w:val="righ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от </w:t>
      </w:r>
      <w:r w:rsidR="00A37E03">
        <w:rPr>
          <w:rFonts w:ascii="Times New Roman" w:eastAsia="Times New Roman" w:hAnsi="Times New Roman" w:cs="Times New Roman"/>
          <w:color w:val="000000"/>
          <w:sz w:val="28"/>
        </w:rPr>
        <w:t>15.05.2026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№ </w:t>
      </w:r>
      <w:r w:rsidR="00A37E03">
        <w:rPr>
          <w:rFonts w:ascii="Times New Roman" w:eastAsia="Times New Roman" w:hAnsi="Times New Roman" w:cs="Times New Roman"/>
          <w:color w:val="000000"/>
          <w:sz w:val="28"/>
        </w:rPr>
        <w:t>596</w:t>
      </w:r>
    </w:p>
    <w:p w:rsidR="00C6581F" w:rsidRDefault="00C65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ind w:left="5386"/>
        <w:jc w:val="center"/>
      </w:pPr>
    </w:p>
    <w:p w:rsidR="00C6581F" w:rsidRDefault="00CD74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КОНКУРСНАЯ ДОКУМЕНТАЦИЯ</w:t>
      </w:r>
    </w:p>
    <w:p w:rsidR="00C6581F" w:rsidRDefault="00CD74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 конкурсному отбору претен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дентов на участие</w:t>
      </w:r>
    </w:p>
    <w:p w:rsidR="00C6581F" w:rsidRDefault="00CD74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в разовой специализированной ярмарке, </w:t>
      </w:r>
    </w:p>
    <w:p w:rsidR="00C6581F" w:rsidRDefault="00CD74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приуроченной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XIV Всероссийскому конкурсу исполнителей </w:t>
      </w:r>
    </w:p>
    <w:p w:rsidR="00C6581F" w:rsidRDefault="00CD74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народной песни «Вишневая метель» памяти Л.Г. Зыкиной </w:t>
      </w:r>
    </w:p>
    <w:p w:rsidR="00C6581F" w:rsidRDefault="00C658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581F" w:rsidRDefault="00CD7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Организатор конкурсного отбора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— организатор отбора):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МБУК «Центр досуга, ремесел и туризма».</w:t>
      </w:r>
    </w:p>
    <w:p w:rsidR="00C6581F" w:rsidRDefault="00CD7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Обязанности по организации и проведению конкурсного отбора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осуществляет МБУК «Центр досуга, ремесел и туризма»</w:t>
      </w:r>
    </w:p>
    <w:p w:rsidR="00C6581F" w:rsidRDefault="00CD74C7">
      <w:pPr>
        <w:pStyle w:val="afa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место нахождения: 607440, Нижегородская область, р.п. Бутурлино, ул. Спортивная, д.3, </w:t>
      </w:r>
    </w:p>
    <w:p w:rsidR="00C6581F" w:rsidRDefault="00CD74C7">
      <w:pPr>
        <w:pStyle w:val="afa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официальный сайт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рганизатора отбора: </w:t>
      </w:r>
      <w:hyperlink r:id="rId7" w:tooltip="https://butcdrit.edusite.ru/" w:history="1">
        <w:r>
          <w:rPr>
            <w:rStyle w:val="af0"/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</w:rPr>
          <w:t>butcdrit.edusite.ru</w:t>
        </w:r>
      </w:hyperlink>
    </w:p>
    <w:p w:rsidR="00C6581F" w:rsidRDefault="00CD74C7">
      <w:pPr>
        <w:pStyle w:val="afa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адрес электронной почты: </w:t>
      </w:r>
      <w:hyperlink r:id="rId8" w:tooltip="mailto:but.cdrit2022@yandex.ru" w:history="1">
        <w:r>
          <w:rPr>
            <w:rStyle w:val="af0"/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</w:rPr>
          <w:t>but.cdrit2022@yandex.ru</w:t>
        </w:r>
      </w:hyperlink>
    </w:p>
    <w:p w:rsidR="00C6581F" w:rsidRDefault="00CD74C7">
      <w:pPr>
        <w:pStyle w:val="afa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ктный тел. 8 (83172) 5-14-28;</w:t>
      </w:r>
    </w:p>
    <w:p w:rsidR="00C6581F" w:rsidRDefault="00CD74C7">
      <w:pPr>
        <w:pStyle w:val="afa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контактное лицо: Балгачева Татьяна Викторовна – директор МБУК «Центр досуга, ремесел и туризма»</w:t>
      </w:r>
    </w:p>
    <w:p w:rsidR="00C6581F" w:rsidRDefault="00CD74C7">
      <w:pPr>
        <w:pStyle w:val="1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Предмет конкурсного отбора:</w:t>
      </w:r>
      <w:r>
        <w:rPr>
          <w:color w:val="000000" w:themeColor="text1"/>
          <w:sz w:val="28"/>
          <w:szCs w:val="28"/>
        </w:rPr>
        <w:t xml:space="preserve"> определение участников  разовой (специализированной) ярмарки.</w:t>
      </w:r>
    </w:p>
    <w:p w:rsidR="00C6581F" w:rsidRDefault="00CD74C7">
      <w:pPr>
        <w:pStyle w:val="afb"/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Адрес места размещения конкурсной документации:</w:t>
      </w:r>
      <w:r>
        <w:rPr>
          <w:color w:val="000000" w:themeColor="text1"/>
          <w:sz w:val="28"/>
          <w:szCs w:val="28"/>
        </w:rPr>
        <w:t xml:space="preserve">  </w:t>
      </w:r>
    </w:p>
    <w:p w:rsidR="00C6581F" w:rsidRDefault="00CD74C7">
      <w:pPr>
        <w:pStyle w:val="ConsPlusNormal"/>
        <w:tabs>
          <w:tab w:val="left" w:pos="709"/>
        </w:tabs>
        <w:ind w:firstLine="709"/>
        <w:jc w:val="both"/>
        <w:rPr>
          <w:rStyle w:val="100"/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Конкурсная документация к конкурсному отбору претендентов на участие в ярмарке (далее-конкурсная документация) и извещение о проведении конкурсного отбора претендентов на участие в ярмарке (далее – извещени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размещается на официальном сайте </w:t>
      </w:r>
      <w:r>
        <w:rPr>
          <w:rStyle w:val="100"/>
          <w:rFonts w:ascii="Times New Roman" w:hAnsi="Times New Roman"/>
          <w:color w:val="000000" w:themeColor="text1"/>
          <w:sz w:val="28"/>
          <w:szCs w:val="28"/>
        </w:rPr>
        <w:t>администрации Бутурлинского муниципального округа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buturlino.nobl.ru</w:t>
      </w:r>
    </w:p>
    <w:p w:rsidR="00C6581F" w:rsidRDefault="00C6581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D74C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Требования к претендентам на участие в конкурсном отборе</w:t>
      </w:r>
    </w:p>
    <w:p w:rsidR="00C6581F" w:rsidRDefault="00CD74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участию в конкурсном отборе допускаются юридические лица или индивидуальные предприниматели, физические лица, применяющие специальный налоговый режим «Налог на профессиональный доход», зарегистрированные в установленном законодательством Российской Федер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ации порядке, производящие и реализующие продукцию собственного производства и не занимающиеся перепродажей товаров, граждане, занимающиеся изготовлением товаров народного промысла.</w:t>
      </w:r>
    </w:p>
    <w:p w:rsidR="00C6581F" w:rsidRDefault="00CD74C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 w:clear="all"/>
      </w:r>
    </w:p>
    <w:p w:rsidR="00C6581F" w:rsidRDefault="00CD74C7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Подача заявок на участие в конкурсном отборе</w:t>
      </w:r>
    </w:p>
    <w:p w:rsidR="00C6581F" w:rsidRDefault="00CD7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 с прилагаемыми к 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документами принимаются в рабочие дни с 8.00 час. до 16.45 час. по московскому времени, обеденный перерыв с 12 час.00 мин. до 13 час.00 мин. по адресу: Нижегородская область, р.п. Бутурлино, ул. Спортивная, д.3, контактный тел. 8 (83172) 5-14-28; адрес 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лектронной почты: </w:t>
      </w:r>
      <w:hyperlink r:id="rId9" w:tooltip="mailto:but.cdrit2022@yandex.ru" w:history="1">
        <w:r>
          <w:rPr>
            <w:rStyle w:val="af0"/>
            <w:rFonts w:ascii="Times New Roman" w:eastAsia="Times New Roman" w:hAnsi="Times New Roman" w:cs="Times New Roman"/>
            <w:color w:val="0070C0"/>
            <w:sz w:val="28"/>
            <w:szCs w:val="28"/>
            <w:highlight w:val="white"/>
          </w:rPr>
          <w:t>but.cdrit2022@yandex.ru</w:t>
        </w:r>
      </w:hyperlink>
    </w:p>
    <w:p w:rsidR="00C6581F" w:rsidRDefault="00CD7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15"/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Организатор отбора при поступлении заявок с прилагаемыми документами регистрирует их в журнале заявок под порядковым номером с указ</w:t>
      </w:r>
      <w:r>
        <w:rPr>
          <w:rStyle w:val="15"/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анием даты и точного времени ее предоставления (часы и минуты) во избежание совпадения этого времени со временем предоставления других заявок. </w:t>
      </w:r>
    </w:p>
    <w:p w:rsidR="00C6581F" w:rsidRDefault="00CD74C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 отбора при приеме заявок проверяет их соответствие Критериям отбора участников (приложение 2 к конку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рсной документации). Заявки, соответствующие Критериям отбора участников, фиксируются в Журнале учета заявок и проверяются на полноту комплектов представляемых документов, по итогам проверки принимается решение о приеме заявки на участие в конкурсном отбор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или об отказе в приеме заявки. В случае принятия решения об отказе в приеме заявок организатор отбора уведомляет об этом претендента.</w:t>
      </w:r>
    </w:p>
    <w:p w:rsidR="00C6581F" w:rsidRDefault="00CD7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Организатор отбора отказывает претенденту в приеме заявки в случаях, если:</w:t>
      </w:r>
    </w:p>
    <w:p w:rsidR="00C6581F" w:rsidRDefault="00CD7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заявка подана по истечении времени, указанного в извещении;</w:t>
      </w:r>
    </w:p>
    <w:p w:rsidR="00C6581F" w:rsidRDefault="00CD7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заявка по типу, специализации места не соответствует настоящей конкурсной документации;</w:t>
      </w:r>
    </w:p>
    <w:p w:rsidR="00C6581F" w:rsidRDefault="00CD7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представлен неполный комплект документов, прилагаемый к заявлению;</w:t>
      </w:r>
    </w:p>
    <w:p w:rsidR="00C6581F" w:rsidRDefault="00CD7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количество заявок превышает коли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чество мест определенных схемой. В этом случае при отборе претендентов приоритетным станет время  и дата приема заявок.        </w:t>
      </w:r>
    </w:p>
    <w:p w:rsidR="00C6581F" w:rsidRDefault="00C658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581F" w:rsidRDefault="00CD74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Перечень документов для участия в Конкурсном отборе</w:t>
      </w:r>
    </w:p>
    <w:p w:rsidR="00C6581F" w:rsidRDefault="00CD7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участия в конкурсном отборе претенденты направляют организатору отбора заявку с приложением обязательных документов:</w:t>
      </w:r>
    </w:p>
    <w:p w:rsidR="00C6581F" w:rsidRDefault="00CD74C7">
      <w:pPr>
        <w:pStyle w:val="afa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Заявление об участии в конкурсном отборе по форме согласно Приложению 1 к настоящей конкурсной документации. </w:t>
      </w:r>
    </w:p>
    <w:p w:rsidR="00C6581F" w:rsidRDefault="00CD74C7">
      <w:pPr>
        <w:pStyle w:val="afa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 подтверждающий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егистрацию юридического лица или индивидуального предпринимателя, физического лица, применяющего специальный налоговый режим «Налог на профессиональный доход» зарегистрированные в установленном законодательством Российской Федерации порядке, производящие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реализующие продукцию собственного производства и не занимающиеся перепродажей товаров</w:t>
      </w:r>
    </w:p>
    <w:p w:rsidR="00C6581F" w:rsidRDefault="00CD74C7">
      <w:pPr>
        <w:pStyle w:val="14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Перечень видов товаров, </w:t>
      </w:r>
      <w:r>
        <w:rPr>
          <w:color w:val="000000" w:themeColor="text1"/>
          <w:sz w:val="28"/>
          <w:szCs w:val="28"/>
        </w:rPr>
        <w:t xml:space="preserve">реализуемых заявителем на ярмарке (в свободной форме непосредственно в заявке). </w:t>
      </w:r>
    </w:p>
    <w:p w:rsidR="00C6581F" w:rsidRDefault="00CD74C7">
      <w:pPr>
        <w:pStyle w:val="14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Информация о транспортном средстве (в свободной форме непосредс</w:t>
      </w:r>
      <w:r>
        <w:rPr>
          <w:color w:val="000000" w:themeColor="text1"/>
          <w:sz w:val="28"/>
          <w:szCs w:val="28"/>
        </w:rPr>
        <w:t>твенно в заявке).</w:t>
      </w:r>
    </w:p>
    <w:p w:rsidR="00C6581F" w:rsidRDefault="00CD74C7">
      <w:pPr>
        <w:pStyle w:val="14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 продавцов (по форме в заявке)</w:t>
      </w:r>
      <w:r>
        <w:rPr>
          <w:color w:val="000000" w:themeColor="text1"/>
          <w:spacing w:val="2"/>
          <w:sz w:val="28"/>
          <w:szCs w:val="28"/>
        </w:rPr>
        <w:t>.</w:t>
      </w: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581F" w:rsidRDefault="00CD7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Порядок и срок отзыва заявок на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участие в конкурсном отборе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и внесения в них изменений</w:t>
      </w:r>
    </w:p>
    <w:p w:rsidR="00C6581F" w:rsidRDefault="00CD7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Претендент вправе изменить или отозвать заявку на участие в конкурсном отборе в любое время, до начала срока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          </w:t>
      </w: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D7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Порядок рассмотрения заявок об участии в конкурсном отборе конкурсной комиссией</w:t>
      </w:r>
    </w:p>
    <w:p w:rsidR="00C6581F" w:rsidRDefault="00CD7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 отбора проводит конкурсный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заявок, направленных претендентами для участия в конкурсном отборе.</w:t>
      </w:r>
    </w:p>
    <w:p w:rsidR="00C6581F" w:rsidRDefault="00CD7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конкурсу допускаются претенденты, предоставившие полный пакет вышеуказанных документов.</w:t>
      </w:r>
    </w:p>
    <w:p w:rsidR="00C6581F" w:rsidRDefault="00CD7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Организатор отбора осуществляет рассмотрение заявок в соответствии с критериями: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соответствие информации, содержащейся в заявке, типу и специализации мест, определенных схемой размещения торговых мест.</w:t>
      </w:r>
    </w:p>
    <w:p w:rsidR="00C6581F" w:rsidRDefault="00CD7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количество претендентов превышают предло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:rsidR="00C6581F" w:rsidRDefault="00CD7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undefined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о признании претендентов участниками ярмарки оформляется путем включения в реестр участников ярмарки.</w:t>
      </w: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D74C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</w:p>
    <w:p w:rsidR="00C6581F" w:rsidRDefault="00C658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581F" w:rsidRDefault="00CD74C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Приложение 1</w:t>
      </w:r>
    </w:p>
    <w:p w:rsidR="00C6581F" w:rsidRDefault="00CD74C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к Конкурсной документации</w:t>
      </w:r>
    </w:p>
    <w:p w:rsidR="00C6581F" w:rsidRDefault="00CD74C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Форма заявления: </w:t>
      </w:r>
    </w:p>
    <w:p w:rsidR="00C6581F" w:rsidRDefault="00C6581F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C6581F" w:rsidRDefault="00CD74C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МБУК «Центр досуга, ремесел и туризма»</w:t>
      </w:r>
    </w:p>
    <w:p w:rsidR="00C6581F" w:rsidRDefault="00C6581F">
      <w:pPr>
        <w:tabs>
          <w:tab w:val="left" w:pos="709"/>
          <w:tab w:val="left" w:pos="3732"/>
          <w:tab w:val="center" w:pos="4394"/>
        </w:tabs>
        <w:spacing w:line="240" w:lineRule="auto"/>
        <w:ind w:firstLine="4216"/>
        <w:jc w:val="right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06"/>
        <w:gridCol w:w="5244"/>
      </w:tblGrid>
      <w:tr w:rsidR="00C6581F">
        <w:tc>
          <w:tcPr>
            <w:tcW w:w="4106" w:type="dxa"/>
          </w:tcPr>
          <w:p w:rsidR="00C6581F" w:rsidRDefault="00C6581F">
            <w:pPr>
              <w:tabs>
                <w:tab w:val="left" w:pos="709"/>
                <w:tab w:val="left" w:pos="3732"/>
                <w:tab w:val="center" w:pos="4394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C6581F" w:rsidRDefault="00CD74C7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Для юридических лиц:</w:t>
            </w:r>
          </w:p>
          <w:p w:rsidR="00C6581F" w:rsidRDefault="00CD74C7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</w:t>
            </w:r>
          </w:p>
          <w:p w:rsidR="00C6581F" w:rsidRDefault="00CD74C7">
            <w:pPr>
              <w:pStyle w:val="af9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Полное и сокращенное наименование юридического лица</w:t>
            </w:r>
          </w:p>
          <w:p w:rsidR="00C6581F" w:rsidRDefault="00C6581F">
            <w:pPr>
              <w:pStyle w:val="af9"/>
              <w:ind w:firstLine="54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C6581F" w:rsidRDefault="00CD74C7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лице___________________________________</w:t>
            </w:r>
          </w:p>
          <w:p w:rsidR="00C6581F" w:rsidRDefault="00CD74C7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</w:t>
            </w:r>
          </w:p>
          <w:p w:rsidR="00C6581F" w:rsidRDefault="00CD74C7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Фамилия, имя, отчество, должность руководителя юридического лица </w:t>
            </w:r>
          </w:p>
          <w:p w:rsidR="00C6581F" w:rsidRDefault="00CD74C7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</w:t>
            </w:r>
          </w:p>
          <w:p w:rsidR="00C6581F" w:rsidRDefault="00CD74C7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ОГРН________________________________________</w:t>
            </w:r>
          </w:p>
          <w:p w:rsidR="00C6581F" w:rsidRDefault="00CD74C7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ИНН ___________________________________________</w:t>
            </w:r>
          </w:p>
          <w:p w:rsidR="00C6581F" w:rsidRDefault="00CD74C7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________________________________________________</w:t>
            </w:r>
          </w:p>
          <w:p w:rsidR="00C6581F" w:rsidRDefault="00CD74C7">
            <w:pPr>
              <w:tabs>
                <w:tab w:val="left" w:pos="709"/>
                <w:tab w:val="left" w:pos="993"/>
              </w:tabs>
              <w:spacing w:after="0" w:line="240" w:lineRule="auto"/>
              <w:ind w:firstLine="180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место регистрации </w:t>
            </w:r>
          </w:p>
          <w:p w:rsidR="00C6581F" w:rsidRDefault="00CD74C7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______________________________________________________________________________________________</w:t>
            </w:r>
          </w:p>
          <w:p w:rsidR="00C6581F" w:rsidRDefault="00CD74C7">
            <w:pPr>
              <w:tabs>
                <w:tab w:val="left" w:pos="709"/>
                <w:tab w:val="left" w:pos="993"/>
              </w:tabs>
              <w:spacing w:after="0" w:line="240" w:lineRule="auto"/>
              <w:ind w:firstLine="170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телефон, адрес электронной почты </w:t>
            </w:r>
          </w:p>
          <w:p w:rsidR="00C6581F" w:rsidRDefault="00CD74C7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________________________________________________________________________________________________</w:t>
            </w:r>
          </w:p>
          <w:p w:rsidR="00C6581F" w:rsidRDefault="00C6581F">
            <w:pPr>
              <w:tabs>
                <w:tab w:val="left" w:pos="709"/>
                <w:tab w:val="left" w:pos="993"/>
              </w:tabs>
              <w:spacing w:after="0" w:line="240" w:lineRule="auto"/>
              <w:ind w:firstLine="1700"/>
              <w:rPr>
                <w:rFonts w:ascii="Times New Roman" w:hAnsi="Times New Roman" w:cs="Times New Roman"/>
                <w:b/>
              </w:rPr>
            </w:pPr>
          </w:p>
        </w:tc>
      </w:tr>
      <w:tr w:rsidR="00C6581F">
        <w:tc>
          <w:tcPr>
            <w:tcW w:w="4106" w:type="dxa"/>
          </w:tcPr>
          <w:p w:rsidR="00C6581F" w:rsidRDefault="00C6581F">
            <w:pPr>
              <w:tabs>
                <w:tab w:val="left" w:pos="709"/>
                <w:tab w:val="left" w:pos="3732"/>
                <w:tab w:val="center" w:pos="4394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C6581F" w:rsidRDefault="00CD74C7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Для индивидуальных предпринимателей:</w:t>
            </w:r>
          </w:p>
          <w:p w:rsidR="00C6581F" w:rsidRDefault="00CD74C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</w:t>
            </w:r>
          </w:p>
          <w:p w:rsidR="00C6581F" w:rsidRDefault="00CD74C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фамилия, имя, отчество ИП ____________________________________________________________________________________________________</w:t>
            </w:r>
          </w:p>
          <w:p w:rsidR="00C6581F" w:rsidRDefault="00CD74C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данные документа, удостоверяющего личность 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______________</w:t>
            </w:r>
          </w:p>
          <w:p w:rsidR="00C6581F" w:rsidRDefault="00CD74C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</w:t>
            </w:r>
          </w:p>
          <w:p w:rsidR="00C6581F" w:rsidRDefault="00CD74C7">
            <w:pPr>
              <w:tabs>
                <w:tab w:val="left" w:pos="709"/>
              </w:tabs>
              <w:spacing w:after="0" w:line="240" w:lineRule="auto"/>
              <w:ind w:firstLine="180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сведения о месте жительства _________________________________________________</w:t>
            </w:r>
          </w:p>
          <w:p w:rsidR="00C6581F" w:rsidRDefault="00CD74C7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ОГРН____________________________________________</w:t>
            </w:r>
          </w:p>
          <w:p w:rsidR="00C6581F" w:rsidRDefault="00CD74C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ИНН ____________________________________________</w:t>
            </w:r>
          </w:p>
          <w:p w:rsidR="00C6581F" w:rsidRDefault="00CD74C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</w:t>
            </w: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</w:t>
            </w:r>
          </w:p>
          <w:p w:rsidR="00C6581F" w:rsidRDefault="00CD74C7">
            <w:pPr>
              <w:tabs>
                <w:tab w:val="left" w:pos="709"/>
                <w:tab w:val="left" w:pos="3732"/>
                <w:tab w:val="center" w:pos="439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телефон, адрес электронной почты</w:t>
            </w:r>
          </w:p>
        </w:tc>
      </w:tr>
      <w:tr w:rsidR="00C6581F">
        <w:tc>
          <w:tcPr>
            <w:tcW w:w="4106" w:type="dxa"/>
          </w:tcPr>
          <w:p w:rsidR="00C6581F" w:rsidRDefault="00C6581F">
            <w:pPr>
              <w:tabs>
                <w:tab w:val="left" w:pos="709"/>
                <w:tab w:val="left" w:pos="3732"/>
                <w:tab w:val="center" w:pos="4394"/>
              </w:tabs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C6581F" w:rsidRDefault="00CD74C7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Для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 xml:space="preserve"> физических лиц, применяющих специальный налоговый режим «Налог на профессиональный доход»:</w:t>
            </w:r>
          </w:p>
          <w:p w:rsidR="00C6581F" w:rsidRDefault="00CD74C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</w:t>
            </w:r>
          </w:p>
          <w:p w:rsidR="00C6581F" w:rsidRDefault="00CD74C7">
            <w:pPr>
              <w:tabs>
                <w:tab w:val="left" w:pos="709"/>
              </w:tabs>
              <w:spacing w:after="0" w:line="240" w:lineRule="auto"/>
              <w:ind w:firstLine="170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фамилия, имя, отчество ____________________________________________________________________________________________________</w:t>
            </w:r>
          </w:p>
          <w:p w:rsidR="00C6581F" w:rsidRDefault="00CD74C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данные документа, удостоверяющего личность ______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____________________________________________</w:t>
            </w:r>
          </w:p>
          <w:p w:rsidR="00C6581F" w:rsidRDefault="00CD74C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____________________________________________________________________________________________________</w:t>
            </w:r>
          </w:p>
          <w:p w:rsidR="00C6581F" w:rsidRDefault="00CD74C7">
            <w:pPr>
              <w:tabs>
                <w:tab w:val="left" w:pos="709"/>
              </w:tabs>
              <w:spacing w:after="0" w:line="240" w:lineRule="auto"/>
              <w:ind w:firstLine="180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сведения о месте жительства </w:t>
            </w:r>
          </w:p>
          <w:p w:rsidR="00C6581F" w:rsidRDefault="00CD74C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ИНН ____________________________________________</w:t>
            </w:r>
          </w:p>
          <w:p w:rsidR="00C6581F" w:rsidRDefault="00CD74C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</w:t>
            </w:r>
          </w:p>
          <w:p w:rsidR="00C6581F" w:rsidRDefault="00CD74C7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телефон, адрес электронной почты</w:t>
            </w:r>
          </w:p>
        </w:tc>
      </w:tr>
    </w:tbl>
    <w:p w:rsidR="00C6581F" w:rsidRDefault="00CD74C7">
      <w:pPr>
        <w:tabs>
          <w:tab w:val="left" w:pos="709"/>
          <w:tab w:val="left" w:pos="3732"/>
          <w:tab w:val="center" w:pos="4394"/>
        </w:tabs>
        <w:spacing w:line="240" w:lineRule="auto"/>
        <w:ind w:firstLine="4216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ЗАЯВЛЕНИЕ</w:t>
      </w:r>
    </w:p>
    <w:p w:rsidR="00C6581F" w:rsidRDefault="00CD74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принять заявление в конкурсный отбор по определению участников разовой специализированной ярмарки, проводимой 16.05.2025,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риуроченной к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XIV Всероссийскому конкурсу исполнителей народной песни «Вишневая метель» памяти Л.Г. Зыкиной</w:t>
      </w:r>
      <w:r>
        <w:rPr>
          <w:rFonts w:ascii="Times New Roman" w:eastAsia="Times New Roman" w:hAnsi="Times New Roman" w:cs="Times New Roman"/>
          <w:sz w:val="28"/>
          <w:szCs w:val="28"/>
        </w:rPr>
        <w:t>, по адресу: р.п. Бутурлино, ул. Ленина, д. 105</w:t>
      </w:r>
    </w:p>
    <w:p w:rsidR="00C6581F" w:rsidRDefault="00CD74C7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предоставить торговое место площадью 3 кв.м. (__________)</w:t>
      </w:r>
      <w:r>
        <w:rPr>
          <w:rFonts w:ascii="Times New Roman" w:eastAsia="Times New Roman" w:hAnsi="Times New Roman" w:cs="Times New Roman"/>
          <w:sz w:val="28"/>
          <w:szCs w:val="28"/>
        </w:rPr>
        <w:t>, под размещение передвижного нестационарного торгового объекта ___________________________ (палатка, тележка, автолавка, автофургон, лоток), для оказания услуг / реализации продовольственных / непродовольственных товаров следующего ассортимента: 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</w:p>
    <w:p w:rsidR="00C6581F" w:rsidRDefault="00CD74C7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6581F" w:rsidRDefault="00C658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581F" w:rsidRDefault="00CD74C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продавцов, участвующих в ярмарке: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8782"/>
      </w:tblGrid>
      <w:tr w:rsidR="00C6581F">
        <w:trPr>
          <w:trHeight w:val="161"/>
        </w:trPr>
        <w:tc>
          <w:tcPr>
            <w:tcW w:w="540" w:type="dxa"/>
            <w:tcBorders>
              <w:right w:val="single" w:sz="4" w:space="0" w:color="000000"/>
            </w:tcBorders>
          </w:tcPr>
          <w:p w:rsidR="00C6581F" w:rsidRDefault="00CD74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8782" w:type="dxa"/>
            <w:tcBorders>
              <w:left w:val="single" w:sz="4" w:space="0" w:color="000000"/>
            </w:tcBorders>
          </w:tcPr>
          <w:p w:rsidR="00C6581F" w:rsidRDefault="00CD74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Ф.И.О.</w:t>
            </w:r>
          </w:p>
        </w:tc>
      </w:tr>
      <w:tr w:rsidR="00C6581F">
        <w:tc>
          <w:tcPr>
            <w:tcW w:w="540" w:type="dxa"/>
            <w:tcBorders>
              <w:right w:val="single" w:sz="4" w:space="0" w:color="000000"/>
            </w:tcBorders>
          </w:tcPr>
          <w:p w:rsidR="00C6581F" w:rsidRDefault="00C658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2" w:type="dxa"/>
            <w:tcBorders>
              <w:left w:val="single" w:sz="4" w:space="0" w:color="000000"/>
            </w:tcBorders>
          </w:tcPr>
          <w:p w:rsidR="00C6581F" w:rsidRDefault="00C658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81F">
        <w:tc>
          <w:tcPr>
            <w:tcW w:w="540" w:type="dxa"/>
            <w:tcBorders>
              <w:right w:val="single" w:sz="4" w:space="0" w:color="000000"/>
            </w:tcBorders>
          </w:tcPr>
          <w:p w:rsidR="00C6581F" w:rsidRDefault="00C658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2" w:type="dxa"/>
            <w:tcBorders>
              <w:left w:val="single" w:sz="4" w:space="0" w:color="000000"/>
            </w:tcBorders>
          </w:tcPr>
          <w:p w:rsidR="00C6581F" w:rsidRDefault="00C658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581F" w:rsidRDefault="00C6581F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6581F" w:rsidRDefault="00CD74C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заявлению прилагаются следующие документы согласно описи: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8782"/>
      </w:tblGrid>
      <w:tr w:rsidR="00C6581F">
        <w:trPr>
          <w:trHeight w:val="670"/>
        </w:trPr>
        <w:tc>
          <w:tcPr>
            <w:tcW w:w="540" w:type="dxa"/>
            <w:tcBorders>
              <w:right w:val="single" w:sz="4" w:space="0" w:color="000000"/>
            </w:tcBorders>
          </w:tcPr>
          <w:p w:rsidR="00C6581F" w:rsidRDefault="00C6581F">
            <w:pPr>
              <w:spacing w:after="1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2" w:type="dxa"/>
            <w:tcBorders>
              <w:left w:val="single" w:sz="4" w:space="0" w:color="000000"/>
            </w:tcBorders>
          </w:tcPr>
          <w:p w:rsidR="00C6581F" w:rsidRDefault="00CD74C7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Документ подтверждающий регистрацию юридического лица или индивидуал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ьного предпринимателя, физического лица, применяющего специальный налоговый режим «Налог на профессиональный доход» зарегистрированные в установленном законодательством Российской Федерации порядке, производящие и реализующие продукцию собственного произво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дства и не занимающиеся перепродажей товаров</w:t>
            </w:r>
          </w:p>
          <w:p w:rsidR="00C6581F" w:rsidRDefault="00C6581F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C6581F">
        <w:tc>
          <w:tcPr>
            <w:tcW w:w="540" w:type="dxa"/>
            <w:tcBorders>
              <w:right w:val="single" w:sz="4" w:space="0" w:color="000000"/>
            </w:tcBorders>
          </w:tcPr>
          <w:p w:rsidR="00C6581F" w:rsidRDefault="00C6581F">
            <w:pPr>
              <w:spacing w:after="1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2" w:type="dxa"/>
            <w:tcBorders>
              <w:left w:val="single" w:sz="4" w:space="0" w:color="000000"/>
            </w:tcBorders>
          </w:tcPr>
          <w:p w:rsidR="00C6581F" w:rsidRDefault="00CD74C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Информация о транспортном средстве (в свободной форме)</w:t>
            </w:r>
          </w:p>
          <w:p w:rsidR="00C6581F" w:rsidRDefault="00C6581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6581F">
        <w:tc>
          <w:tcPr>
            <w:tcW w:w="540" w:type="dxa"/>
            <w:tcBorders>
              <w:right w:val="single" w:sz="4" w:space="0" w:color="000000"/>
            </w:tcBorders>
          </w:tcPr>
          <w:p w:rsidR="00C6581F" w:rsidRDefault="00C6581F">
            <w:pPr>
              <w:spacing w:after="1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2" w:type="dxa"/>
            <w:tcBorders>
              <w:left w:val="single" w:sz="4" w:space="0" w:color="000000"/>
            </w:tcBorders>
          </w:tcPr>
          <w:p w:rsidR="00C6581F" w:rsidRDefault="00C6581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581F" w:rsidRDefault="00C6581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C6581F" w:rsidRDefault="00CD74C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Результат приема документов, конкурсного отбора и иных уведомлений прошу </w:t>
      </w:r>
    </w:p>
    <w:tbl>
      <w:tblPr>
        <w:tblW w:w="939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938"/>
        <w:gridCol w:w="458"/>
      </w:tblGrid>
      <w:tr w:rsidR="00C6581F">
        <w:trPr>
          <w:trHeight w:val="404"/>
        </w:trPr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81F" w:rsidRDefault="00CD74C7">
            <w:pPr>
              <w:spacing w:after="0" w:line="240" w:lineRule="auto"/>
              <w:ind w:right="-36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Направлять на электронную почту </w:t>
            </w:r>
            <w:r>
              <w:rPr>
                <w:rFonts w:ascii="Times New Roman" w:eastAsia="Times New Roman" w:hAnsi="Times New Roman" w:cs="Times New Roman"/>
                <w:i/>
              </w:rPr>
              <w:t>(указать)</w:t>
            </w:r>
            <w:r>
              <w:rPr>
                <w:rFonts w:ascii="Times New Roman" w:eastAsia="Times New Roman" w:hAnsi="Times New Roman" w:cs="Times New Roman"/>
              </w:rPr>
              <w:t xml:space="preserve"> ________________________________________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1F" w:rsidRDefault="00C6581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581F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81F" w:rsidRDefault="00CD74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1F" w:rsidRDefault="00C6581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581F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81F" w:rsidRDefault="00CD74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Сообщить по телефону (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указать</w:t>
            </w:r>
            <w:r>
              <w:rPr>
                <w:rFonts w:ascii="Times New Roman" w:eastAsia="Times New Roman" w:hAnsi="Times New Roman" w:cs="Times New Roman"/>
              </w:rPr>
              <w:t>) __________________________________________________</w:t>
            </w:r>
          </w:p>
          <w:p w:rsidR="00C6581F" w:rsidRDefault="00CD74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193675</wp:posOffset>
                      </wp:positionV>
                      <wp:extent cx="304800" cy="247650"/>
                      <wp:effectExtent l="0" t="0" r="0" b="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04799" cy="247649"/>
                              </a:xfrm>
                              <a:custGeom>
                                <a:avLst>
                                  <a:gd name="adj0" fmla="val 1092"/>
                                </a:avLst>
                                <a:gdLst>
                                  <a:gd name="gd0" fmla="val 65536"/>
                                  <a:gd name="gd1" fmla="val adj0"/>
                                  <a:gd name="gd2" fmla="+- 21600 0 adj0"/>
                                  <a:gd name="gd3" fmla="val 0"/>
                                  <a:gd name="gd4" fmla="val gd1"/>
                                  <a:gd name="gd5" fmla="+- gd1 0 gd3"/>
                                  <a:gd name="gd6" fmla="+- 0 0 gd4"/>
                                  <a:gd name="gd7" fmla="?: gd5 1 -1"/>
                                  <a:gd name="gd8" fmla="?: gd6 1 -1"/>
                                  <a:gd name="gd9" fmla="*/ gd7 gd8 1"/>
                                  <a:gd name="gd10" fmla="?: gd5 10800000 0"/>
                                  <a:gd name="gd11" fmla="?: gd9 -5400000 5400000"/>
                                  <a:gd name="gd12" fmla="*/ gd5 -1 1"/>
                                  <a:gd name="gd13" fmla="*/ gd6 -1 1"/>
                                  <a:gd name="gd14" fmla="?: gd5 gd5 gd12"/>
                                  <a:gd name="gd15" fmla="?: gd6 gd6 gd13"/>
                                  <a:gd name="gd16" fmla="val gd1"/>
                                  <a:gd name="gd17" fmla="val 0"/>
                                  <a:gd name="gd18" fmla="val gd2"/>
                                  <a:gd name="gd19" fmla="val 0"/>
                                  <a:gd name="gd20" fmla="+- 21600 0 gd18"/>
                                  <a:gd name="gd21" fmla="+- gd1 0 gd19"/>
                                  <a:gd name="gd22" fmla="?: gd20 1 -1"/>
                                  <a:gd name="gd23" fmla="?: gd21 1 -1"/>
                                  <a:gd name="gd24" fmla="*/ gd22 gd23 1"/>
                                  <a:gd name="gd25" fmla="?: gd21 16200000 5400000"/>
                                  <a:gd name="gd26" fmla="?: gd24 5400000 -5400000"/>
                                  <a:gd name="gd27" fmla="*/ gd20 -1 1"/>
                                  <a:gd name="gd28" fmla="*/ gd21 -1 1"/>
                                  <a:gd name="gd29" fmla="?: gd20 gd20 gd27"/>
                                  <a:gd name="gd30" fmla="?: gd21 gd21 gd28"/>
                                  <a:gd name="gd31" fmla="val 21600"/>
                                  <a:gd name="gd32" fmla="val gd1"/>
                                  <a:gd name="gd33" fmla="val 21600"/>
                                  <a:gd name="gd34" fmla="val gd2"/>
                                  <a:gd name="gd35" fmla="+- gd2 0 gd33"/>
                                  <a:gd name="gd36" fmla="+- 21600 0 gd34"/>
                                  <a:gd name="gd37" fmla="?: gd35 1 -1"/>
                                  <a:gd name="gd38" fmla="?: gd36 1 -1"/>
                                  <a:gd name="gd39" fmla="*/ gd37 gd38 1"/>
                                  <a:gd name="gd40" fmla="?: gd35 10800000 0"/>
                                  <a:gd name="gd41" fmla="?: gd39 -5400000 5400000"/>
                                  <a:gd name="gd42" fmla="*/ gd35 -1 1"/>
                                  <a:gd name="gd43" fmla="*/ gd36 -1 1"/>
                                  <a:gd name="gd44" fmla="?: gd35 gd35 gd42"/>
                                  <a:gd name="gd45" fmla="?: gd36 gd36 gd43"/>
                                  <a:gd name="gd46" fmla="val gd2"/>
                                  <a:gd name="gd47" fmla="val 21600"/>
                                  <a:gd name="gd48" fmla="val gd1"/>
                                  <a:gd name="gd49" fmla="val 21600"/>
                                  <a:gd name="gd50" fmla="+- 0 0 gd48"/>
                                  <a:gd name="gd51" fmla="+- gd2 0 gd49"/>
                                  <a:gd name="gd52" fmla="?: gd50 1 -1"/>
                                  <a:gd name="gd53" fmla="?: gd51 1 -1"/>
                                  <a:gd name="gd54" fmla="*/ gd52 gd53 1"/>
                                  <a:gd name="gd55" fmla="?: gd51 16200000 5400000"/>
                                  <a:gd name="gd56" fmla="?: gd54 5400000 -5400000"/>
                                  <a:gd name="gd57" fmla="*/ gd50 -1 1"/>
                                  <a:gd name="gd58" fmla="*/ gd51 -1 1"/>
                                  <a:gd name="gd59" fmla="?: gd50 gd50 gd57"/>
                                  <a:gd name="gd60" fmla="?: gd51 gd51 gd58"/>
                                  <a:gd name="gd61" fmla="val 0"/>
                                  <a:gd name="gd62" fmla="val gd2"/>
                                  <a:gd name="gd63" fmla="*/ w 0 21600"/>
                                  <a:gd name="gd64" fmla="*/ h 0 21600"/>
                                  <a:gd name="gd65" fmla="*/ w 21600 21600"/>
                                  <a:gd name="gd66" fmla="*/ h 21600 21600"/>
                                  <a:gd name="gd67" fmla="*/ w adj0 21600"/>
                                  <a:gd name="gd68" fmla="*/ h 0 1"/>
                                </a:gdLst>
                                <a:ahLst>
                                  <a:ahXY gdRefX="adj0" maxX="10800">
                                    <a:pos x="gd67" y="gd68"/>
                                  </a:ahXY>
                                </a:ahLst>
                                <a:cxnLst/>
                                <a:rect l="gd63" t="gd64" r="gd65" b="gd66"/>
                                <a:pathLst>
                                  <a:path w="21600" h="21600" extrusionOk="0">
                                    <a:moveTo>
                                      <a:pt x="gd3" y="gd4"/>
                                    </a:moveTo>
                                    <a:arcTo wR="gd14" hR="gd15" stAng="gd10" swAng="gd11"/>
                                    <a:lnTo>
                                      <a:pt x="gd18" y="gd19"/>
                                    </a:lnTo>
                                    <a:arcTo wR="gd29" hR="gd30" stAng="gd25" swAng="gd26"/>
                                    <a:lnTo>
                                      <a:pt x="gd33" y="gd34"/>
                                    </a:lnTo>
                                    <a:arcTo wR="gd44" hR="gd45" stAng="gd40" swAng="gd41"/>
                                    <a:lnTo>
                                      <a:pt x="gd48" y="gd49"/>
                                    </a:lnTo>
                                    <a:arcTo wR="gd59" hR="gd60" stAng="gd55" swAng="gd5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C6581F" w:rsidRDefault="00CD74C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1" o:spid="_x0000_s1" style="position:absolute;z-index:2;o:allowoverlap:true;o:allowincell:true;mso-position-horizontal-relative:text;margin-left:171.95pt;mso-position-horizontal:absolute;mso-position-vertical-relative:text;margin-top:15.25pt;mso-position-vertical:absolute;width:24.00pt;height:19.50pt;mso-wrap-distance-left:9.00pt;mso-wrap-distance-top:0.00pt;mso-wrap-distance-right:9.00pt;mso-wrap-distance-bottom:0.00pt;visibility:visible;" path="m0,5056l0,5056c0,2282,2282,0,5056,0c5056,0,5056,0,5056,0l94944,0l94944,0c97718,0,100000,2282,100000,5056l100000,5056c100000,5056,100000,5056,100000,5056l100000,94944l100000,94944c100000,94944,100000,94944,100000,94944l100000,94944c100000,97718,97718,100000,94944,100000c94944,100000,94944,100000,94944,100000l5056,100000l5056,100000c2282,100000,0,97718,0,94944c0,94944,0,94944,0,94944xe" coordsize="100000,100000" fillcolor="#FFFFFF" strokecolor="#000000">
                      <v:path textboxrect="0,0,100000,100000"/>
                      <v:textbox inset="0,0,0,0">
                        <w:txbxContent>
                          <w:p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V</w: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1F" w:rsidRDefault="00C6581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6581F" w:rsidRDefault="00CD74C7">
      <w:pPr>
        <w:spacing w:line="240" w:lineRule="auto"/>
        <w:ind w:firstLine="4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/>
        </w:rPr>
        <w:t>необходимо сделать отметку</w:t>
      </w:r>
    </w:p>
    <w:p w:rsidR="00C6581F" w:rsidRDefault="00CD74C7">
      <w:pPr>
        <w:spacing w:line="240" w:lineRule="auto"/>
        <w:ind w:firstLine="4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lastRenderedPageBreak/>
        <w:t xml:space="preserve">Я выражаю согласие на  обработку, передачу и хранение моих персональных данных в соответствии с Федеральным законом от 27 июля 2006 г. № 152-ФЗ «О персональных данных» в целях и объеме, необходимых для участия в конкурсном отборе, и согласие на публикацию </w:t>
      </w:r>
      <w:r>
        <w:rPr>
          <w:rFonts w:ascii="Times New Roman" w:eastAsia="Times New Roman" w:hAnsi="Times New Roman" w:cs="Times New Roman"/>
          <w:i/>
          <w:iCs/>
        </w:rPr>
        <w:t>(размещение) в информационно-телекоммуникационной сети «Интернет» информации об участнике конкурсного отбора, о подаваемой участником конкурсного отбора заявке, иной информации об участнике конкурсного отбора, связанной с соответствующим конкурсным отбором</w:t>
      </w:r>
      <w:r>
        <w:rPr>
          <w:rFonts w:ascii="Times New Roman" w:eastAsia="Times New Roman" w:hAnsi="Times New Roman" w:cs="Times New Roman"/>
          <w:i/>
          <w:iCs/>
        </w:rPr>
        <w:t xml:space="preserve"> и согласие на обработку персональных данных:</w:t>
      </w:r>
    </w:p>
    <w:p w:rsidR="00C6581F" w:rsidRDefault="00C6581F">
      <w:pPr>
        <w:spacing w:line="240" w:lineRule="auto"/>
        <w:ind w:firstLine="408"/>
        <w:jc w:val="both"/>
        <w:rPr>
          <w:rFonts w:ascii="Times New Roman" w:hAnsi="Times New Roman" w:cs="Times New Roman"/>
          <w:i/>
          <w:iCs/>
        </w:rPr>
      </w:pPr>
    </w:p>
    <w:p w:rsidR="00C6581F" w:rsidRDefault="00CD74C7">
      <w:pPr>
        <w:spacing w:line="240" w:lineRule="auto"/>
        <w:ind w:firstLine="4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СОГЛАСЕН _________________________________________________ </w:t>
      </w:r>
    </w:p>
    <w:p w:rsidR="00C6581F" w:rsidRDefault="00CD74C7">
      <w:pPr>
        <w:spacing w:line="240" w:lineRule="auto"/>
        <w:ind w:firstLine="40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Подпись, ФИО</w:t>
      </w:r>
    </w:p>
    <w:p w:rsidR="00C6581F" w:rsidRDefault="00CD74C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лица, подавшего заявление:</w:t>
      </w:r>
    </w:p>
    <w:tbl>
      <w:tblPr>
        <w:tblW w:w="9649" w:type="dxa"/>
        <w:tblInd w:w="-40" w:type="dxa"/>
        <w:tblLayout w:type="fixed"/>
        <w:tblLook w:val="00A0" w:firstRow="1" w:lastRow="0" w:firstColumn="1" w:lastColumn="0" w:noHBand="0" w:noVBand="0"/>
      </w:tblPr>
      <w:tblGrid>
        <w:gridCol w:w="3189"/>
        <w:gridCol w:w="3190"/>
        <w:gridCol w:w="3270"/>
      </w:tblGrid>
      <w:tr w:rsidR="00C6581F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81F" w:rsidRDefault="00CD74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«___» _______________ 20___ г.</w:t>
            </w:r>
          </w:p>
          <w:p w:rsidR="00C6581F" w:rsidRDefault="00CD74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(дата)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81F" w:rsidRDefault="00CD74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____________________________</w:t>
            </w:r>
          </w:p>
          <w:p w:rsidR="00C6581F" w:rsidRDefault="00CD74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 заявителя или уполномоченного лица)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1F" w:rsidRDefault="00CD74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____________________________</w:t>
            </w:r>
          </w:p>
          <w:p w:rsidR="00C6581F" w:rsidRDefault="00CD74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 заявителя или уполномоченного лица)</w:t>
            </w:r>
          </w:p>
        </w:tc>
      </w:tr>
    </w:tbl>
    <w:p w:rsidR="00C6581F" w:rsidRDefault="00CD74C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М.П.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(при наличии)</w:t>
      </w:r>
    </w:p>
    <w:p w:rsidR="00C6581F" w:rsidRDefault="00C658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81F" w:rsidRDefault="00CD74C7">
      <w:pPr>
        <w:tabs>
          <w:tab w:val="left" w:pos="709"/>
        </w:tabs>
        <w:spacing w:after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Должность лица, принявшего заявку: _____________________________________</w:t>
      </w:r>
    </w:p>
    <w:p w:rsidR="00C6581F" w:rsidRDefault="00C6581F">
      <w:pPr>
        <w:tabs>
          <w:tab w:val="left" w:pos="709"/>
        </w:tabs>
        <w:spacing w:after="1" w:line="240" w:lineRule="auto"/>
        <w:jc w:val="both"/>
        <w:rPr>
          <w:rFonts w:ascii="Times New Roman" w:hAnsi="Times New Roman" w:cs="Times New Roman"/>
        </w:rPr>
      </w:pPr>
    </w:p>
    <w:p w:rsidR="00C6581F" w:rsidRDefault="00CD74C7">
      <w:pPr>
        <w:tabs>
          <w:tab w:val="left" w:pos="709"/>
        </w:tabs>
        <w:spacing w:after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   </w:t>
      </w:r>
      <w:r>
        <w:rPr>
          <w:rFonts w:ascii="Times New Roman" w:eastAsia="Times New Roman" w:hAnsi="Times New Roman" w:cs="Times New Roman"/>
        </w:rPr>
        <w:t xml:space="preserve">          ____________________________________</w:t>
      </w:r>
    </w:p>
    <w:p w:rsidR="00C6581F" w:rsidRDefault="00CD74C7">
      <w:pPr>
        <w:tabs>
          <w:tab w:val="left" w:pos="709"/>
        </w:tabs>
        <w:spacing w:after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(число, время, подпись)                                                                             (расшифровка подписи)</w:t>
      </w:r>
    </w:p>
    <w:p w:rsidR="00C6581F" w:rsidRDefault="00C6581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C6581F" w:rsidRDefault="00C65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A37E03" w:rsidRDefault="00A37E03">
      <w:pPr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</w:rPr>
        <w:br w:type="page"/>
      </w:r>
    </w:p>
    <w:p w:rsidR="00C6581F" w:rsidRDefault="00C658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245" w:firstLine="709"/>
        <w:jc w:val="center"/>
        <w:rPr>
          <w:rFonts w:ascii="Times New Roman" w:hAnsi="Times New Roman" w:cs="Times New Roman"/>
        </w:rPr>
      </w:pPr>
    </w:p>
    <w:p w:rsidR="00C6581F" w:rsidRDefault="00CD74C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</w:t>
      </w:r>
      <w:r>
        <w:rPr>
          <w:rFonts w:ascii="Times New Roman" w:eastAsia="Times New Roman" w:hAnsi="Times New Roman" w:cs="Times New Roman"/>
          <w:bCs/>
        </w:rPr>
        <w:t>р</w:t>
      </w:r>
      <w:r>
        <w:rPr>
          <w:rFonts w:ascii="Times New Roman" w:eastAsia="Times New Roman" w:hAnsi="Times New Roman" w:cs="Times New Roman"/>
          <w:bCs/>
        </w:rPr>
        <w:t>и</w:t>
      </w:r>
      <w:r>
        <w:rPr>
          <w:rFonts w:ascii="Times New Roman" w:eastAsia="Times New Roman" w:hAnsi="Times New Roman" w:cs="Times New Roman"/>
          <w:bCs/>
        </w:rPr>
        <w:t>л</w:t>
      </w:r>
      <w:r>
        <w:rPr>
          <w:rFonts w:ascii="Times New Roman" w:eastAsia="Times New Roman" w:hAnsi="Times New Roman" w:cs="Times New Roman"/>
          <w:bCs/>
        </w:rPr>
        <w:t>о</w:t>
      </w:r>
      <w:r>
        <w:rPr>
          <w:rFonts w:ascii="Times New Roman" w:eastAsia="Times New Roman" w:hAnsi="Times New Roman" w:cs="Times New Roman"/>
          <w:bCs/>
        </w:rPr>
        <w:t>ж</w:t>
      </w:r>
      <w:r>
        <w:rPr>
          <w:rFonts w:ascii="Times New Roman" w:eastAsia="Times New Roman" w:hAnsi="Times New Roman" w:cs="Times New Roman"/>
          <w:bCs/>
        </w:rPr>
        <w:t>е</w:t>
      </w:r>
      <w:r>
        <w:rPr>
          <w:rFonts w:ascii="Times New Roman" w:eastAsia="Times New Roman" w:hAnsi="Times New Roman" w:cs="Times New Roman"/>
          <w:bCs/>
        </w:rPr>
        <w:t>н</w:t>
      </w:r>
      <w:r>
        <w:rPr>
          <w:rFonts w:ascii="Times New Roman" w:eastAsia="Times New Roman" w:hAnsi="Times New Roman" w:cs="Times New Roman"/>
          <w:bCs/>
        </w:rPr>
        <w:t>и</w:t>
      </w:r>
      <w:r>
        <w:rPr>
          <w:rFonts w:ascii="Times New Roman" w:eastAsia="Times New Roman" w:hAnsi="Times New Roman" w:cs="Times New Roman"/>
          <w:bCs/>
        </w:rPr>
        <w:t>е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2</w:t>
      </w:r>
    </w:p>
    <w:p w:rsidR="00C6581F" w:rsidRDefault="00CD74C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к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К</w:t>
      </w:r>
      <w:r>
        <w:rPr>
          <w:rFonts w:ascii="Times New Roman" w:eastAsia="Times New Roman" w:hAnsi="Times New Roman" w:cs="Times New Roman"/>
          <w:bCs/>
        </w:rPr>
        <w:t>о</w:t>
      </w:r>
      <w:r>
        <w:rPr>
          <w:rFonts w:ascii="Times New Roman" w:eastAsia="Times New Roman" w:hAnsi="Times New Roman" w:cs="Times New Roman"/>
          <w:bCs/>
        </w:rPr>
        <w:t>нкурсной документации</w:t>
      </w:r>
    </w:p>
    <w:p w:rsidR="00C6581F" w:rsidRDefault="00CD74C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отбора участников:</w:t>
      </w:r>
    </w:p>
    <w:p w:rsidR="00C6581F" w:rsidRDefault="00CD74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ярмарке могут участвовать индивидуальные предприниматели, физические лица, применяющие </w:t>
      </w:r>
      <w:r>
        <w:rPr>
          <w:rFonts w:ascii="Times New Roman" w:hAnsi="Times New Roman"/>
          <w:sz w:val="28"/>
          <w:szCs w:val="28"/>
          <w:lang w:eastAsia="ru-RU"/>
        </w:rPr>
        <w:t xml:space="preserve">специальный налоговый режим "Налог на профессиональный доход" </w:t>
      </w:r>
      <w:r>
        <w:rPr>
          <w:rFonts w:ascii="Times New Roman" w:hAnsi="Times New Roman"/>
          <w:sz w:val="28"/>
          <w:szCs w:val="28"/>
        </w:rPr>
        <w:t xml:space="preserve">или малые организации, производящие и реализующие продукцию собственного производства и не занимающиеся перепродажей товаров,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граждане, занимающиеся изготовлением товаров народного промысла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6581F" w:rsidRDefault="00CD74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1. К участию в ярмарке допускаются производители следующих групп</w:t>
      </w:r>
      <w:r>
        <w:rPr>
          <w:rFonts w:ascii="Times New Roman" w:hAnsi="Times New Roman"/>
          <w:sz w:val="28"/>
          <w:szCs w:val="28"/>
          <w:u w:val="single"/>
        </w:rPr>
        <w:t xml:space="preserve"> товаров:</w:t>
      </w:r>
    </w:p>
    <w:p w:rsidR="00C6581F" w:rsidRDefault="00CD74C7">
      <w:pPr>
        <w:pStyle w:val="afa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изделия мастеров народных художественных промыслов и декоративно-прикладного искусства;</w:t>
      </w:r>
    </w:p>
    <w:p w:rsidR="00C6581F" w:rsidRDefault="00CD74C7">
      <w:pPr>
        <w:pStyle w:val="afa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продовольственных товаров, (молочная, плодово-ягодная, рыбная продукция, продукция пчеловодства, мясопереработки), за исключением продукции режима длительного хранения не требующей соблюдения температурного режима;</w:t>
      </w:r>
    </w:p>
    <w:p w:rsidR="00C6581F" w:rsidRDefault="00CD74C7">
      <w:pPr>
        <w:pStyle w:val="afa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парфюмерно-косметических товаров;</w:t>
      </w:r>
    </w:p>
    <w:p w:rsidR="00C6581F" w:rsidRDefault="00CD74C7">
      <w:pPr>
        <w:pStyle w:val="afa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изделия</w:t>
      </w:r>
      <w:r>
        <w:rPr>
          <w:rFonts w:ascii="Times New Roman" w:hAnsi="Times New Roman"/>
          <w:sz w:val="28"/>
          <w:szCs w:val="28"/>
        </w:rPr>
        <w:t xml:space="preserve"> из текстиля, войлока, шерсти;</w:t>
      </w:r>
    </w:p>
    <w:p w:rsidR="00C6581F" w:rsidRDefault="00CD74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2. Запрещается продажа следующих товаров:</w:t>
      </w:r>
    </w:p>
    <w:p w:rsidR="00C6581F" w:rsidRDefault="00CD74C7">
      <w:pPr>
        <w:pStyle w:val="afa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алкогольной и спиртосодержащей продукции;</w:t>
      </w:r>
    </w:p>
    <w:p w:rsidR="00C6581F" w:rsidRDefault="00CD74C7">
      <w:pPr>
        <w:pStyle w:val="afa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табачных изделий;</w:t>
      </w:r>
    </w:p>
    <w:p w:rsidR="00C6581F" w:rsidRDefault="00CD74C7">
      <w:pPr>
        <w:pStyle w:val="afa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аудио- и видеопродукции, компьютерных информационных носителей, бытовой техники;</w:t>
      </w:r>
    </w:p>
    <w:p w:rsidR="00C6581F" w:rsidRDefault="00CD74C7">
      <w:pPr>
        <w:pStyle w:val="afa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товаров бытовой химии;</w:t>
      </w:r>
    </w:p>
    <w:p w:rsidR="00C6581F" w:rsidRDefault="00CD74C7">
      <w:pPr>
        <w:pStyle w:val="afa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лекарственных препа</w:t>
      </w:r>
      <w:r>
        <w:rPr>
          <w:rFonts w:ascii="Times New Roman" w:hAnsi="Times New Roman"/>
          <w:sz w:val="28"/>
          <w:szCs w:val="28"/>
        </w:rPr>
        <w:t>ратов и изделий медицинского назначения;</w:t>
      </w:r>
    </w:p>
    <w:p w:rsidR="00C6581F" w:rsidRDefault="00CD74C7">
      <w:pPr>
        <w:pStyle w:val="afa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изделий из драгоценных металлов и драгоценных камней;</w:t>
      </w:r>
    </w:p>
    <w:p w:rsidR="00C6581F" w:rsidRDefault="00CD74C7">
      <w:pPr>
        <w:pStyle w:val="afa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других товаров, свободная реализация которых запрещена или ограничена законодательством Российской Федерации.</w:t>
      </w:r>
    </w:p>
    <w:p w:rsidR="00C6581F" w:rsidRDefault="00CD74C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Критерии </w:t>
      </w:r>
      <w:r>
        <w:rPr>
          <w:rFonts w:ascii="Times New Roman" w:hAnsi="Times New Roman"/>
          <w:color w:val="000000" w:themeColor="text1"/>
          <w:sz w:val="28"/>
          <w:szCs w:val="28"/>
        </w:rPr>
        <w:t>конкурсного отбора:</w:t>
      </w:r>
    </w:p>
    <w:p w:rsidR="00C6581F" w:rsidRDefault="00CD74C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соответствие инфо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рмации, содержащейся в заявке, типу и специализации мест, определенных схемой размещения торговых мест, уплата организационного сбора в размере 500 рублей. Денежные средства, полученные в качестве организационного сбора, передаются организатором отбора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оказание помощи участникам специальной военной операции. </w:t>
      </w:r>
    </w:p>
    <w:p w:rsidR="00C6581F" w:rsidRDefault="00C658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581F" w:rsidRDefault="00CD74C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* В случае принятия положительного решения по Вашей заявке с Вами свяжется ответственный сотрудник с целью подтверждения участия. До этого момента заявка находится на рассмотрении. </w:t>
      </w:r>
    </w:p>
    <w:sectPr w:rsidR="00C6581F">
      <w:pgSz w:w="11906" w:h="16838"/>
      <w:pgMar w:top="992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4C7" w:rsidRDefault="00CD74C7">
      <w:pPr>
        <w:spacing w:after="0" w:line="240" w:lineRule="auto"/>
      </w:pPr>
      <w:r>
        <w:separator/>
      </w:r>
    </w:p>
  </w:endnote>
  <w:endnote w:type="continuationSeparator" w:id="0">
    <w:p w:rsidR="00CD74C7" w:rsidRDefault="00CD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4C7" w:rsidRDefault="00CD74C7">
      <w:pPr>
        <w:spacing w:after="0" w:line="240" w:lineRule="auto"/>
      </w:pPr>
      <w:r>
        <w:separator/>
      </w:r>
    </w:p>
  </w:footnote>
  <w:footnote w:type="continuationSeparator" w:id="0">
    <w:p w:rsidR="00CD74C7" w:rsidRDefault="00CD7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3120"/>
    <w:multiLevelType w:val="hybridMultilevel"/>
    <w:tmpl w:val="87707646"/>
    <w:lvl w:ilvl="0" w:tplc="D2B29DFE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824C163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B12ED4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06E59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BE2D2C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8AA2E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CF4FB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376240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B7851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70B5099"/>
    <w:multiLevelType w:val="hybridMultilevel"/>
    <w:tmpl w:val="731C66AA"/>
    <w:lvl w:ilvl="0" w:tplc="1840A3DA">
      <w:start w:val="1"/>
      <w:numFmt w:val="bullet"/>
      <w:lvlText w:val="–"/>
      <w:lvlJc w:val="left"/>
      <w:pPr>
        <w:ind w:left="1417" w:hanging="360"/>
      </w:pPr>
      <w:rPr>
        <w:rFonts w:ascii="Liberation Sans" w:eastAsia="Liberation Sans" w:hAnsi="Liberation Sans" w:cs="Liberation Sans" w:hint="default"/>
      </w:rPr>
    </w:lvl>
    <w:lvl w:ilvl="1" w:tplc="8488C6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1C80C6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4F08E8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65A477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8E43A1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0D06D6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6CCD3E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BC008E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8892A83"/>
    <w:multiLevelType w:val="hybridMultilevel"/>
    <w:tmpl w:val="455C6FC0"/>
    <w:lvl w:ilvl="0" w:tplc="B3902CBC">
      <w:start w:val="1"/>
      <w:numFmt w:val="decimal"/>
      <w:lvlText w:val="%1."/>
      <w:lvlJc w:val="left"/>
      <w:pPr>
        <w:ind w:left="1417" w:hanging="360"/>
      </w:pPr>
    </w:lvl>
    <w:lvl w:ilvl="1" w:tplc="7B640BBA">
      <w:start w:val="1"/>
      <w:numFmt w:val="lowerLetter"/>
      <w:lvlText w:val="%2."/>
      <w:lvlJc w:val="left"/>
      <w:pPr>
        <w:ind w:left="2137" w:hanging="360"/>
      </w:pPr>
    </w:lvl>
    <w:lvl w:ilvl="2" w:tplc="573C2182">
      <w:start w:val="1"/>
      <w:numFmt w:val="lowerRoman"/>
      <w:lvlText w:val="%3."/>
      <w:lvlJc w:val="right"/>
      <w:pPr>
        <w:ind w:left="2857" w:hanging="180"/>
      </w:pPr>
    </w:lvl>
    <w:lvl w:ilvl="3" w:tplc="CCF6A27A">
      <w:start w:val="1"/>
      <w:numFmt w:val="decimal"/>
      <w:lvlText w:val="%4."/>
      <w:lvlJc w:val="left"/>
      <w:pPr>
        <w:ind w:left="3577" w:hanging="360"/>
      </w:pPr>
    </w:lvl>
    <w:lvl w:ilvl="4" w:tplc="BA141712">
      <w:start w:val="1"/>
      <w:numFmt w:val="lowerLetter"/>
      <w:lvlText w:val="%5."/>
      <w:lvlJc w:val="left"/>
      <w:pPr>
        <w:ind w:left="4297" w:hanging="360"/>
      </w:pPr>
    </w:lvl>
    <w:lvl w:ilvl="5" w:tplc="6A42E056">
      <w:start w:val="1"/>
      <w:numFmt w:val="lowerRoman"/>
      <w:lvlText w:val="%6."/>
      <w:lvlJc w:val="right"/>
      <w:pPr>
        <w:ind w:left="5017" w:hanging="180"/>
      </w:pPr>
    </w:lvl>
    <w:lvl w:ilvl="6" w:tplc="07D616D6">
      <w:start w:val="1"/>
      <w:numFmt w:val="decimal"/>
      <w:lvlText w:val="%7."/>
      <w:lvlJc w:val="left"/>
      <w:pPr>
        <w:ind w:left="5737" w:hanging="360"/>
      </w:pPr>
    </w:lvl>
    <w:lvl w:ilvl="7" w:tplc="81B453C2">
      <w:start w:val="1"/>
      <w:numFmt w:val="lowerLetter"/>
      <w:lvlText w:val="%8."/>
      <w:lvlJc w:val="left"/>
      <w:pPr>
        <w:ind w:left="6457" w:hanging="360"/>
      </w:pPr>
    </w:lvl>
    <w:lvl w:ilvl="8" w:tplc="C0C83C00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AD41F1D"/>
    <w:multiLevelType w:val="hybridMultilevel"/>
    <w:tmpl w:val="817AA0D6"/>
    <w:lvl w:ilvl="0" w:tplc="B980FDE6">
      <w:start w:val="1"/>
      <w:numFmt w:val="decimal"/>
      <w:lvlText w:val="%1."/>
      <w:lvlJc w:val="left"/>
      <w:pPr>
        <w:ind w:left="1417" w:hanging="360"/>
      </w:pPr>
    </w:lvl>
    <w:lvl w:ilvl="1" w:tplc="26C4A026">
      <w:start w:val="1"/>
      <w:numFmt w:val="lowerLetter"/>
      <w:lvlText w:val="%2."/>
      <w:lvlJc w:val="left"/>
      <w:pPr>
        <w:ind w:left="2137" w:hanging="360"/>
      </w:pPr>
    </w:lvl>
    <w:lvl w:ilvl="2" w:tplc="4DAE6808">
      <w:start w:val="1"/>
      <w:numFmt w:val="lowerRoman"/>
      <w:lvlText w:val="%3."/>
      <w:lvlJc w:val="right"/>
      <w:pPr>
        <w:ind w:left="2857" w:hanging="180"/>
      </w:pPr>
    </w:lvl>
    <w:lvl w:ilvl="3" w:tplc="7FA6853A">
      <w:start w:val="1"/>
      <w:numFmt w:val="decimal"/>
      <w:lvlText w:val="%4."/>
      <w:lvlJc w:val="left"/>
      <w:pPr>
        <w:ind w:left="3577" w:hanging="360"/>
      </w:pPr>
    </w:lvl>
    <w:lvl w:ilvl="4" w:tplc="7E3C59F4">
      <w:start w:val="1"/>
      <w:numFmt w:val="lowerLetter"/>
      <w:lvlText w:val="%5."/>
      <w:lvlJc w:val="left"/>
      <w:pPr>
        <w:ind w:left="4297" w:hanging="360"/>
      </w:pPr>
    </w:lvl>
    <w:lvl w:ilvl="5" w:tplc="8362C332">
      <w:start w:val="1"/>
      <w:numFmt w:val="lowerRoman"/>
      <w:lvlText w:val="%6."/>
      <w:lvlJc w:val="right"/>
      <w:pPr>
        <w:ind w:left="5017" w:hanging="180"/>
      </w:pPr>
    </w:lvl>
    <w:lvl w:ilvl="6" w:tplc="F2B0D6C4">
      <w:start w:val="1"/>
      <w:numFmt w:val="decimal"/>
      <w:lvlText w:val="%7."/>
      <w:lvlJc w:val="left"/>
      <w:pPr>
        <w:ind w:left="5737" w:hanging="360"/>
      </w:pPr>
    </w:lvl>
    <w:lvl w:ilvl="7" w:tplc="A4B06436">
      <w:start w:val="1"/>
      <w:numFmt w:val="lowerLetter"/>
      <w:lvlText w:val="%8."/>
      <w:lvlJc w:val="left"/>
      <w:pPr>
        <w:ind w:left="6457" w:hanging="360"/>
      </w:pPr>
    </w:lvl>
    <w:lvl w:ilvl="8" w:tplc="0A26C3A2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10E85611"/>
    <w:multiLevelType w:val="multilevel"/>
    <w:tmpl w:val="83B427C8"/>
    <w:lvl w:ilvl="0">
      <w:start w:val="1"/>
      <w:numFmt w:val="decimal"/>
      <w:lvlText w:val="%1."/>
      <w:lvlJc w:val="left"/>
      <w:pPr>
        <w:ind w:left="2241" w:hanging="4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496"/>
        </w:tabs>
        <w:ind w:left="2496" w:hanging="720"/>
      </w:pPr>
    </w:lvl>
    <w:lvl w:ilvl="2">
      <w:start w:val="1"/>
      <w:numFmt w:val="decimal"/>
      <w:lvlText w:val="%1.%2.%3."/>
      <w:lvlJc w:val="left"/>
      <w:pPr>
        <w:tabs>
          <w:tab w:val="num" w:pos="2496"/>
        </w:tabs>
        <w:ind w:left="2496" w:hanging="720"/>
      </w:pPr>
    </w:lvl>
    <w:lvl w:ilvl="3">
      <w:start w:val="1"/>
      <w:numFmt w:val="decimal"/>
      <w:lvlText w:val="%1.%2.%3.%4."/>
      <w:lvlJc w:val="left"/>
      <w:pPr>
        <w:tabs>
          <w:tab w:val="num" w:pos="2856"/>
        </w:tabs>
        <w:ind w:left="2856" w:hanging="1080"/>
      </w:p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285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6"/>
        </w:tabs>
        <w:ind w:left="321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76"/>
        </w:tabs>
        <w:ind w:left="357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576"/>
        </w:tabs>
        <w:ind w:left="357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936"/>
        </w:tabs>
        <w:ind w:left="3936" w:hanging="2160"/>
      </w:pPr>
    </w:lvl>
  </w:abstractNum>
  <w:abstractNum w:abstractNumId="5" w15:restartNumberingAfterBreak="0">
    <w:nsid w:val="12A44521"/>
    <w:multiLevelType w:val="hybridMultilevel"/>
    <w:tmpl w:val="A830D8B2"/>
    <w:lvl w:ilvl="0" w:tplc="C80294F4">
      <w:start w:val="1"/>
      <w:numFmt w:val="decimal"/>
      <w:lvlText w:val="%1."/>
      <w:lvlJc w:val="left"/>
      <w:pPr>
        <w:ind w:left="1414" w:hanging="360"/>
      </w:pPr>
    </w:lvl>
    <w:lvl w:ilvl="1" w:tplc="CE80810A">
      <w:start w:val="1"/>
      <w:numFmt w:val="lowerLetter"/>
      <w:lvlText w:val="%2."/>
      <w:lvlJc w:val="left"/>
      <w:pPr>
        <w:ind w:left="2134" w:hanging="360"/>
      </w:pPr>
    </w:lvl>
    <w:lvl w:ilvl="2" w:tplc="D3A02A06">
      <w:start w:val="1"/>
      <w:numFmt w:val="lowerRoman"/>
      <w:lvlText w:val="%3."/>
      <w:lvlJc w:val="right"/>
      <w:pPr>
        <w:ind w:left="2854" w:hanging="180"/>
      </w:pPr>
    </w:lvl>
    <w:lvl w:ilvl="3" w:tplc="9870A680">
      <w:start w:val="1"/>
      <w:numFmt w:val="decimal"/>
      <w:lvlText w:val="%4."/>
      <w:lvlJc w:val="left"/>
      <w:pPr>
        <w:ind w:left="3574" w:hanging="360"/>
      </w:pPr>
    </w:lvl>
    <w:lvl w:ilvl="4" w:tplc="E5AA50A4">
      <w:start w:val="1"/>
      <w:numFmt w:val="lowerLetter"/>
      <w:lvlText w:val="%5."/>
      <w:lvlJc w:val="left"/>
      <w:pPr>
        <w:ind w:left="4294" w:hanging="360"/>
      </w:pPr>
    </w:lvl>
    <w:lvl w:ilvl="5" w:tplc="0914B45A">
      <w:start w:val="1"/>
      <w:numFmt w:val="lowerRoman"/>
      <w:lvlText w:val="%6."/>
      <w:lvlJc w:val="right"/>
      <w:pPr>
        <w:ind w:left="5014" w:hanging="180"/>
      </w:pPr>
    </w:lvl>
    <w:lvl w:ilvl="6" w:tplc="5F48AB26">
      <w:start w:val="1"/>
      <w:numFmt w:val="decimal"/>
      <w:lvlText w:val="%7."/>
      <w:lvlJc w:val="left"/>
      <w:pPr>
        <w:ind w:left="5734" w:hanging="360"/>
      </w:pPr>
    </w:lvl>
    <w:lvl w:ilvl="7" w:tplc="4E520B88">
      <w:start w:val="1"/>
      <w:numFmt w:val="lowerLetter"/>
      <w:lvlText w:val="%8."/>
      <w:lvlJc w:val="left"/>
      <w:pPr>
        <w:ind w:left="6454" w:hanging="360"/>
      </w:pPr>
    </w:lvl>
    <w:lvl w:ilvl="8" w:tplc="D668CC5A">
      <w:start w:val="1"/>
      <w:numFmt w:val="lowerRoman"/>
      <w:lvlText w:val="%9."/>
      <w:lvlJc w:val="right"/>
      <w:pPr>
        <w:ind w:left="7174" w:hanging="180"/>
      </w:pPr>
    </w:lvl>
  </w:abstractNum>
  <w:abstractNum w:abstractNumId="6" w15:restartNumberingAfterBreak="0">
    <w:nsid w:val="1B3B6D08"/>
    <w:multiLevelType w:val="hybridMultilevel"/>
    <w:tmpl w:val="11FA04F4"/>
    <w:lvl w:ilvl="0" w:tplc="761C929C">
      <w:start w:val="1"/>
      <w:numFmt w:val="bullet"/>
      <w:lvlText w:val="–"/>
      <w:lvlJc w:val="left"/>
      <w:pPr>
        <w:ind w:left="1417" w:hanging="360"/>
      </w:pPr>
      <w:rPr>
        <w:rFonts w:ascii="Liberation Sans" w:eastAsia="Liberation Sans" w:hAnsi="Liberation Sans" w:cs="Liberation Sans" w:hint="default"/>
      </w:rPr>
    </w:lvl>
    <w:lvl w:ilvl="1" w:tplc="FB7670F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016012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9083FC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6E67B5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E055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67070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258B78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388825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0516B47"/>
    <w:multiLevelType w:val="hybridMultilevel"/>
    <w:tmpl w:val="A83808D6"/>
    <w:lvl w:ilvl="0" w:tplc="624A13BE">
      <w:start w:val="1"/>
      <w:numFmt w:val="bullet"/>
      <w:lvlText w:val="–"/>
      <w:lvlJc w:val="left"/>
      <w:pPr>
        <w:ind w:left="1417" w:hanging="360"/>
      </w:pPr>
      <w:rPr>
        <w:rFonts w:ascii="Liberation Sans" w:eastAsia="Liberation Sans" w:hAnsi="Liberation Sans" w:cs="Liberation Sans" w:hint="default"/>
      </w:rPr>
    </w:lvl>
    <w:lvl w:ilvl="1" w:tplc="BAE20A9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2BA79B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BD656B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A74AA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7CCBD0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590423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A8E40E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1EED3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8AD3789"/>
    <w:multiLevelType w:val="hybridMultilevel"/>
    <w:tmpl w:val="7302AEEC"/>
    <w:lvl w:ilvl="0" w:tplc="137861BA">
      <w:start w:val="1"/>
      <w:numFmt w:val="decimal"/>
      <w:lvlText w:val="%1."/>
      <w:lvlJc w:val="left"/>
      <w:pPr>
        <w:ind w:left="1417" w:hanging="360"/>
      </w:pPr>
    </w:lvl>
    <w:lvl w:ilvl="1" w:tplc="9CA04CFE">
      <w:start w:val="1"/>
      <w:numFmt w:val="lowerLetter"/>
      <w:lvlText w:val="%2."/>
      <w:lvlJc w:val="left"/>
      <w:pPr>
        <w:ind w:left="2137" w:hanging="360"/>
      </w:pPr>
    </w:lvl>
    <w:lvl w:ilvl="2" w:tplc="33441FCE">
      <w:start w:val="1"/>
      <w:numFmt w:val="lowerRoman"/>
      <w:lvlText w:val="%3."/>
      <w:lvlJc w:val="right"/>
      <w:pPr>
        <w:ind w:left="2857" w:hanging="180"/>
      </w:pPr>
    </w:lvl>
    <w:lvl w:ilvl="3" w:tplc="80CA4446">
      <w:start w:val="1"/>
      <w:numFmt w:val="decimal"/>
      <w:lvlText w:val="%4."/>
      <w:lvlJc w:val="left"/>
      <w:pPr>
        <w:ind w:left="3577" w:hanging="360"/>
      </w:pPr>
    </w:lvl>
    <w:lvl w:ilvl="4" w:tplc="8D929F70">
      <w:start w:val="1"/>
      <w:numFmt w:val="lowerLetter"/>
      <w:lvlText w:val="%5."/>
      <w:lvlJc w:val="left"/>
      <w:pPr>
        <w:ind w:left="4297" w:hanging="360"/>
      </w:pPr>
    </w:lvl>
    <w:lvl w:ilvl="5" w:tplc="31A01994">
      <w:start w:val="1"/>
      <w:numFmt w:val="lowerRoman"/>
      <w:lvlText w:val="%6."/>
      <w:lvlJc w:val="right"/>
      <w:pPr>
        <w:ind w:left="5017" w:hanging="180"/>
      </w:pPr>
    </w:lvl>
    <w:lvl w:ilvl="6" w:tplc="A70E3876">
      <w:start w:val="1"/>
      <w:numFmt w:val="decimal"/>
      <w:lvlText w:val="%7."/>
      <w:lvlJc w:val="left"/>
      <w:pPr>
        <w:ind w:left="5737" w:hanging="360"/>
      </w:pPr>
    </w:lvl>
    <w:lvl w:ilvl="7" w:tplc="937802D0">
      <w:start w:val="1"/>
      <w:numFmt w:val="lowerLetter"/>
      <w:lvlText w:val="%8."/>
      <w:lvlJc w:val="left"/>
      <w:pPr>
        <w:ind w:left="6457" w:hanging="360"/>
      </w:pPr>
    </w:lvl>
    <w:lvl w:ilvl="8" w:tplc="55A036C8">
      <w:start w:val="1"/>
      <w:numFmt w:val="lowerRoman"/>
      <w:lvlText w:val="%9."/>
      <w:lvlJc w:val="right"/>
      <w:pPr>
        <w:ind w:left="7177" w:hanging="180"/>
      </w:pPr>
    </w:lvl>
  </w:abstractNum>
  <w:abstractNum w:abstractNumId="9" w15:restartNumberingAfterBreak="0">
    <w:nsid w:val="31FB29D6"/>
    <w:multiLevelType w:val="hybridMultilevel"/>
    <w:tmpl w:val="6BAC3E8E"/>
    <w:lvl w:ilvl="0" w:tplc="33D82E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AD5E687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3B478B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C6E693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9660C8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A4AB86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6E45B4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DF287A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B8C0E3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E9A6D8B"/>
    <w:multiLevelType w:val="hybridMultilevel"/>
    <w:tmpl w:val="999A37F2"/>
    <w:lvl w:ilvl="0" w:tplc="9EFCC4C0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AFB4194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8288E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128CC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D1C054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BFAAD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46C38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1F288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8AC3E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7885E38"/>
    <w:multiLevelType w:val="hybridMultilevel"/>
    <w:tmpl w:val="A0FA43C6"/>
    <w:lvl w:ilvl="0" w:tplc="69A8D12E">
      <w:start w:val="1"/>
      <w:numFmt w:val="decimal"/>
      <w:lvlText w:val="%1."/>
      <w:lvlJc w:val="left"/>
      <w:pPr>
        <w:ind w:left="1417" w:hanging="360"/>
      </w:pPr>
    </w:lvl>
    <w:lvl w:ilvl="1" w:tplc="548261EC">
      <w:start w:val="1"/>
      <w:numFmt w:val="lowerLetter"/>
      <w:lvlText w:val="%2."/>
      <w:lvlJc w:val="left"/>
      <w:pPr>
        <w:ind w:left="2137" w:hanging="360"/>
      </w:pPr>
    </w:lvl>
    <w:lvl w:ilvl="2" w:tplc="150251B4">
      <w:start w:val="1"/>
      <w:numFmt w:val="lowerRoman"/>
      <w:lvlText w:val="%3."/>
      <w:lvlJc w:val="right"/>
      <w:pPr>
        <w:ind w:left="2857" w:hanging="180"/>
      </w:pPr>
    </w:lvl>
    <w:lvl w:ilvl="3" w:tplc="CFF0DFB6">
      <w:start w:val="1"/>
      <w:numFmt w:val="decimal"/>
      <w:lvlText w:val="%4."/>
      <w:lvlJc w:val="left"/>
      <w:pPr>
        <w:ind w:left="3577" w:hanging="360"/>
      </w:pPr>
    </w:lvl>
    <w:lvl w:ilvl="4" w:tplc="C780FC8E">
      <w:start w:val="1"/>
      <w:numFmt w:val="lowerLetter"/>
      <w:lvlText w:val="%5."/>
      <w:lvlJc w:val="left"/>
      <w:pPr>
        <w:ind w:left="4297" w:hanging="360"/>
      </w:pPr>
    </w:lvl>
    <w:lvl w:ilvl="5" w:tplc="8452D7A2">
      <w:start w:val="1"/>
      <w:numFmt w:val="lowerRoman"/>
      <w:lvlText w:val="%6."/>
      <w:lvlJc w:val="right"/>
      <w:pPr>
        <w:ind w:left="5017" w:hanging="180"/>
      </w:pPr>
    </w:lvl>
    <w:lvl w:ilvl="6" w:tplc="0E923996">
      <w:start w:val="1"/>
      <w:numFmt w:val="decimal"/>
      <w:lvlText w:val="%7."/>
      <w:lvlJc w:val="left"/>
      <w:pPr>
        <w:ind w:left="5737" w:hanging="360"/>
      </w:pPr>
    </w:lvl>
    <w:lvl w:ilvl="7" w:tplc="BF76C13A">
      <w:start w:val="1"/>
      <w:numFmt w:val="lowerLetter"/>
      <w:lvlText w:val="%8."/>
      <w:lvlJc w:val="left"/>
      <w:pPr>
        <w:ind w:left="6457" w:hanging="360"/>
      </w:pPr>
    </w:lvl>
    <w:lvl w:ilvl="8" w:tplc="4822CF7E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490A3FBF"/>
    <w:multiLevelType w:val="hybridMultilevel"/>
    <w:tmpl w:val="6F14E5DE"/>
    <w:lvl w:ilvl="0" w:tplc="3498FA0E">
      <w:start w:val="1"/>
      <w:numFmt w:val="decimal"/>
      <w:lvlText w:val="%1."/>
      <w:lvlJc w:val="left"/>
      <w:pPr>
        <w:ind w:left="1415" w:hanging="360"/>
      </w:pPr>
    </w:lvl>
    <w:lvl w:ilvl="1" w:tplc="9F9CBB06">
      <w:start w:val="1"/>
      <w:numFmt w:val="lowerLetter"/>
      <w:lvlText w:val="%2."/>
      <w:lvlJc w:val="left"/>
      <w:pPr>
        <w:ind w:left="2135" w:hanging="360"/>
      </w:pPr>
    </w:lvl>
    <w:lvl w:ilvl="2" w:tplc="57920EBC">
      <w:start w:val="1"/>
      <w:numFmt w:val="lowerRoman"/>
      <w:lvlText w:val="%3."/>
      <w:lvlJc w:val="right"/>
      <w:pPr>
        <w:ind w:left="2855" w:hanging="180"/>
      </w:pPr>
    </w:lvl>
    <w:lvl w:ilvl="3" w:tplc="903A76DE">
      <w:start w:val="1"/>
      <w:numFmt w:val="decimal"/>
      <w:lvlText w:val="%4."/>
      <w:lvlJc w:val="left"/>
      <w:pPr>
        <w:ind w:left="3575" w:hanging="360"/>
      </w:pPr>
    </w:lvl>
    <w:lvl w:ilvl="4" w:tplc="93C20F22">
      <w:start w:val="1"/>
      <w:numFmt w:val="lowerLetter"/>
      <w:lvlText w:val="%5."/>
      <w:lvlJc w:val="left"/>
      <w:pPr>
        <w:ind w:left="4295" w:hanging="360"/>
      </w:pPr>
    </w:lvl>
    <w:lvl w:ilvl="5" w:tplc="F2FA11AC">
      <w:start w:val="1"/>
      <w:numFmt w:val="lowerRoman"/>
      <w:lvlText w:val="%6."/>
      <w:lvlJc w:val="right"/>
      <w:pPr>
        <w:ind w:left="5015" w:hanging="180"/>
      </w:pPr>
    </w:lvl>
    <w:lvl w:ilvl="6" w:tplc="347E4AD8">
      <w:start w:val="1"/>
      <w:numFmt w:val="decimal"/>
      <w:lvlText w:val="%7."/>
      <w:lvlJc w:val="left"/>
      <w:pPr>
        <w:ind w:left="5735" w:hanging="360"/>
      </w:pPr>
    </w:lvl>
    <w:lvl w:ilvl="7" w:tplc="912E29E6">
      <w:start w:val="1"/>
      <w:numFmt w:val="lowerLetter"/>
      <w:lvlText w:val="%8."/>
      <w:lvlJc w:val="left"/>
      <w:pPr>
        <w:ind w:left="6455" w:hanging="360"/>
      </w:pPr>
    </w:lvl>
    <w:lvl w:ilvl="8" w:tplc="B296C5DC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49E05DA4"/>
    <w:multiLevelType w:val="hybridMultilevel"/>
    <w:tmpl w:val="345C1E64"/>
    <w:lvl w:ilvl="0" w:tplc="50D0BC0E">
      <w:start w:val="1"/>
      <w:numFmt w:val="decimal"/>
      <w:lvlText w:val="%1."/>
      <w:lvlJc w:val="left"/>
      <w:pPr>
        <w:ind w:left="1417" w:hanging="360"/>
      </w:pPr>
    </w:lvl>
    <w:lvl w:ilvl="1" w:tplc="EC3438BA">
      <w:start w:val="1"/>
      <w:numFmt w:val="lowerLetter"/>
      <w:lvlText w:val="%2."/>
      <w:lvlJc w:val="left"/>
      <w:pPr>
        <w:ind w:left="2137" w:hanging="360"/>
      </w:pPr>
    </w:lvl>
    <w:lvl w:ilvl="2" w:tplc="9E3A8368">
      <w:start w:val="1"/>
      <w:numFmt w:val="lowerRoman"/>
      <w:lvlText w:val="%3."/>
      <w:lvlJc w:val="right"/>
      <w:pPr>
        <w:ind w:left="2857" w:hanging="180"/>
      </w:pPr>
    </w:lvl>
    <w:lvl w:ilvl="3" w:tplc="C90EA708">
      <w:start w:val="1"/>
      <w:numFmt w:val="decimal"/>
      <w:lvlText w:val="%4."/>
      <w:lvlJc w:val="left"/>
      <w:pPr>
        <w:ind w:left="3577" w:hanging="360"/>
      </w:pPr>
    </w:lvl>
    <w:lvl w:ilvl="4" w:tplc="5B8A3A26">
      <w:start w:val="1"/>
      <w:numFmt w:val="lowerLetter"/>
      <w:lvlText w:val="%5."/>
      <w:lvlJc w:val="left"/>
      <w:pPr>
        <w:ind w:left="4297" w:hanging="360"/>
      </w:pPr>
    </w:lvl>
    <w:lvl w:ilvl="5" w:tplc="1144AEDE">
      <w:start w:val="1"/>
      <w:numFmt w:val="lowerRoman"/>
      <w:lvlText w:val="%6."/>
      <w:lvlJc w:val="right"/>
      <w:pPr>
        <w:ind w:left="5017" w:hanging="180"/>
      </w:pPr>
    </w:lvl>
    <w:lvl w:ilvl="6" w:tplc="25F81E26">
      <w:start w:val="1"/>
      <w:numFmt w:val="decimal"/>
      <w:lvlText w:val="%7."/>
      <w:lvlJc w:val="left"/>
      <w:pPr>
        <w:ind w:left="5737" w:hanging="360"/>
      </w:pPr>
    </w:lvl>
    <w:lvl w:ilvl="7" w:tplc="1E4EE93A">
      <w:start w:val="1"/>
      <w:numFmt w:val="lowerLetter"/>
      <w:lvlText w:val="%8."/>
      <w:lvlJc w:val="left"/>
      <w:pPr>
        <w:ind w:left="6457" w:hanging="360"/>
      </w:pPr>
    </w:lvl>
    <w:lvl w:ilvl="8" w:tplc="FF0AADF8">
      <w:start w:val="1"/>
      <w:numFmt w:val="lowerRoman"/>
      <w:lvlText w:val="%9."/>
      <w:lvlJc w:val="right"/>
      <w:pPr>
        <w:ind w:left="7177" w:hanging="180"/>
      </w:pPr>
    </w:lvl>
  </w:abstractNum>
  <w:abstractNum w:abstractNumId="14" w15:restartNumberingAfterBreak="0">
    <w:nsid w:val="54B4416A"/>
    <w:multiLevelType w:val="hybridMultilevel"/>
    <w:tmpl w:val="8B687784"/>
    <w:lvl w:ilvl="0" w:tplc="850A4D1A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4E0A3D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9E29B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B9A37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DCA59C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6449C3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4D473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334E0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19446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9AD1B52"/>
    <w:multiLevelType w:val="hybridMultilevel"/>
    <w:tmpl w:val="79A405EC"/>
    <w:lvl w:ilvl="0" w:tplc="73F27E20">
      <w:start w:val="1"/>
      <w:numFmt w:val="bullet"/>
      <w:lvlText w:val="–"/>
      <w:lvlJc w:val="left"/>
      <w:pPr>
        <w:ind w:left="1417" w:hanging="360"/>
      </w:pPr>
      <w:rPr>
        <w:rFonts w:ascii="Liberation Sans" w:eastAsia="Liberation Sans" w:hAnsi="Liberation Sans" w:cs="Liberation Sans" w:hint="default"/>
      </w:rPr>
    </w:lvl>
    <w:lvl w:ilvl="1" w:tplc="20F6E05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8AEEFC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794D57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102E0A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5D4596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6B06FE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1ACA79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CFA743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17F1795"/>
    <w:multiLevelType w:val="multilevel"/>
    <w:tmpl w:val="8F8C6D76"/>
    <w:lvl w:ilvl="0">
      <w:start w:val="1"/>
      <w:numFmt w:val="decimal"/>
      <w:lvlText w:val="%1."/>
      <w:lvlJc w:val="left"/>
      <w:pPr>
        <w:ind w:left="2241" w:hanging="4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496"/>
        </w:tabs>
        <w:ind w:left="2496" w:hanging="720"/>
      </w:pPr>
    </w:lvl>
    <w:lvl w:ilvl="2">
      <w:start w:val="1"/>
      <w:numFmt w:val="decimal"/>
      <w:lvlText w:val="%1.%2.%3."/>
      <w:lvlJc w:val="left"/>
      <w:pPr>
        <w:tabs>
          <w:tab w:val="num" w:pos="2496"/>
        </w:tabs>
        <w:ind w:left="2496" w:hanging="720"/>
      </w:pPr>
    </w:lvl>
    <w:lvl w:ilvl="3">
      <w:start w:val="1"/>
      <w:numFmt w:val="decimal"/>
      <w:lvlText w:val="%1.%2.%3.%4."/>
      <w:lvlJc w:val="left"/>
      <w:pPr>
        <w:tabs>
          <w:tab w:val="num" w:pos="2856"/>
        </w:tabs>
        <w:ind w:left="2856" w:hanging="1080"/>
      </w:pPr>
    </w:lvl>
    <w:lvl w:ilvl="4">
      <w:start w:val="1"/>
      <w:numFmt w:val="decimal"/>
      <w:lvlText w:val="%1.%2.%3.%4.%5."/>
      <w:lvlJc w:val="left"/>
      <w:pPr>
        <w:tabs>
          <w:tab w:val="num" w:pos="2856"/>
        </w:tabs>
        <w:ind w:left="285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6"/>
        </w:tabs>
        <w:ind w:left="321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76"/>
        </w:tabs>
        <w:ind w:left="357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576"/>
        </w:tabs>
        <w:ind w:left="357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936"/>
        </w:tabs>
        <w:ind w:left="3936" w:hanging="2160"/>
      </w:pPr>
    </w:lvl>
  </w:abstractNum>
  <w:abstractNum w:abstractNumId="17" w15:restartNumberingAfterBreak="0">
    <w:nsid w:val="6CEA1675"/>
    <w:multiLevelType w:val="hybridMultilevel"/>
    <w:tmpl w:val="55ACFFFC"/>
    <w:lvl w:ilvl="0" w:tplc="061007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B398660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9D2CC4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63CBF1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2C0003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918EAE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9C8D86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1BADAC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90E6378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41B06CF"/>
    <w:multiLevelType w:val="hybridMultilevel"/>
    <w:tmpl w:val="CCBCBC04"/>
    <w:lvl w:ilvl="0" w:tplc="6306495E">
      <w:start w:val="1"/>
      <w:numFmt w:val="bullet"/>
      <w:lvlText w:val="–"/>
      <w:lvlJc w:val="left"/>
      <w:pPr>
        <w:ind w:left="1417" w:hanging="360"/>
      </w:pPr>
      <w:rPr>
        <w:rFonts w:ascii="Liberation Sans" w:eastAsia="Liberation Sans" w:hAnsi="Liberation Sans" w:cs="Liberation Sans" w:hint="default"/>
      </w:rPr>
    </w:lvl>
    <w:lvl w:ilvl="1" w:tplc="0A18A23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432279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67C00A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136738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C68EC3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822EB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21A68C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6E248A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</w:num>
  <w:num w:numId="5">
    <w:abstractNumId w:val="2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0"/>
  </w:num>
  <w:num w:numId="12">
    <w:abstractNumId w:val="1"/>
  </w:num>
  <w:num w:numId="13">
    <w:abstractNumId w:val="0"/>
  </w:num>
  <w:num w:numId="14">
    <w:abstractNumId w:val="7"/>
  </w:num>
  <w:num w:numId="15">
    <w:abstractNumId w:val="9"/>
  </w:num>
  <w:num w:numId="16">
    <w:abstractNumId w:val="15"/>
  </w:num>
  <w:num w:numId="17">
    <w:abstractNumId w:val="14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1F"/>
    <w:rsid w:val="00A37E03"/>
    <w:rsid w:val="00C6581F"/>
    <w:rsid w:val="00C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F7054-9697-4165-AEEF-CC4571CC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Гиперссылка1"/>
    <w:uiPriority w:val="99"/>
    <w:unhideWhenUsed/>
    <w:rPr>
      <w:color w:val="0000FF"/>
      <w:u w:val="single"/>
    </w:rPr>
  </w:style>
  <w:style w:type="paragraph" w:customStyle="1" w:styleId="ConsPlusNormal">
    <w:name w:val="ConsPlusNormal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Рассылка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0">
    <w:name w:val="10"/>
    <w:uiPriority w:val="99"/>
    <w:rPr>
      <w:rFonts w:cs="Times New Roman"/>
    </w:rPr>
  </w:style>
  <w:style w:type="character" w:customStyle="1" w:styleId="15">
    <w:name w:val="Основной шрифт абзаца1"/>
    <w:uiPriority w:val="99"/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t.cdrit2022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tcdrit.edusi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ut.cdrit2022@yandex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2610</Words>
  <Characters>14883</Characters>
  <Application>Microsoft Office Word</Application>
  <DocSecurity>0</DocSecurity>
  <Lines>124</Lines>
  <Paragraphs>34</Paragraphs>
  <ScaleCrop>false</ScaleCrop>
  <Company/>
  <LinksUpToDate>false</LinksUpToDate>
  <CharactersWithSpaces>17459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kadr-2</cp:lastModifiedBy>
  <cp:revision>10</cp:revision>
  <dcterms:created xsi:type="dcterms:W3CDTF">2026-05-18T06:46:00Z</dcterms:created>
  <dcterms:modified xsi:type="dcterms:W3CDTF">2026-05-18T06:49:00Z</dcterms:modified>
</cp:coreProperties>
</file>