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20D" w:rsidRDefault="005C020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АДМИНИСТРАЦИЯ </w:t>
      </w:r>
    </w:p>
    <w:p w:rsidR="005C020D" w:rsidRDefault="005C02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БУТУРЛИНСКОГО МУНИЦИПАЛЬНОГО ОКРУГА</w:t>
      </w:r>
    </w:p>
    <w:p w:rsidR="005C020D" w:rsidRDefault="005C02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НИЖЕГОРОДСКОЙ ОБЛАСТИ</w:t>
      </w:r>
    </w:p>
    <w:p w:rsidR="005C020D" w:rsidRDefault="005C020D">
      <w:pPr>
        <w:jc w:val="center"/>
        <w:rPr>
          <w:b/>
          <w:sz w:val="28"/>
          <w:szCs w:val="28"/>
        </w:rPr>
      </w:pPr>
    </w:p>
    <w:p w:rsidR="005C020D" w:rsidRDefault="005C020D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C020D" w:rsidRDefault="005C020D">
      <w:pPr>
        <w:jc w:val="both"/>
        <w:rPr>
          <w:b/>
          <w:sz w:val="28"/>
        </w:rPr>
      </w:pPr>
    </w:p>
    <w:p w:rsidR="005C020D" w:rsidRDefault="005C020D" w:rsidP="005C020D">
      <w:pPr>
        <w:rPr>
          <w:sz w:val="28"/>
          <w:szCs w:val="28"/>
        </w:rPr>
      </w:pPr>
      <w:r>
        <w:rPr>
          <w:sz w:val="28"/>
          <w:szCs w:val="28"/>
        </w:rPr>
        <w:t>от 05.05.2026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526</w:t>
      </w:r>
    </w:p>
    <w:p w:rsidR="005C020D" w:rsidRDefault="005C020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310B7A" w:rsidRDefault="000B5DD1">
      <w:pPr>
        <w:pStyle w:val="af7"/>
        <w:ind w:left="0"/>
        <w:jc w:val="center"/>
        <w:rPr>
          <w:b/>
        </w:rPr>
      </w:pPr>
      <w:r>
        <w:rPr>
          <w:b/>
        </w:rPr>
        <w:t>Об окончании отопительного периода</w:t>
      </w:r>
    </w:p>
    <w:p w:rsidR="00310B7A" w:rsidRDefault="000B5DD1">
      <w:pPr>
        <w:pStyle w:val="af7"/>
        <w:ind w:left="0"/>
        <w:jc w:val="center"/>
        <w:rPr>
          <w:b/>
        </w:rPr>
      </w:pPr>
      <w:r>
        <w:rPr>
          <w:b/>
        </w:rPr>
        <w:t>2025-2026 годов</w:t>
      </w:r>
    </w:p>
    <w:p w:rsidR="00310B7A" w:rsidRDefault="00310B7A">
      <w:pPr>
        <w:pStyle w:val="af7"/>
        <w:ind w:left="0"/>
        <w:jc w:val="left"/>
        <w:rPr>
          <w:szCs w:val="28"/>
        </w:rPr>
      </w:pPr>
    </w:p>
    <w:p w:rsidR="00310B7A" w:rsidRDefault="000B5DD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связи с установлением среднесуточной температуры наружного воздуха выше 8</w:t>
      </w:r>
      <w:r>
        <w:rPr>
          <w:sz w:val="28"/>
          <w:szCs w:val="28"/>
          <w:vertAlign w:val="superscript"/>
          <w:lang w:eastAsia="ru-RU"/>
        </w:rPr>
        <w:t>º</w:t>
      </w:r>
      <w:r>
        <w:rPr>
          <w:sz w:val="28"/>
          <w:szCs w:val="28"/>
          <w:lang w:eastAsia="ru-RU"/>
        </w:rPr>
        <w:t xml:space="preserve">С в течение 5 суток, администрация Бутурлинского муниципального округа Нижегородской области </w:t>
      </w:r>
      <w:r>
        <w:rPr>
          <w:b/>
          <w:sz w:val="28"/>
          <w:szCs w:val="28"/>
          <w:lang w:eastAsia="ru-RU"/>
        </w:rPr>
        <w:t>п о с т а н о в л я е т</w:t>
      </w:r>
      <w:r>
        <w:rPr>
          <w:sz w:val="28"/>
          <w:szCs w:val="28"/>
          <w:lang w:eastAsia="ru-RU"/>
        </w:rPr>
        <w:t>:</w:t>
      </w:r>
    </w:p>
    <w:p w:rsidR="00310B7A" w:rsidRDefault="000B5DD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Рекомендовать теплоснабжающей организации – ООО «Бутурлинск</w:t>
      </w:r>
      <w:r>
        <w:rPr>
          <w:sz w:val="28"/>
          <w:szCs w:val="28"/>
          <w:lang w:eastAsia="ru-RU"/>
        </w:rPr>
        <w:t>ое ЖКХ», обеспечивающей теплоснабжение Бутурлинского муниципального округа Нижегородской области, прекратить подачу тепла от котельных всем категориям потребителей с 05.05.2026 года.</w:t>
      </w:r>
    </w:p>
    <w:p w:rsidR="00310B7A" w:rsidRDefault="000B5DD1">
      <w:pPr>
        <w:pStyle w:val="af7"/>
        <w:spacing w:line="360" w:lineRule="auto"/>
        <w:ind w:left="0" w:firstLine="709"/>
      </w:pPr>
      <w:r>
        <w:rPr>
          <w:szCs w:val="28"/>
        </w:rPr>
        <w:t xml:space="preserve">2. </w:t>
      </w:r>
      <w:r>
        <w:t>Контроль за выполнением настоящего постановления возложить на заместит</w:t>
      </w:r>
      <w:r>
        <w:t>еля главы администрации, начальника управления ЖКХ и строительства администрации Бутурлинского муниципального о</w:t>
      </w:r>
      <w:r w:rsidR="005C020D">
        <w:t xml:space="preserve">круга Нижегородской области </w:t>
      </w:r>
      <w:r>
        <w:t>В.В. Савинова.</w:t>
      </w:r>
    </w:p>
    <w:p w:rsidR="00310B7A" w:rsidRDefault="00310B7A">
      <w:pPr>
        <w:pStyle w:val="af7"/>
        <w:spacing w:line="360" w:lineRule="auto"/>
        <w:ind w:left="0" w:firstLine="708"/>
        <w:rPr>
          <w:szCs w:val="28"/>
        </w:rPr>
      </w:pPr>
    </w:p>
    <w:p w:rsidR="00310B7A" w:rsidRDefault="00310B7A">
      <w:pPr>
        <w:pStyle w:val="af7"/>
        <w:ind w:left="0"/>
      </w:pPr>
    </w:p>
    <w:p w:rsidR="00310B7A" w:rsidRDefault="000B5DD1">
      <w:pPr>
        <w:pStyle w:val="af7"/>
        <w:spacing w:line="360" w:lineRule="auto"/>
        <w:ind w:left="0"/>
      </w:pPr>
      <w:r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М.Ф.Петрова</w:t>
      </w:r>
    </w:p>
    <w:sectPr w:rsidR="00310B7A" w:rsidSect="005C020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DD1" w:rsidRDefault="000B5DD1">
      <w:r>
        <w:separator/>
      </w:r>
    </w:p>
  </w:endnote>
  <w:endnote w:type="continuationSeparator" w:id="0">
    <w:p w:rsidR="000B5DD1" w:rsidRDefault="000B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DD1" w:rsidRDefault="000B5DD1">
      <w:r>
        <w:separator/>
      </w:r>
    </w:p>
  </w:footnote>
  <w:footnote w:type="continuationSeparator" w:id="0">
    <w:p w:rsidR="000B5DD1" w:rsidRDefault="000B5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7A"/>
    <w:rsid w:val="000B5DD1"/>
    <w:rsid w:val="00310B7A"/>
    <w:rsid w:val="005C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AFB0F-3250-4C20-BC4A-19E7067A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F81BD" w:themeColor="accent1"/>
      <w:sz w:val="18"/>
      <w:szCs w:val="18"/>
    </w:rPr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Body Text Indent"/>
    <w:basedOn w:val="a"/>
    <w:pPr>
      <w:ind w:left="705"/>
      <w:jc w:val="both"/>
    </w:pPr>
    <w:rPr>
      <w:sz w:val="28"/>
    </w:rPr>
  </w:style>
  <w:style w:type="paragraph" w:styleId="af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9">
    <w:name w:val="Body Text"/>
    <w:basedOn w:val="a"/>
    <w:link w:val="afa"/>
    <w:pPr>
      <w:spacing w:after="120"/>
    </w:pPr>
  </w:style>
  <w:style w:type="character" w:customStyle="1" w:styleId="afa">
    <w:name w:val="Основной текст Знак"/>
    <w:basedOn w:val="a0"/>
    <w:link w:val="af9"/>
    <w:rPr>
      <w:sz w:val="24"/>
      <w:lang w:eastAsia="ar-SA"/>
    </w:rPr>
  </w:style>
  <w:style w:type="character" w:styleId="afb">
    <w:name w:val="Hyperlink"/>
    <w:basedOn w:val="a0"/>
    <w:rPr>
      <w:color w:val="0000FF"/>
      <w:u w:val="single"/>
    </w:rPr>
  </w:style>
  <w:style w:type="paragraph" w:styleId="afc">
    <w:name w:val="header"/>
    <w:basedOn w:val="a"/>
    <w:link w:val="afd"/>
    <w:pPr>
      <w:tabs>
        <w:tab w:val="center" w:pos="4536"/>
        <w:tab w:val="right" w:pos="9072"/>
      </w:tabs>
    </w:pPr>
  </w:style>
  <w:style w:type="character" w:customStyle="1" w:styleId="afd">
    <w:name w:val="Верхний колонтитул Знак"/>
    <w:basedOn w:val="a0"/>
    <w:link w:val="afc"/>
    <w:rPr>
      <w:sz w:val="24"/>
      <w:lang w:eastAsia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>raifo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chigenkova</dc:creator>
  <cp:lastModifiedBy>kadr-2</cp:lastModifiedBy>
  <cp:revision>6</cp:revision>
  <dcterms:created xsi:type="dcterms:W3CDTF">2024-05-20T07:15:00Z</dcterms:created>
  <dcterms:modified xsi:type="dcterms:W3CDTF">2026-05-05T12:34:00Z</dcterms:modified>
</cp:coreProperties>
</file>