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76" w:rsidRDefault="00670276" w:rsidP="00670276">
      <w:pPr>
        <w:pStyle w:val="TableParagraph"/>
        <w:spacing w:before="51" w:line="240" w:lineRule="auto"/>
        <w:ind w:left="1844" w:right="1912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670276" w:rsidRDefault="00670276" w:rsidP="00670276">
      <w:pPr>
        <w:pStyle w:val="TableParagraph"/>
        <w:spacing w:before="9" w:line="247" w:lineRule="auto"/>
        <w:ind w:left="1914" w:right="1912"/>
        <w:jc w:val="center"/>
        <w:rPr>
          <w:b/>
          <w:sz w:val="28"/>
        </w:rPr>
      </w:pPr>
      <w:r>
        <w:rPr>
          <w:b/>
          <w:sz w:val="28"/>
        </w:rPr>
        <w:t>БУТУРЛИНСКОГО МУНИЦИПАЛЬНОГО ОКРУГА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ОБЛАСТИ</w:t>
      </w:r>
    </w:p>
    <w:p w:rsidR="00670276" w:rsidRDefault="00670276" w:rsidP="00670276">
      <w:pPr>
        <w:pStyle w:val="TableParagraph"/>
        <w:spacing w:before="9" w:line="240" w:lineRule="auto"/>
        <w:ind w:left="0"/>
        <w:jc w:val="center"/>
        <w:rPr>
          <w:sz w:val="28"/>
        </w:rPr>
      </w:pPr>
    </w:p>
    <w:p w:rsidR="00670276" w:rsidRDefault="00670276" w:rsidP="00670276">
      <w:pPr>
        <w:pStyle w:val="TableParagraph"/>
        <w:spacing w:before="1" w:line="240" w:lineRule="auto"/>
        <w:ind w:left="107" w:right="1912"/>
        <w:jc w:val="center"/>
        <w:rPr>
          <w:b/>
          <w:sz w:val="32"/>
        </w:rPr>
      </w:pPr>
      <w:r>
        <w:rPr>
          <w:b/>
          <w:sz w:val="32"/>
        </w:rPr>
        <w:t>П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Т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Н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Л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Н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Е</w:t>
      </w:r>
    </w:p>
    <w:p w:rsidR="00670276" w:rsidRDefault="00670276" w:rsidP="00670276">
      <w:pPr>
        <w:pStyle w:val="TableParagraph"/>
        <w:tabs>
          <w:tab w:val="left" w:pos="5980"/>
        </w:tabs>
        <w:spacing w:before="154" w:line="308" w:lineRule="exact"/>
        <w:ind w:left="107" w:right="132"/>
        <w:jc w:val="both"/>
        <w:rPr>
          <w:sz w:val="28"/>
        </w:rPr>
      </w:pPr>
      <w:r>
        <w:rPr>
          <w:sz w:val="28"/>
        </w:rPr>
        <w:t>от 28.04.2026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№511</w:t>
      </w:r>
      <w:r>
        <w:rPr>
          <w:sz w:val="28"/>
        </w:rPr>
        <w:tab/>
      </w:r>
    </w:p>
    <w:p w:rsidR="00B55AD3" w:rsidRDefault="00B55AD3">
      <w:pPr>
        <w:pStyle w:val="af9"/>
        <w:ind w:left="0" w:firstLine="0"/>
        <w:rPr>
          <w:sz w:val="20"/>
        </w:rPr>
      </w:pPr>
    </w:p>
    <w:p w:rsidR="00B55AD3" w:rsidRDefault="00B55AD3">
      <w:pPr>
        <w:pStyle w:val="af9"/>
        <w:spacing w:before="8"/>
        <w:ind w:left="0" w:firstLine="0"/>
        <w:rPr>
          <w:sz w:val="20"/>
        </w:rPr>
      </w:pP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муниципального конкурса программ (проектов) 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учреждений культуры Бутурлинского муниципального округа 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по организации летней кампании 2026 года 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«Нескучные каникулы» </w:t>
      </w:r>
    </w:p>
    <w:p w:rsidR="00B55AD3" w:rsidRDefault="00B55AD3">
      <w:pPr>
        <w:pStyle w:val="af9"/>
        <w:spacing w:before="6" w:line="360" w:lineRule="auto"/>
        <w:ind w:left="0" w:firstLine="0"/>
        <w:rPr>
          <w:b/>
          <w:sz w:val="37"/>
        </w:rPr>
      </w:pPr>
    </w:p>
    <w:p w:rsidR="00B55AD3" w:rsidRDefault="00EB7D2D" w:rsidP="00670276">
      <w:pPr>
        <w:pStyle w:val="af9"/>
        <w:spacing w:line="360" w:lineRule="auto"/>
        <w:ind w:left="0" w:right="2" w:firstLine="640"/>
        <w:jc w:val="both"/>
        <w:rPr>
          <w:color w:val="000000" w:themeColor="text1"/>
        </w:rPr>
      </w:pPr>
      <w:r>
        <w:rPr>
          <w:color w:val="000000"/>
          <w:highlight w:val="white"/>
        </w:rPr>
        <w:t>В соответствии с п.34 ч. 1 ст. 16 Федерального закона от 6 октября 2003 г. № 131-ФЗ "Об общих принципах организации местного самоуправления в Российской Федерации", н</w:t>
      </w:r>
      <w:r>
        <w:rPr>
          <w:color w:val="000000" w:themeColor="text1"/>
        </w:rPr>
        <w:t>а основании плана работы отдела культуры и туризма администрации Бутурлинского муниципального округа Нижегородской области и в целях создания оптимальных условий для реализации муниципальных проектов по организации отдыха и занятости детей и подростков в л</w:t>
      </w:r>
      <w:r>
        <w:rPr>
          <w:color w:val="000000" w:themeColor="text1"/>
        </w:rPr>
        <w:t xml:space="preserve">етний период 2026 года на базе учреждений культуры Бутурлинского муниципального округа Нижегородской области администрация Бутурлинского муниципального округа Нижегородской области </w:t>
      </w:r>
      <w:r>
        <w:rPr>
          <w:b/>
          <w:color w:val="000000" w:themeColor="text1"/>
        </w:rPr>
        <w:t>п</w:t>
      </w:r>
      <w:r>
        <w:rPr>
          <w:b/>
          <w:color w:val="000000" w:themeColor="text1"/>
          <w:spacing w:val="-2"/>
        </w:rPr>
        <w:t xml:space="preserve"> </w:t>
      </w:r>
      <w:r>
        <w:rPr>
          <w:b/>
          <w:color w:val="000000" w:themeColor="text1"/>
        </w:rPr>
        <w:t>о с</w:t>
      </w:r>
      <w:r>
        <w:rPr>
          <w:b/>
          <w:color w:val="000000" w:themeColor="text1"/>
          <w:spacing w:val="-1"/>
        </w:rPr>
        <w:t xml:space="preserve"> </w:t>
      </w:r>
      <w:r>
        <w:rPr>
          <w:b/>
          <w:color w:val="000000" w:themeColor="text1"/>
        </w:rPr>
        <w:t>т а н</w:t>
      </w:r>
      <w:r>
        <w:rPr>
          <w:b/>
          <w:color w:val="000000" w:themeColor="text1"/>
          <w:spacing w:val="-2"/>
        </w:rPr>
        <w:t xml:space="preserve"> </w:t>
      </w:r>
      <w:r>
        <w:rPr>
          <w:b/>
          <w:color w:val="000000" w:themeColor="text1"/>
        </w:rPr>
        <w:t>о в</w:t>
      </w:r>
      <w:r>
        <w:rPr>
          <w:b/>
          <w:color w:val="000000" w:themeColor="text1"/>
          <w:spacing w:val="-1"/>
        </w:rPr>
        <w:t xml:space="preserve"> </w:t>
      </w:r>
      <w:r>
        <w:rPr>
          <w:b/>
          <w:color w:val="000000" w:themeColor="text1"/>
        </w:rPr>
        <w:t>л я</w:t>
      </w:r>
      <w:r>
        <w:rPr>
          <w:b/>
          <w:color w:val="000000" w:themeColor="text1"/>
          <w:spacing w:val="-2"/>
        </w:rPr>
        <w:t xml:space="preserve"> </w:t>
      </w:r>
      <w:r>
        <w:rPr>
          <w:b/>
          <w:color w:val="000000" w:themeColor="text1"/>
        </w:rPr>
        <w:t>е</w:t>
      </w:r>
      <w:r>
        <w:rPr>
          <w:b/>
          <w:color w:val="000000" w:themeColor="text1"/>
          <w:spacing w:val="-1"/>
        </w:rPr>
        <w:t xml:space="preserve"> </w:t>
      </w:r>
      <w:r>
        <w:rPr>
          <w:b/>
          <w:color w:val="000000" w:themeColor="text1"/>
        </w:rPr>
        <w:t>т: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  <w:rPr>
          <w:color w:val="000000" w:themeColor="text1"/>
          <w:spacing w:val="1"/>
        </w:rPr>
      </w:pPr>
      <w:r>
        <w:t>1.</w:t>
      </w:r>
      <w:r>
        <w:rPr>
          <w:spacing w:val="1"/>
        </w:rPr>
        <w:t xml:space="preserve"> Провести муниципальный конкурс программ (проект</w:t>
      </w:r>
      <w:r>
        <w:rPr>
          <w:spacing w:val="1"/>
        </w:rPr>
        <w:t xml:space="preserve">ов) среди учреждений культуры </w:t>
      </w:r>
      <w:r>
        <w:rPr>
          <w:color w:val="000000" w:themeColor="text1"/>
        </w:rPr>
        <w:t>Бутурлинского муниципального округа Нижегородской области</w:t>
      </w:r>
      <w:r>
        <w:rPr>
          <w:spacing w:val="1"/>
        </w:rPr>
        <w:t xml:space="preserve"> по организации летней кампании 2026 года «Нескучные каникулы» </w:t>
      </w:r>
      <w:r>
        <w:rPr>
          <w:color w:val="000000" w:themeColor="text1"/>
          <w:spacing w:val="1"/>
        </w:rPr>
        <w:t>(далее – Конкурс).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  <w:rPr>
          <w:color w:val="000000" w:themeColor="text1"/>
        </w:rPr>
      </w:pPr>
      <w:r>
        <w:rPr>
          <w:color w:val="000000" w:themeColor="text1"/>
          <w:spacing w:val="1"/>
        </w:rPr>
        <w:t>2.</w:t>
      </w:r>
      <w:r>
        <w:rPr>
          <w:color w:val="000000" w:themeColor="text1"/>
        </w:rPr>
        <w:t xml:space="preserve"> Утвердить прилагаемые: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  <w:rPr>
          <w:color w:val="000000" w:themeColor="text1"/>
        </w:rPr>
      </w:pPr>
      <w:r>
        <w:rPr>
          <w:color w:val="000000" w:themeColor="text1"/>
        </w:rPr>
        <w:t>2.1. Положение о Конкурсе.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  <w:rPr>
          <w:color w:val="000000" w:themeColor="text1"/>
        </w:rPr>
      </w:pPr>
      <w:r>
        <w:rPr>
          <w:color w:val="000000" w:themeColor="text1"/>
        </w:rPr>
        <w:t>2.2. Состав комиссии по подведению</w:t>
      </w:r>
      <w:r>
        <w:rPr>
          <w:color w:val="000000" w:themeColor="text1"/>
        </w:rPr>
        <w:t xml:space="preserve"> итогов Конкурса.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  <w:rPr>
          <w:color w:val="000000" w:themeColor="text1"/>
        </w:rPr>
      </w:pPr>
      <w:r>
        <w:rPr>
          <w:color w:val="000000" w:themeColor="text1"/>
        </w:rPr>
        <w:t>3. Назначить ответственным за проведение Конкурса начальника отдела культуры и туризма  администрации Бутурлинского муниципального округа Нижегородской области Н.Н. Пронину.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  <w:rPr>
          <w:color w:val="000000" w:themeColor="text1"/>
        </w:rPr>
      </w:pPr>
      <w:r>
        <w:rPr>
          <w:color w:val="000000" w:themeColor="text1"/>
        </w:rPr>
        <w:t>4. Отделу культуры и туризма администрации Бутурлинского муницип</w:t>
      </w:r>
      <w:r>
        <w:rPr>
          <w:color w:val="000000" w:themeColor="text1"/>
        </w:rPr>
        <w:t>ального округа Нижегородской области (Н.Н. Пронина):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  <w:rPr>
          <w:color w:val="000000" w:themeColor="text1"/>
        </w:rPr>
      </w:pPr>
      <w:r>
        <w:rPr>
          <w:color w:val="000000" w:themeColor="text1"/>
        </w:rPr>
        <w:t xml:space="preserve">4.1. Довести Положение о Конкурсе до подведомственных учреждений </w:t>
      </w:r>
      <w:r>
        <w:rPr>
          <w:color w:val="000000" w:themeColor="text1"/>
        </w:rPr>
        <w:lastRenderedPageBreak/>
        <w:t>культуры.</w:t>
      </w:r>
    </w:p>
    <w:p w:rsidR="00B55AD3" w:rsidRDefault="00EB7D2D" w:rsidP="00670276">
      <w:pPr>
        <w:pStyle w:val="af9"/>
        <w:spacing w:line="360" w:lineRule="auto"/>
        <w:ind w:left="0" w:right="143" w:firstLine="640"/>
        <w:jc w:val="both"/>
        <w:rPr>
          <w:color w:val="000000" w:themeColor="text1"/>
        </w:rPr>
      </w:pPr>
      <w:r>
        <w:rPr>
          <w:color w:val="000000" w:themeColor="text1"/>
        </w:rPr>
        <w:t>4.2. Обеспечить участие учреждений культуры в Конкурсе.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  <w:rPr>
          <w:color w:val="000000" w:themeColor="text1"/>
        </w:rPr>
      </w:pPr>
      <w:r>
        <w:rPr>
          <w:color w:val="000000" w:themeColor="text1"/>
        </w:rPr>
        <w:t>4.3. Организовать работу по проведению Конкурса и подведению итогов.</w:t>
      </w:r>
    </w:p>
    <w:p w:rsidR="00B55AD3" w:rsidRDefault="00EB7D2D" w:rsidP="00670276">
      <w:pPr>
        <w:pStyle w:val="af9"/>
        <w:spacing w:line="360" w:lineRule="auto"/>
        <w:ind w:left="0" w:right="2"/>
        <w:jc w:val="both"/>
        <w:rPr>
          <w:spacing w:val="1"/>
        </w:rPr>
      </w:pPr>
      <w:r>
        <w:rPr>
          <w:color w:val="000000" w:themeColor="text1"/>
        </w:rPr>
        <w:t xml:space="preserve">5. </w:t>
      </w:r>
      <w:r>
        <w:rPr>
          <w:color w:val="000000" w:themeColor="text1"/>
        </w:rPr>
        <w:t>Управлению по юридическому и организационному обеспечению деятельности администрации Бутурлинского муниципального округа Нижегородской области (Т.В. Семенычева</w:t>
      </w:r>
      <w:r>
        <w:t>) обеспечить обнародование (опубликование) настоящего постановления путем размещения на официальн</w:t>
      </w:r>
      <w:r>
        <w:t>ом сайте администрации Бутурлинского муниципального округа Нижегородской области.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</w:pPr>
      <w:r>
        <w:rPr>
          <w:spacing w:val="1"/>
        </w:rPr>
        <w:t xml:space="preserve">6. </w:t>
      </w:r>
      <w:r>
        <w:t>Постановление вступает в силу с момента его обнародования (опубликования).</w:t>
      </w:r>
    </w:p>
    <w:p w:rsidR="00B55AD3" w:rsidRDefault="00EB7D2D" w:rsidP="00670276">
      <w:pPr>
        <w:pStyle w:val="af9"/>
        <w:spacing w:line="360" w:lineRule="auto"/>
        <w:ind w:left="0" w:right="2" w:firstLine="640"/>
        <w:jc w:val="both"/>
      </w:pPr>
      <w:r>
        <w:t>7. Контроль 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3"/>
        </w:rPr>
        <w:t xml:space="preserve"> </w:t>
      </w:r>
      <w:r>
        <w:t>постановления</w:t>
      </w:r>
      <w:r>
        <w:t xml:space="preserve"> возложить на начальника отдела культуры и туризма администрации Бутурлинского муниципального округа Нижегородской области Н.Н. Пронину.</w:t>
      </w:r>
    </w:p>
    <w:p w:rsidR="00B55AD3" w:rsidRDefault="00B55AD3" w:rsidP="00670276">
      <w:pPr>
        <w:pStyle w:val="af9"/>
        <w:tabs>
          <w:tab w:val="left" w:pos="8931"/>
        </w:tabs>
        <w:ind w:left="0" w:firstLine="0"/>
        <w:rPr>
          <w:sz w:val="30"/>
        </w:rPr>
      </w:pPr>
    </w:p>
    <w:p w:rsidR="00B55AD3" w:rsidRDefault="00EB7D2D" w:rsidP="00670276">
      <w:pPr>
        <w:pStyle w:val="af9"/>
        <w:tabs>
          <w:tab w:val="left" w:pos="7938"/>
        </w:tabs>
        <w:ind w:left="0" w:firstLine="0"/>
      </w:pPr>
      <w:r>
        <w:t>Глава</w:t>
      </w:r>
      <w:r>
        <w:rPr>
          <w:spacing w:val="2"/>
        </w:rPr>
        <w:t xml:space="preserve"> местного самоуправления</w:t>
      </w:r>
      <w:r w:rsidR="00670276">
        <w:tab/>
        <w:t>М.Ф.</w:t>
      </w:r>
      <w:r>
        <w:t>Петрова</w:t>
      </w:r>
    </w:p>
    <w:p w:rsidR="00B55AD3" w:rsidRDefault="00B55AD3">
      <w:pPr>
        <w:sectPr w:rsidR="00B55AD3" w:rsidSect="00670276">
          <w:pgSz w:w="11910" w:h="16840"/>
          <w:pgMar w:top="851" w:right="851" w:bottom="851" w:left="1418" w:header="720" w:footer="720" w:gutter="0"/>
          <w:cols w:space="720"/>
          <w:docGrid w:linePitch="360"/>
        </w:sectPr>
      </w:pPr>
    </w:p>
    <w:p w:rsidR="00B55AD3" w:rsidRDefault="00EB7D2D">
      <w:pPr>
        <w:pStyle w:val="aff1"/>
        <w:spacing w:after="0"/>
        <w:ind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</w:p>
    <w:p w:rsidR="00B55AD3" w:rsidRDefault="00EB7D2D">
      <w:pPr>
        <w:pStyle w:val="aff1"/>
        <w:spacing w:after="0"/>
        <w:ind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администрации </w:t>
      </w:r>
    </w:p>
    <w:p w:rsidR="00B55AD3" w:rsidRDefault="00670276">
      <w:pPr>
        <w:pStyle w:val="aff1"/>
        <w:spacing w:after="0"/>
        <w:ind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Бутурлинского муниципального </w:t>
      </w:r>
      <w:r w:rsidR="00EB7D2D">
        <w:rPr>
          <w:rFonts w:ascii="Times New Roman" w:hAnsi="Times New Roman"/>
          <w:sz w:val="28"/>
        </w:rPr>
        <w:t xml:space="preserve">округа </w:t>
      </w:r>
    </w:p>
    <w:p w:rsidR="00B55AD3" w:rsidRDefault="00EB7D2D">
      <w:pPr>
        <w:pStyle w:val="aff1"/>
        <w:spacing w:after="0"/>
        <w:ind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Нижегородской области</w:t>
      </w:r>
    </w:p>
    <w:p w:rsidR="00B55AD3" w:rsidRDefault="00EB7D2D">
      <w:pPr>
        <w:pStyle w:val="aff1"/>
        <w:spacing w:after="0"/>
        <w:ind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670276">
        <w:rPr>
          <w:rFonts w:ascii="Times New Roman" w:hAnsi="Times New Roman"/>
          <w:sz w:val="28"/>
        </w:rPr>
        <w:t>28.04.2026</w:t>
      </w:r>
      <w:r>
        <w:rPr>
          <w:rFonts w:ascii="Times New Roman" w:hAnsi="Times New Roman"/>
          <w:sz w:val="28"/>
        </w:rPr>
        <w:t xml:space="preserve"> № </w:t>
      </w:r>
      <w:r w:rsidR="00670276">
        <w:rPr>
          <w:rFonts w:ascii="Times New Roman" w:hAnsi="Times New Roman"/>
          <w:sz w:val="28"/>
        </w:rPr>
        <w:t>511</w:t>
      </w:r>
    </w:p>
    <w:p w:rsidR="00B55AD3" w:rsidRDefault="00EB7D2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муниципального конкурса программ (проектов) 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учреждений культуры по организации летней кампании 2026 года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«Нескучные каникулы» </w:t>
      </w:r>
    </w:p>
    <w:p w:rsidR="00B55AD3" w:rsidRDefault="00B55AD3">
      <w:pPr>
        <w:rPr>
          <w:b/>
          <w:sz w:val="28"/>
          <w:szCs w:val="28"/>
        </w:rPr>
      </w:pP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</w:t>
      </w:r>
      <w:r>
        <w:rPr>
          <w:b/>
          <w:sz w:val="28"/>
          <w:szCs w:val="28"/>
        </w:rPr>
        <w:t>оложения</w:t>
      </w:r>
    </w:p>
    <w:p w:rsidR="00B55AD3" w:rsidRDefault="00EB7D2D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проведении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конкурса программ (проектов) среди учреждений культуры по организации летней кампании 2026 года «Нескучные каникулы» (далее – конкурс) определяет цели, задачи, сроки, порядок и условия проведени</w:t>
      </w:r>
      <w:r>
        <w:rPr>
          <w:sz w:val="28"/>
          <w:szCs w:val="28"/>
        </w:rPr>
        <w:t>я, а также категорию участников конкурса.</w:t>
      </w:r>
    </w:p>
    <w:p w:rsidR="00B55AD3" w:rsidRDefault="00EB7D2D">
      <w:pPr>
        <w:pStyle w:val="afb"/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>Куратор конкурса: отдел культуры и туризма  администрации Бутурлинского муниципального округа Нижегородской области (далее - отдел куль</w:t>
      </w:r>
      <w:r>
        <w:rPr>
          <w:color w:val="000000" w:themeColor="text1"/>
          <w:sz w:val="28"/>
          <w:szCs w:val="28"/>
        </w:rPr>
        <w:t>туры и туризма).</w:t>
      </w:r>
    </w:p>
    <w:p w:rsidR="00B55AD3" w:rsidRDefault="00EB7D2D">
      <w:pPr>
        <w:pStyle w:val="afb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Организаторы конкурса: </w:t>
      </w:r>
    </w:p>
    <w:p w:rsidR="00B55AD3" w:rsidRDefault="00EB7D2D">
      <w:pPr>
        <w:pStyle w:val="afb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МБУК «Бутурлинская межпоселенческ</w:t>
      </w:r>
      <w:r>
        <w:rPr>
          <w:color w:val="000000"/>
          <w:sz w:val="28"/>
          <w:szCs w:val="28"/>
        </w:rPr>
        <w:t>ая централизованная библиотечная система»,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МБУК «Центр досуга, ремесел и туризма»,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МБУК «Бутурлинский районный Дворец культуры»,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МБУК «Бутурлинский историко-краеведческий музей»,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МБУ ДО «Детская школа искусств».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3. Куратор конкурса и организаторы</w:t>
      </w:r>
      <w:r>
        <w:rPr>
          <w:color w:val="000000" w:themeColor="text1"/>
          <w:sz w:val="28"/>
          <w:szCs w:val="28"/>
        </w:rPr>
        <w:t xml:space="preserve"> обе</w:t>
      </w:r>
      <w:r>
        <w:rPr>
          <w:color w:val="000000"/>
          <w:sz w:val="28"/>
          <w:szCs w:val="28"/>
        </w:rPr>
        <w:t>спечивают: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информирование всех подведомственных учреждений о проведении конкурса;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консультативной помощи при оформлении документов для участия в конкурсе и составлении программ (проектов);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сбор предварительных заявок и программ (проектов</w:t>
      </w:r>
      <w:r>
        <w:rPr>
          <w:color w:val="000000"/>
          <w:sz w:val="28"/>
          <w:szCs w:val="28"/>
        </w:rPr>
        <w:t>) на участие в конкурсе;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организацию работы рабочей группы по организации и реализации программ (проектов) летнего отдыха и занятости детей и подростков Бутурлинского муниципального округа;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методическое сопровождение участников конкурса;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з</w:t>
      </w:r>
      <w:r>
        <w:rPr>
          <w:color w:val="000000"/>
          <w:sz w:val="28"/>
          <w:szCs w:val="28"/>
        </w:rPr>
        <w:t>ащиты и отчета по реализации программ (проектов), представленных на конкурс;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подведение итогов работы летних прогулочных групп в учреждениях культуры Бутурлинского </w:t>
      </w:r>
      <w:r>
        <w:rPr>
          <w:color w:val="000000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и награждение победителей.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Куратор конкурса осуществляет контро</w:t>
      </w:r>
      <w:r>
        <w:rPr>
          <w:color w:val="000000"/>
          <w:sz w:val="28"/>
          <w:szCs w:val="28"/>
        </w:rPr>
        <w:t>ль за реализацией программ (проектов) конкурса и предоставлением отчетности.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 и задачи конкурса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Целью конкурса является создание оптимальных условий для реализации муниципальных проектов по организации отдыха и занятости детей и подростков в л</w:t>
      </w:r>
      <w:r>
        <w:rPr>
          <w:sz w:val="28"/>
          <w:szCs w:val="28"/>
        </w:rPr>
        <w:t>етний период 2026 года на базе учреждений культуры Бутурлинского муниципального округа.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Задачи конкурса: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2.2.1. Выявление и создание условий для практической реализации инновационных и социально значимых культурно-познавательных программ (проектов) в </w:t>
      </w:r>
      <w:r>
        <w:rPr>
          <w:color w:val="000000"/>
          <w:sz w:val="28"/>
          <w:szCs w:val="28"/>
        </w:rPr>
        <w:t>сфере организации летнего отдыха и занятости детей и подростков Бутурлинского муниципального округа.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 Сохранение традиций стимулирования инновационного научно-методического поиска в сфере летнего отдыха и занятости детей и подростков.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2.2.3. Стимулир</w:t>
      </w:r>
      <w:r>
        <w:rPr>
          <w:color w:val="000000"/>
          <w:sz w:val="28"/>
          <w:szCs w:val="28"/>
        </w:rPr>
        <w:t>ование и поддержка творческих коллективов, реализующих программы (проекты) для детей и подростков Бутурлинского муниципального округа.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2.2.4.  Выявление программ (проектов), обеспечивающих сохранение традиции развития новых форм и методов организации летне</w:t>
      </w:r>
      <w:r>
        <w:rPr>
          <w:color w:val="000000"/>
          <w:sz w:val="28"/>
          <w:szCs w:val="28"/>
        </w:rPr>
        <w:t>го отдыха.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Обеспечение нравственного и гражданско-патриотического воспитания, создание условий для развития интеллектуальных, творческих, физических и социальных потребностей детей и подростков.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Развитие системы клубных любительских объединен</w:t>
      </w:r>
      <w:r>
        <w:rPr>
          <w:color w:val="000000"/>
          <w:sz w:val="28"/>
          <w:szCs w:val="28"/>
        </w:rPr>
        <w:t>ий на базе учреждений культуры.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2.2.7 Содействие развитию творческого потенциала и повышению профессиональной компетентности работников учреждений культуры Бутурлинского муниципального округа.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2.2.8. Содействие формированию материально-технических условий </w:t>
      </w:r>
      <w:r>
        <w:rPr>
          <w:color w:val="000000"/>
          <w:sz w:val="28"/>
          <w:szCs w:val="28"/>
        </w:rPr>
        <w:t>для реализации программ (проектов).</w:t>
      </w:r>
    </w:p>
    <w:p w:rsidR="00B55AD3" w:rsidRDefault="00EB7D2D">
      <w:pPr>
        <w:shd w:val="clear" w:color="auto" w:fill="FFFFFF"/>
        <w:ind w:firstLine="709"/>
        <w:jc w:val="both"/>
        <w:rPr>
          <w:rFonts w:ascii="YS Text" w:hAnsi="YS Text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2.2.9. Содействие формированию методической организации летнего отдыха несовершеннолетних в каникулярный период.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Сроки проведения конкурса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четыре этапа: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этап: подготовительный (разработка программ (проектов), оформление заявок) - с 20 апреля по 20 мая 2026 года.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этап: презентация </w:t>
      </w:r>
      <w:r>
        <w:rPr>
          <w:color w:val="000000"/>
          <w:sz w:val="28"/>
          <w:szCs w:val="28"/>
        </w:rPr>
        <w:t xml:space="preserve">культурно-познавательных программ проектов в очном режиме </w:t>
      </w:r>
      <w:r>
        <w:rPr>
          <w:sz w:val="28"/>
          <w:szCs w:val="28"/>
        </w:rPr>
        <w:t>– 22 мая 2026 года.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III этап: реализация программ (проектов) на баз</w:t>
      </w:r>
      <w:r>
        <w:rPr>
          <w:sz w:val="28"/>
          <w:szCs w:val="28"/>
        </w:rPr>
        <w:t>е учреждений культуры Бутурлинского муниципального округа – 01 июня -31 августа 2026 года. Срок реализации программы (проекта) – 21 календарный день.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этап: предоставление отчетов о реализации программ (проектов), определение победителей – до 18 сентября</w:t>
      </w:r>
      <w:r>
        <w:rPr>
          <w:sz w:val="28"/>
          <w:szCs w:val="28"/>
        </w:rPr>
        <w:t xml:space="preserve"> 2026 года.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заседания конкурсной комиссии по подведению итогов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конкурса программ (проектов) среди учреждений культуры по организации летней кампании 2026 года «Нескучные каникулы» определяются победители конкурса.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конкурсе в соответствии с установленной формой (Приложение 1 – паспорт программы (проекта) направляются в отдел культуры и туризма в период с 18-20 мая 2026 года (включительно) по адресу: 607440, Нижегородская область, р.п. Бутурлино, у</w:t>
      </w:r>
      <w:r>
        <w:rPr>
          <w:sz w:val="28"/>
          <w:szCs w:val="28"/>
        </w:rPr>
        <w:t xml:space="preserve">л. Ленина, д. 105 или по адресу электронной почты: </w:t>
      </w:r>
      <w:r>
        <w:rPr>
          <w:sz w:val="28"/>
          <w:szCs w:val="28"/>
          <w:lang w:val="en-US"/>
        </w:rPr>
        <w:t>kultura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but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nnov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. Администратор конкурса: Лисина Дарья Михайловна, тел.:(831-72) 5-27-45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 конкурса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Участники конкурса - учреждения культуры Бутурлинского муниципального округа: кул</w:t>
      </w:r>
      <w:r>
        <w:rPr>
          <w:sz w:val="28"/>
          <w:szCs w:val="28"/>
        </w:rPr>
        <w:t xml:space="preserve">ьтурно-досуговые учреждения, библиотеки, музей, </w:t>
      </w:r>
      <w:r>
        <w:rPr>
          <w:sz w:val="28"/>
          <w:szCs w:val="28"/>
        </w:rPr>
        <w:lastRenderedPageBreak/>
        <w:t>Детская школа искусств.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Каждое из учреждений представляет на конкурс одну программу (проект). 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могут быть представлены индивидуальные и коллективные программы (проекты).</w:t>
      </w:r>
    </w:p>
    <w:p w:rsidR="00B55AD3" w:rsidRDefault="00EB7D2D">
      <w:pPr>
        <w:ind w:left="142" w:right="29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Номинации и услови</w:t>
      </w:r>
      <w:r>
        <w:rPr>
          <w:b/>
          <w:color w:val="000000" w:themeColor="text1"/>
          <w:sz w:val="28"/>
          <w:szCs w:val="28"/>
        </w:rPr>
        <w:t>я проведения конкурса</w:t>
      </w:r>
    </w:p>
    <w:p w:rsidR="00B55AD3" w:rsidRDefault="00EB7D2D">
      <w:pPr>
        <w:shd w:val="clear" w:color="auto" w:fill="FFFFFF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 Номинации конкурса:</w:t>
      </w:r>
    </w:p>
    <w:p w:rsidR="00B55AD3" w:rsidRDefault="00EB7D2D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«Культурой едины», посвященная Году единства народов России;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/>
          <w:sz w:val="28"/>
          <w:szCs w:val="28"/>
          <w:highlight w:val="white"/>
        </w:rPr>
        <w:t>«Он сказал: «Поехали!»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>посвящённая 65-летию первого полёта человека в космос.</w:t>
      </w:r>
      <w:r>
        <w:rPr>
          <w:color w:val="000000" w:themeColor="text1"/>
          <w:sz w:val="28"/>
          <w:szCs w:val="28"/>
        </w:rPr>
        <w:t>;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«Малая Родина – сила России», направленная на формирование ув</w:t>
      </w:r>
      <w:r>
        <w:rPr>
          <w:color w:val="000000" w:themeColor="text1"/>
          <w:sz w:val="28"/>
          <w:szCs w:val="28"/>
        </w:rPr>
        <w:t>ажения к историко-культурному наследию своей Родины, своего края, своей семьи;</w:t>
      </w:r>
    </w:p>
    <w:p w:rsidR="00B55AD3" w:rsidRDefault="00EB7D2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«Россия - родина святая!» - программы (проекты), направленные на духовно-нравственное воспитание детей и молодежи;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«Юбилейный год: имена, события» - программы (проекты), нап</w:t>
      </w:r>
      <w:r>
        <w:rPr>
          <w:color w:val="000000" w:themeColor="text1"/>
          <w:sz w:val="28"/>
          <w:szCs w:val="28"/>
        </w:rPr>
        <w:t>равленные на изучение и популяризацию творчества русских писателей и поэтов – юбиляров в 2026 году (М.Е. Салтыков-Щедрин, В.И. Даль и пр.);</w:t>
      </w:r>
    </w:p>
    <w:p w:rsidR="00B55AD3" w:rsidRDefault="00EB7D2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«Жить здорово» - программы (проекты), реализуемые в рамках популяризации спорта и здорового образа жизни.</w:t>
      </w:r>
    </w:p>
    <w:p w:rsidR="00B55AD3" w:rsidRDefault="00EB7D2D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 Защита проектов будет проводиться в очном режиме с использованием видеороликов.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Требования к видеоролику: 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соответствие регламенту защиты - не более 10 минут: видеоролик – не более 5 минут, ответы на вопросы – 5 минут;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минимальное разрешение видео</w:t>
      </w:r>
      <w:r>
        <w:rPr>
          <w:color w:val="000000" w:themeColor="text1"/>
          <w:sz w:val="28"/>
          <w:szCs w:val="28"/>
        </w:rPr>
        <w:t>ролика – 480x360 для 4:3, 480x272 для 16:9, не ниже 240 px (пикселей); ориентация – горизонтальная;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участие автора в сюжете видеоролика необязательно;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участники конкурса сами определяют жанр видеоролика (интервью, репортаж, видеоклип и т.п.);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окончат</w:t>
      </w:r>
      <w:r>
        <w:rPr>
          <w:color w:val="000000" w:themeColor="text1"/>
          <w:sz w:val="28"/>
          <w:szCs w:val="28"/>
        </w:rPr>
        <w:t>ельный вариант смонтированного видеоролика сохранять в форматах AVI, MOV, MPEG, МP4.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оценки: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насыщенность содержания,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оригинальность идеи,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эстетичность,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качество видеосъемки,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общее эмоциональное восприятие,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соответствие заявленным треб</w:t>
      </w:r>
      <w:r>
        <w:rPr>
          <w:color w:val="000000" w:themeColor="text1"/>
          <w:sz w:val="28"/>
          <w:szCs w:val="28"/>
        </w:rPr>
        <w:t>ованиям.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 При участии двух учреждений в разработке и реализации программ (проектов) срок реализации увеличивается пропорционально количеству организаторов: 2 организатора – 42 календарных дня.</w:t>
      </w:r>
    </w:p>
    <w:p w:rsidR="00B55AD3" w:rsidRDefault="00EB7D2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5.5. Программы (проекты) сроком реализации менее 21 календа</w:t>
      </w:r>
      <w:r>
        <w:rPr>
          <w:color w:val="000000" w:themeColor="text1"/>
          <w:sz w:val="28"/>
          <w:szCs w:val="28"/>
        </w:rPr>
        <w:t>рного дня не рассматриваются при определении победителей конкурса.</w:t>
      </w:r>
    </w:p>
    <w:p w:rsidR="00B55AD3" w:rsidRDefault="00EB7D2D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 Критерии определения программ (проектов) - победителей конкурса:</w:t>
      </w:r>
    </w:p>
    <w:p w:rsidR="00B55AD3" w:rsidRDefault="00EB7D2D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соответствие программы (проекта) требованиям настоящего положения;</w:t>
      </w:r>
    </w:p>
    <w:p w:rsidR="00B55AD3" w:rsidRDefault="00EB7D2D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социальная значимость и актуальность программы (</w:t>
      </w:r>
      <w:r>
        <w:rPr>
          <w:color w:val="000000" w:themeColor="text1"/>
          <w:sz w:val="28"/>
          <w:szCs w:val="28"/>
        </w:rPr>
        <w:t>проекта);</w:t>
      </w:r>
    </w:p>
    <w:p w:rsidR="00B55AD3" w:rsidRDefault="00EB7D2D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индивидуальный подход к участникам программы (проекта);</w:t>
      </w:r>
    </w:p>
    <w:p w:rsidR="00B55AD3" w:rsidRDefault="00EB7D2D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оригинальность и новизна идей программы (проекта);</w:t>
      </w:r>
    </w:p>
    <w:p w:rsidR="00B55AD3" w:rsidRDefault="00EB7D2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научно-методическая обоснованность программы (проекта), кадровое обеспечение (привлечение дополнительных специалистов);</w:t>
      </w:r>
    </w:p>
    <w:p w:rsidR="00B55AD3" w:rsidRDefault="00EB7D2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реалистичность программы (проекта), соответствие методов целям и задачам программы (проекта);</w:t>
      </w:r>
    </w:p>
    <w:p w:rsidR="00B55AD3" w:rsidRDefault="00EB7D2D">
      <w:pPr>
        <w:shd w:val="clear" w:color="auto" w:fill="FFFFFF"/>
        <w:ind w:firstLine="720"/>
        <w:rPr>
          <w:color w:val="000000" w:themeColor="text1"/>
          <w:sz w:val="23"/>
          <w:szCs w:val="23"/>
        </w:rPr>
      </w:pPr>
      <w:r>
        <w:rPr>
          <w:color w:val="000000" w:themeColor="text1"/>
          <w:sz w:val="28"/>
          <w:szCs w:val="28"/>
        </w:rPr>
        <w:t>- эффективность реализации программы (проекта).</w:t>
      </w:r>
      <w:r>
        <w:rPr>
          <w:rFonts w:ascii="yandex-sans" w:hAnsi="yandex-sans"/>
          <w:color w:val="000000" w:themeColor="text1"/>
          <w:sz w:val="23"/>
          <w:szCs w:val="23"/>
        </w:rPr>
        <w:t xml:space="preserve"> </w:t>
      </w:r>
    </w:p>
    <w:p w:rsidR="00B55AD3" w:rsidRDefault="00EB7D2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Требования к оформлению программ (проектов)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разделов программы (проекта):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паспорт прогр</w:t>
      </w:r>
      <w:r>
        <w:rPr>
          <w:sz w:val="28"/>
          <w:szCs w:val="28"/>
        </w:rPr>
        <w:t>аммы (проекта) в соответствии с прилагаемой формой (Приложение 1);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титульный лист с согласованием руководителя учреждения;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программы (проекта) оформляется в соответствии с прилагаемой формой (Приложение 2).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органи</w:t>
      </w:r>
      <w:r>
        <w:rPr>
          <w:sz w:val="28"/>
          <w:szCs w:val="28"/>
        </w:rPr>
        <w:t>зации;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аннотация программы (проекта);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партнеры по реализации программы (проекта);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программы (проекта);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цель и задачи программы (проекта);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краткое описание программы (проекта) в свободной форме;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основные этапы и мероприятия реализации программы (проекта);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ожидаемые результаты;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перспективы развития программы (проекта).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организации: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условия в организации для организации работы с детьми и подростками: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состав персонала (ФИО, год</w:t>
      </w:r>
      <w:r>
        <w:rPr>
          <w:sz w:val="28"/>
          <w:szCs w:val="28"/>
        </w:rPr>
        <w:t xml:space="preserve"> рождения, образование, стаж работы);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материально-техническая база (год постройки здания организации, количество мест в зрительном зале (для клубов), наличие комнат для организации работы с детьми и подростками, перечень технических средств, другого обор</w:t>
      </w:r>
      <w:r>
        <w:rPr>
          <w:sz w:val="28"/>
          <w:szCs w:val="28"/>
        </w:rPr>
        <w:t>удования);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показатели работы с детьми и подростками за последние 2 года (количество формирований для детей и подростков, участников в них, количество культурно-массовых мероприятий для детей и подростков, количество участников) – для КДУ;</w:t>
      </w:r>
    </w:p>
    <w:p w:rsidR="00B55AD3" w:rsidRDefault="00EB7D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сценарии мероприятий для детей и подростков в соответствии с выбранной темой проекта.</w:t>
      </w: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итогов, награждение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Для определения победителей и подведения итогов конкурса создается конкурсная комиссия (Приложение 3).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В состав конкурсной ко</w:t>
      </w:r>
      <w:r>
        <w:rPr>
          <w:color w:val="000000"/>
          <w:sz w:val="28"/>
          <w:szCs w:val="28"/>
        </w:rPr>
        <w:t>миссии входят руководители учреждений культуры подведомственных отделу культуры и туризма.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Конкурсная комиссия: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анализ представленных на конкурс программ (проектов);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определяет победителей конкурса.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Конкурсная комиссия не выдает реце</w:t>
      </w:r>
      <w:r>
        <w:rPr>
          <w:color w:val="000000"/>
          <w:sz w:val="28"/>
          <w:szCs w:val="28"/>
        </w:rPr>
        <w:t>нзии на программы (проекты).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Представленные на конкурс программы (проекты) возвращаются. Права авторов программ соблюдаются в соответствии с требованиями законодательства.</w:t>
      </w:r>
    </w:p>
    <w:p w:rsidR="00B55AD3" w:rsidRDefault="00EB7D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Решение конкурсной комиссии оформляется протоколом и пересмотру </w:t>
      </w:r>
      <w:r>
        <w:rPr>
          <w:color w:val="000000"/>
          <w:sz w:val="28"/>
          <w:szCs w:val="28"/>
        </w:rPr>
        <w:lastRenderedPageBreak/>
        <w:t>не подлежи</w:t>
      </w:r>
      <w:r>
        <w:rPr>
          <w:color w:val="000000"/>
          <w:sz w:val="28"/>
          <w:szCs w:val="28"/>
        </w:rPr>
        <w:t>т.</w:t>
      </w:r>
    </w:p>
    <w:p w:rsidR="00B55AD3" w:rsidRDefault="00EB7D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Победители конкурса награждаются Дипломами за 1, 2, 3 место и денежной премией за высокую эффективность в работе и внедрение новых инновационных форм за счет средств учреждений культуры, сотрудниками которых являются победители конкурса.</w:t>
      </w:r>
    </w:p>
    <w:p w:rsidR="00B55AD3" w:rsidRDefault="00EB7D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</w:t>
      </w:r>
      <w:r>
        <w:rPr>
          <w:sz w:val="28"/>
          <w:szCs w:val="28"/>
        </w:rPr>
        <w:t xml:space="preserve"> комиссия имеет право учреждать дополнительные номинации к награждению. </w:t>
      </w:r>
    </w:p>
    <w:p w:rsidR="00670276" w:rsidRDefault="00670276">
      <w:pPr>
        <w:widowControl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5AD3" w:rsidRDefault="00EB7D2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B55AD3" w:rsidRDefault="00B55AD3">
      <w:pPr>
        <w:jc w:val="right"/>
        <w:rPr>
          <w:sz w:val="28"/>
          <w:szCs w:val="28"/>
        </w:rPr>
      </w:pPr>
    </w:p>
    <w:p w:rsidR="00B55AD3" w:rsidRDefault="00EB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проекта</w:t>
      </w:r>
    </w:p>
    <w:p w:rsidR="00B55AD3" w:rsidRDefault="00B55AD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программы (проекта)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jc w:val="center"/>
              <w:rPr>
                <w:sz w:val="28"/>
                <w:szCs w:val="28"/>
              </w:rPr>
            </w:pPr>
          </w:p>
        </w:tc>
      </w:tr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территория реализация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jc w:val="center"/>
              <w:rPr>
                <w:sz w:val="28"/>
                <w:szCs w:val="28"/>
              </w:rPr>
            </w:pPr>
          </w:p>
        </w:tc>
      </w:tr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заявителя программы (проекта)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jc w:val="center"/>
              <w:rPr>
                <w:sz w:val="28"/>
                <w:szCs w:val="28"/>
              </w:rPr>
            </w:pPr>
          </w:p>
        </w:tc>
      </w:tr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и контакты заявителя программы (проекта)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jc w:val="center"/>
              <w:rPr>
                <w:sz w:val="28"/>
                <w:szCs w:val="28"/>
              </w:rPr>
            </w:pPr>
          </w:p>
        </w:tc>
      </w:tr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заявителя с партнерами (музей, библиотека, школа, совет ветеранов, учреждение дополнительного образования и т.д.), администрацией сельского (городского) поселения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jc w:val="center"/>
              <w:rPr>
                <w:sz w:val="28"/>
                <w:szCs w:val="28"/>
              </w:rPr>
            </w:pPr>
          </w:p>
        </w:tc>
      </w:tr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 (проекта)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jc w:val="center"/>
              <w:rPr>
                <w:sz w:val="28"/>
                <w:szCs w:val="28"/>
              </w:rPr>
            </w:pPr>
          </w:p>
        </w:tc>
      </w:tr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 (проекта)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jc w:val="center"/>
              <w:rPr>
                <w:sz w:val="28"/>
                <w:szCs w:val="28"/>
              </w:rPr>
            </w:pPr>
          </w:p>
        </w:tc>
      </w:tr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rPr>
                <w:sz w:val="28"/>
                <w:szCs w:val="28"/>
              </w:rPr>
            </w:pPr>
          </w:p>
        </w:tc>
      </w:tr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 детей (количество человек)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rPr>
                <w:sz w:val="28"/>
                <w:szCs w:val="28"/>
              </w:rPr>
            </w:pPr>
          </w:p>
        </w:tc>
      </w:tr>
      <w:tr w:rsidR="00B55AD3">
        <w:tc>
          <w:tcPr>
            <w:tcW w:w="4785" w:type="dxa"/>
            <w:shd w:val="clear" w:color="auto" w:fill="auto"/>
          </w:tcPr>
          <w:p w:rsidR="00B55AD3" w:rsidRDefault="00EB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</w:t>
            </w:r>
          </w:p>
          <w:p w:rsidR="00B55AD3" w:rsidRDefault="00B55AD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55AD3" w:rsidRDefault="00B55A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5AD3" w:rsidRDefault="00B55AD3">
      <w:pPr>
        <w:jc w:val="center"/>
        <w:rPr>
          <w:sz w:val="28"/>
          <w:szCs w:val="28"/>
        </w:rPr>
      </w:pPr>
    </w:p>
    <w:p w:rsidR="00670276" w:rsidRDefault="00670276">
      <w:pPr>
        <w:widowControl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5AD3" w:rsidRDefault="00EB7D2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55AD3" w:rsidRDefault="00B55AD3">
      <w:pPr>
        <w:rPr>
          <w:sz w:val="28"/>
          <w:szCs w:val="28"/>
        </w:rPr>
      </w:pPr>
    </w:p>
    <w:p w:rsidR="00B55AD3" w:rsidRDefault="00B55AD3">
      <w:pPr>
        <w:jc w:val="right"/>
        <w:rPr>
          <w:sz w:val="28"/>
          <w:szCs w:val="28"/>
        </w:rPr>
      </w:pPr>
    </w:p>
    <w:p w:rsidR="00B55AD3" w:rsidRDefault="00EB7D2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Образец оформления титульного листа</w:t>
      </w:r>
    </w:p>
    <w:p w:rsidR="00B55AD3" w:rsidRDefault="00B55AD3">
      <w:pPr>
        <w:jc w:val="center"/>
        <w:rPr>
          <w:sz w:val="26"/>
          <w:szCs w:val="26"/>
        </w:rPr>
      </w:pPr>
    </w:p>
    <w:p w:rsidR="00B55AD3" w:rsidRDefault="00EB7D2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учреждение культуры</w:t>
      </w:r>
    </w:p>
    <w:p w:rsidR="00B55AD3" w:rsidRDefault="00EB7D2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Бутурлинского муниципального округа Нижегородской области </w:t>
      </w:r>
    </w:p>
    <w:p w:rsidR="00B55AD3" w:rsidRDefault="00EB7D2D">
      <w:pPr>
        <w:jc w:val="center"/>
        <w:rPr>
          <w:sz w:val="26"/>
          <w:szCs w:val="26"/>
        </w:rPr>
      </w:pPr>
      <w:r>
        <w:rPr>
          <w:sz w:val="26"/>
          <w:szCs w:val="26"/>
        </w:rPr>
        <w:t>«НАЗВАНИЕ»</w:t>
      </w:r>
    </w:p>
    <w:p w:rsidR="00B55AD3" w:rsidRDefault="00B55AD3">
      <w:pPr>
        <w:jc w:val="center"/>
        <w:rPr>
          <w:sz w:val="26"/>
          <w:szCs w:val="26"/>
        </w:rPr>
      </w:pPr>
    </w:p>
    <w:p w:rsidR="00B55AD3" w:rsidRDefault="00B55AD3">
      <w:pPr>
        <w:jc w:val="center"/>
        <w:rPr>
          <w:sz w:val="28"/>
          <w:szCs w:val="28"/>
        </w:rPr>
      </w:pPr>
    </w:p>
    <w:p w:rsidR="00B55AD3" w:rsidRDefault="00B55AD3">
      <w:pPr>
        <w:rPr>
          <w:sz w:val="28"/>
          <w:szCs w:val="28"/>
        </w:rPr>
      </w:pPr>
    </w:p>
    <w:p w:rsidR="00B55AD3" w:rsidRDefault="00EB7D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B55AD3" w:rsidRDefault="00EB7D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летней прогулочной группы</w:t>
      </w:r>
    </w:p>
    <w:p w:rsidR="00B55AD3" w:rsidRDefault="00B55AD3">
      <w:pPr>
        <w:jc w:val="center"/>
        <w:rPr>
          <w:b/>
          <w:sz w:val="36"/>
          <w:szCs w:val="36"/>
        </w:rPr>
      </w:pPr>
    </w:p>
    <w:p w:rsidR="00B55AD3" w:rsidRDefault="00EB7D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«НАЗВАНИЕ»</w:t>
      </w:r>
    </w:p>
    <w:p w:rsidR="00B55AD3" w:rsidRDefault="00B55AD3">
      <w:pPr>
        <w:jc w:val="center"/>
        <w:rPr>
          <w:b/>
          <w:sz w:val="25"/>
          <w:szCs w:val="25"/>
        </w:rPr>
      </w:pPr>
    </w:p>
    <w:p w:rsidR="00B55AD3" w:rsidRDefault="00B55AD3">
      <w:pPr>
        <w:jc w:val="center"/>
        <w:rPr>
          <w:b/>
          <w:sz w:val="25"/>
          <w:szCs w:val="25"/>
        </w:rPr>
      </w:pPr>
    </w:p>
    <w:p w:rsidR="00B55AD3" w:rsidRDefault="00EB7D2D">
      <w:pPr>
        <w:jc w:val="right"/>
        <w:rPr>
          <w:sz w:val="25"/>
          <w:szCs w:val="25"/>
        </w:rPr>
      </w:pPr>
      <w:r>
        <w:rPr>
          <w:sz w:val="25"/>
          <w:szCs w:val="25"/>
        </w:rPr>
        <w:t>Организация-заявитель:</w:t>
      </w: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EB7D2D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Организация-партнер </w:t>
      </w:r>
    </w:p>
    <w:p w:rsidR="00B55AD3" w:rsidRDefault="00EB7D2D">
      <w:pPr>
        <w:jc w:val="right"/>
        <w:rPr>
          <w:sz w:val="25"/>
          <w:szCs w:val="25"/>
        </w:rPr>
      </w:pPr>
      <w:r>
        <w:rPr>
          <w:sz w:val="25"/>
          <w:szCs w:val="25"/>
        </w:rPr>
        <w:t>(при наличии):</w:t>
      </w: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EB7D2D">
      <w:pPr>
        <w:jc w:val="right"/>
        <w:rPr>
          <w:sz w:val="25"/>
          <w:szCs w:val="25"/>
        </w:rPr>
      </w:pPr>
      <w:r>
        <w:rPr>
          <w:sz w:val="25"/>
          <w:szCs w:val="25"/>
        </w:rPr>
        <w:t>Автор(ы) проекта:</w:t>
      </w:r>
    </w:p>
    <w:p w:rsidR="00B55AD3" w:rsidRDefault="00EB7D2D">
      <w:pPr>
        <w:jc w:val="right"/>
        <w:rPr>
          <w:sz w:val="25"/>
          <w:szCs w:val="25"/>
        </w:rPr>
      </w:pPr>
      <w:r>
        <w:rPr>
          <w:sz w:val="25"/>
          <w:szCs w:val="25"/>
        </w:rPr>
        <w:t>Должность, ФИО</w:t>
      </w: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EB7D2D">
      <w:pPr>
        <w:jc w:val="right"/>
        <w:rPr>
          <w:sz w:val="25"/>
          <w:szCs w:val="25"/>
        </w:rPr>
      </w:pPr>
      <w:r>
        <w:rPr>
          <w:sz w:val="25"/>
          <w:szCs w:val="25"/>
        </w:rPr>
        <w:t>География проекта:</w:t>
      </w: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EB7D2D">
      <w:pPr>
        <w:jc w:val="right"/>
        <w:rPr>
          <w:sz w:val="25"/>
          <w:szCs w:val="25"/>
        </w:rPr>
      </w:pPr>
      <w:r>
        <w:rPr>
          <w:sz w:val="25"/>
          <w:szCs w:val="25"/>
        </w:rPr>
        <w:t>Срок реализации:</w:t>
      </w: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jc w:val="right"/>
        <w:rPr>
          <w:sz w:val="25"/>
          <w:szCs w:val="25"/>
        </w:rPr>
      </w:pPr>
    </w:p>
    <w:p w:rsidR="00B55AD3" w:rsidRDefault="00B55AD3">
      <w:pPr>
        <w:rPr>
          <w:sz w:val="25"/>
          <w:szCs w:val="25"/>
        </w:rPr>
      </w:pPr>
    </w:p>
    <w:p w:rsidR="00B55AD3" w:rsidRDefault="00B55AD3">
      <w:pPr>
        <w:rPr>
          <w:sz w:val="25"/>
          <w:szCs w:val="25"/>
        </w:rPr>
      </w:pPr>
    </w:p>
    <w:p w:rsidR="00B55AD3" w:rsidRDefault="00EB7D2D">
      <w:pPr>
        <w:jc w:val="center"/>
        <w:rPr>
          <w:sz w:val="28"/>
          <w:szCs w:val="28"/>
        </w:rPr>
      </w:pPr>
      <w:r>
        <w:rPr>
          <w:sz w:val="28"/>
          <w:szCs w:val="28"/>
        </w:rPr>
        <w:t>2026 год</w:t>
      </w:r>
    </w:p>
    <w:p w:rsidR="00B55AD3" w:rsidRDefault="00B55AD3">
      <w:pPr>
        <w:pStyle w:val="af9"/>
        <w:spacing w:before="6"/>
        <w:jc w:val="right"/>
      </w:pPr>
    </w:p>
    <w:p w:rsidR="00B55AD3" w:rsidRDefault="00EB7D2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:rsidR="00B55AD3" w:rsidRDefault="00EB7D2D">
      <w:pPr>
        <w:pStyle w:val="af9"/>
        <w:spacing w:before="6"/>
        <w:jc w:val="right"/>
      </w:pPr>
      <w:r>
        <w:t xml:space="preserve">Утвержден </w:t>
      </w:r>
    </w:p>
    <w:p w:rsidR="00B55AD3" w:rsidRDefault="00EB7D2D">
      <w:pPr>
        <w:pStyle w:val="af9"/>
        <w:spacing w:before="6"/>
        <w:jc w:val="right"/>
      </w:pPr>
      <w:r>
        <w:t xml:space="preserve">постановлением администрации </w:t>
      </w:r>
    </w:p>
    <w:p w:rsidR="00B55AD3" w:rsidRDefault="00EB7D2D">
      <w:pPr>
        <w:pStyle w:val="af9"/>
        <w:spacing w:before="6"/>
        <w:jc w:val="right"/>
      </w:pPr>
      <w:r>
        <w:t xml:space="preserve">Бутурлинского муниципального  округа </w:t>
      </w:r>
    </w:p>
    <w:p w:rsidR="00B55AD3" w:rsidRDefault="00EB7D2D">
      <w:pPr>
        <w:pStyle w:val="af9"/>
        <w:spacing w:before="6"/>
        <w:jc w:val="right"/>
      </w:pPr>
      <w:r>
        <w:t>Нижегородской области</w:t>
      </w:r>
    </w:p>
    <w:p w:rsidR="00B55AD3" w:rsidRDefault="00EB7D2D">
      <w:pPr>
        <w:pStyle w:val="af9"/>
        <w:spacing w:before="6"/>
        <w:ind w:left="0" w:firstLine="0"/>
        <w:jc w:val="right"/>
      </w:pPr>
      <w:r>
        <w:t xml:space="preserve">от </w:t>
      </w:r>
      <w:r w:rsidR="00670276">
        <w:t xml:space="preserve">28.11.2026 </w:t>
      </w:r>
      <w:r>
        <w:t xml:space="preserve">№ </w:t>
      </w:r>
      <w:r w:rsidR="00670276">
        <w:t>511</w:t>
      </w:r>
    </w:p>
    <w:p w:rsidR="00B55AD3" w:rsidRDefault="00B55AD3">
      <w:pPr>
        <w:pStyle w:val="af9"/>
        <w:spacing w:before="6"/>
        <w:ind w:left="0" w:firstLine="0"/>
        <w:jc w:val="right"/>
        <w:rPr>
          <w:color w:val="000000" w:themeColor="text1"/>
        </w:rPr>
      </w:pPr>
    </w:p>
    <w:p w:rsidR="00B55AD3" w:rsidRDefault="00EB7D2D">
      <w:pPr>
        <w:pStyle w:val="af9"/>
        <w:spacing w:before="6"/>
        <w:ind w:left="0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Состав конкурсной комиссии </w:t>
      </w:r>
    </w:p>
    <w:p w:rsidR="00B55AD3" w:rsidRDefault="00EB7D2D">
      <w:pPr>
        <w:pStyle w:val="af9"/>
        <w:spacing w:before="6"/>
        <w:ind w:left="0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 подведению итогов муниципального конкурса программ (проектов)</w:t>
      </w:r>
    </w:p>
    <w:p w:rsidR="00B55AD3" w:rsidRDefault="00EB7D2D">
      <w:pPr>
        <w:pStyle w:val="af9"/>
        <w:spacing w:before="6"/>
        <w:ind w:left="0" w:firstLine="0"/>
        <w:jc w:val="center"/>
        <w:rPr>
          <w:b/>
        </w:rPr>
      </w:pPr>
      <w:r>
        <w:rPr>
          <w:b/>
          <w:color w:val="000000" w:themeColor="text1"/>
        </w:rPr>
        <w:t xml:space="preserve"> среди учреждений культуры по орга</w:t>
      </w:r>
      <w:r>
        <w:rPr>
          <w:b/>
        </w:rPr>
        <w:t>низации летней кампании 2026 года «Нескучные каникулы»</w:t>
      </w:r>
    </w:p>
    <w:p w:rsidR="00B55AD3" w:rsidRDefault="00B55AD3">
      <w:pPr>
        <w:pStyle w:val="af9"/>
        <w:spacing w:before="89"/>
        <w:ind w:left="2215" w:right="1980"/>
        <w:jc w:val="center"/>
        <w:rPr>
          <w:b/>
        </w:rPr>
      </w:pPr>
    </w:p>
    <w:tbl>
      <w:tblPr>
        <w:tblW w:w="9644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3402"/>
        <w:gridCol w:w="567"/>
        <w:gridCol w:w="5675"/>
      </w:tblGrid>
      <w:tr w:rsidR="00B55AD3">
        <w:tc>
          <w:tcPr>
            <w:tcW w:w="3402" w:type="dxa"/>
          </w:tcPr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Пронина </w:t>
            </w:r>
          </w:p>
          <w:p w:rsidR="00B55AD3" w:rsidRDefault="00EB7D2D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Наталья Николаевна </w:t>
            </w:r>
          </w:p>
        </w:tc>
        <w:tc>
          <w:tcPr>
            <w:tcW w:w="567" w:type="dxa"/>
          </w:tcPr>
          <w:p w:rsidR="00B55AD3" w:rsidRDefault="00EB7D2D">
            <w:pPr>
              <w:ind w:hanging="1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:rsidR="00B55AD3" w:rsidRDefault="00EB7D2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отдела культуры и туризма  администрации Бутурлинского муниц</w:t>
            </w:r>
            <w:r>
              <w:rPr>
                <w:sz w:val="28"/>
                <w:szCs w:val="28"/>
                <w:lang w:eastAsia="ar-SA"/>
              </w:rPr>
              <w:t>ипального округа Нижегородской области, председатель комиссии;</w:t>
            </w:r>
          </w:p>
          <w:p w:rsidR="00B55AD3" w:rsidRDefault="00B55AD3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5AD3">
        <w:tc>
          <w:tcPr>
            <w:tcW w:w="3402" w:type="dxa"/>
          </w:tcPr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Лисина </w:t>
            </w:r>
          </w:p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Дарья Михайловна </w:t>
            </w:r>
          </w:p>
        </w:tc>
        <w:tc>
          <w:tcPr>
            <w:tcW w:w="567" w:type="dxa"/>
          </w:tcPr>
          <w:p w:rsidR="00B55AD3" w:rsidRDefault="00EB7D2D">
            <w:pPr>
              <w:ind w:left="-108" w:hanging="1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</w:p>
        </w:tc>
        <w:tc>
          <w:tcPr>
            <w:tcW w:w="5675" w:type="dxa"/>
          </w:tcPr>
          <w:p w:rsidR="00B55AD3" w:rsidRDefault="00EB7D2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консультант отдела культуры и туризма  администрации Бутурлинского муниципального округа Нижегородской области, секретарь комиссии;</w:t>
            </w:r>
          </w:p>
          <w:p w:rsidR="00B55AD3" w:rsidRDefault="00B55AD3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5AD3">
        <w:tc>
          <w:tcPr>
            <w:tcW w:w="3402" w:type="dxa"/>
          </w:tcPr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Балгачева </w:t>
            </w:r>
          </w:p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 Викторовна</w:t>
            </w:r>
          </w:p>
        </w:tc>
        <w:tc>
          <w:tcPr>
            <w:tcW w:w="567" w:type="dxa"/>
          </w:tcPr>
          <w:p w:rsidR="00B55AD3" w:rsidRDefault="00EB7D2D">
            <w:pPr>
              <w:ind w:left="-108" w:hanging="1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</w:p>
        </w:tc>
        <w:tc>
          <w:tcPr>
            <w:tcW w:w="5675" w:type="dxa"/>
          </w:tcPr>
          <w:p w:rsidR="00B55AD3" w:rsidRDefault="00EB7D2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директор МБУК «Центр досуга, ремесел и туризма»;</w:t>
            </w:r>
          </w:p>
          <w:p w:rsidR="00B55AD3" w:rsidRDefault="00B55AD3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5AD3">
        <w:tc>
          <w:tcPr>
            <w:tcW w:w="3402" w:type="dxa"/>
          </w:tcPr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Зубова </w:t>
            </w:r>
          </w:p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Надежда Алексеевна </w:t>
            </w:r>
          </w:p>
        </w:tc>
        <w:tc>
          <w:tcPr>
            <w:tcW w:w="567" w:type="dxa"/>
          </w:tcPr>
          <w:p w:rsidR="00B55AD3" w:rsidRDefault="00EB7D2D">
            <w:pPr>
              <w:ind w:left="-108" w:hanging="1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:rsidR="00B55AD3" w:rsidRDefault="00EB7D2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директор МБУК «Бутурлинский районный Дворец культуры»;</w:t>
            </w:r>
          </w:p>
          <w:p w:rsidR="00B55AD3" w:rsidRDefault="00B55AD3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5AD3">
        <w:tc>
          <w:tcPr>
            <w:tcW w:w="3402" w:type="dxa"/>
          </w:tcPr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Калигина </w:t>
            </w:r>
          </w:p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Марина Юрьевна</w:t>
            </w:r>
          </w:p>
        </w:tc>
        <w:tc>
          <w:tcPr>
            <w:tcW w:w="567" w:type="dxa"/>
          </w:tcPr>
          <w:p w:rsidR="00B55AD3" w:rsidRDefault="00EB7D2D">
            <w:pPr>
              <w:ind w:hanging="1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:rsidR="00B55AD3" w:rsidRDefault="00EB7D2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директор МБУК «Бутурлинский историко-краеведческий музей»;</w:t>
            </w:r>
          </w:p>
          <w:p w:rsidR="00B55AD3" w:rsidRDefault="00B55AD3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5AD3">
        <w:tc>
          <w:tcPr>
            <w:tcW w:w="3402" w:type="dxa"/>
          </w:tcPr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Маршев </w:t>
            </w:r>
          </w:p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Михайлович</w:t>
            </w:r>
          </w:p>
        </w:tc>
        <w:tc>
          <w:tcPr>
            <w:tcW w:w="567" w:type="dxa"/>
          </w:tcPr>
          <w:p w:rsidR="00B55AD3" w:rsidRDefault="00EB7D2D">
            <w:pPr>
              <w:ind w:hanging="1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:rsidR="00B55AD3" w:rsidRDefault="00EB7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МБУК «Бутурлинская межпоселенческая централизованная библиотечная система»;</w:t>
            </w:r>
          </w:p>
          <w:p w:rsidR="00B55AD3" w:rsidRDefault="00B55AD3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5AD3">
        <w:tc>
          <w:tcPr>
            <w:tcW w:w="3402" w:type="dxa"/>
          </w:tcPr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Митина </w:t>
            </w:r>
          </w:p>
          <w:p w:rsidR="00B55AD3" w:rsidRDefault="00EB7D2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Елена Евгеньевна</w:t>
            </w:r>
          </w:p>
        </w:tc>
        <w:tc>
          <w:tcPr>
            <w:tcW w:w="567" w:type="dxa"/>
          </w:tcPr>
          <w:p w:rsidR="00B55AD3" w:rsidRDefault="00EB7D2D">
            <w:pPr>
              <w:ind w:hanging="1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:rsidR="00B55AD3" w:rsidRDefault="00EB7D2D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директор МБУ ДО «Детская школа искусств» Бутурлинского муниципального округа Нижегородской области;</w:t>
            </w:r>
          </w:p>
          <w:p w:rsidR="00B55AD3" w:rsidRDefault="00B55AD3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B55AD3" w:rsidRDefault="00B55AD3">
      <w:pPr>
        <w:pStyle w:val="aff1"/>
        <w:spacing w:after="0"/>
        <w:ind w:left="0"/>
        <w:rPr>
          <w:rFonts w:ascii="Times New Roman" w:hAnsi="Times New Roman"/>
          <w:sz w:val="28"/>
        </w:rPr>
      </w:pPr>
      <w:bookmarkStart w:id="0" w:name="_GoBack"/>
      <w:bookmarkEnd w:id="0"/>
    </w:p>
    <w:sectPr w:rsidR="00B55AD3">
      <w:pgSz w:w="11910" w:h="16840"/>
      <w:pgMar w:top="920" w:right="1137" w:bottom="2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2D" w:rsidRDefault="00EB7D2D">
      <w:r>
        <w:separator/>
      </w:r>
    </w:p>
  </w:endnote>
  <w:endnote w:type="continuationSeparator" w:id="0">
    <w:p w:rsidR="00EB7D2D" w:rsidRDefault="00EB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charset w:val="00"/>
    <w:family w:val="auto"/>
    <w:pitch w:val="default"/>
  </w:font>
  <w:font w:name="yandex-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2D" w:rsidRDefault="00EB7D2D">
      <w:r>
        <w:separator/>
      </w:r>
    </w:p>
  </w:footnote>
  <w:footnote w:type="continuationSeparator" w:id="0">
    <w:p w:rsidR="00EB7D2D" w:rsidRDefault="00EB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1176"/>
    <w:multiLevelType w:val="hybridMultilevel"/>
    <w:tmpl w:val="075211AC"/>
    <w:lvl w:ilvl="0" w:tplc="7756A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A2A0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F4AC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D49A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EE72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5EF1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B8B8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2A9E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66B0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C03EC"/>
    <w:multiLevelType w:val="hybridMultilevel"/>
    <w:tmpl w:val="6E6EE99E"/>
    <w:lvl w:ilvl="0" w:tplc="13D8AD8C">
      <w:start w:val="1"/>
      <w:numFmt w:val="decimal"/>
      <w:lvlText w:val="%1."/>
      <w:lvlJc w:val="left"/>
      <w:pPr>
        <w:ind w:left="551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AC0B6E2">
      <w:start w:val="1"/>
      <w:numFmt w:val="none"/>
      <w:lvlText w:val=""/>
      <w:lvlJc w:val="left"/>
      <w:pPr>
        <w:tabs>
          <w:tab w:val="num" w:pos="360"/>
        </w:tabs>
      </w:pPr>
    </w:lvl>
    <w:lvl w:ilvl="2" w:tplc="86806EB6">
      <w:start w:val="1"/>
      <w:numFmt w:val="bullet"/>
      <w:lvlText w:val="•"/>
      <w:lvlJc w:val="left"/>
      <w:pPr>
        <w:ind w:left="2592" w:hanging="535"/>
      </w:pPr>
      <w:rPr>
        <w:rFonts w:hint="default"/>
        <w:lang w:val="ru-RU" w:eastAsia="en-US" w:bidi="ar-SA"/>
      </w:rPr>
    </w:lvl>
    <w:lvl w:ilvl="3" w:tplc="B9465DE0">
      <w:start w:val="1"/>
      <w:numFmt w:val="bullet"/>
      <w:lvlText w:val="•"/>
      <w:lvlJc w:val="left"/>
      <w:pPr>
        <w:ind w:left="3609" w:hanging="535"/>
      </w:pPr>
      <w:rPr>
        <w:rFonts w:hint="default"/>
        <w:lang w:val="ru-RU" w:eastAsia="en-US" w:bidi="ar-SA"/>
      </w:rPr>
    </w:lvl>
    <w:lvl w:ilvl="4" w:tplc="C3ECF188">
      <w:start w:val="1"/>
      <w:numFmt w:val="bullet"/>
      <w:lvlText w:val="•"/>
      <w:lvlJc w:val="left"/>
      <w:pPr>
        <w:ind w:left="4625" w:hanging="535"/>
      </w:pPr>
      <w:rPr>
        <w:rFonts w:hint="default"/>
        <w:lang w:val="ru-RU" w:eastAsia="en-US" w:bidi="ar-SA"/>
      </w:rPr>
    </w:lvl>
    <w:lvl w:ilvl="5" w:tplc="8698F9A6">
      <w:start w:val="1"/>
      <w:numFmt w:val="bullet"/>
      <w:lvlText w:val="•"/>
      <w:lvlJc w:val="left"/>
      <w:pPr>
        <w:ind w:left="5642" w:hanging="535"/>
      </w:pPr>
      <w:rPr>
        <w:rFonts w:hint="default"/>
        <w:lang w:val="ru-RU" w:eastAsia="en-US" w:bidi="ar-SA"/>
      </w:rPr>
    </w:lvl>
    <w:lvl w:ilvl="6" w:tplc="E0300ACA">
      <w:start w:val="1"/>
      <w:numFmt w:val="bullet"/>
      <w:lvlText w:val="•"/>
      <w:lvlJc w:val="left"/>
      <w:pPr>
        <w:ind w:left="6658" w:hanging="535"/>
      </w:pPr>
      <w:rPr>
        <w:rFonts w:hint="default"/>
        <w:lang w:val="ru-RU" w:eastAsia="en-US" w:bidi="ar-SA"/>
      </w:rPr>
    </w:lvl>
    <w:lvl w:ilvl="7" w:tplc="2EB400F6">
      <w:start w:val="1"/>
      <w:numFmt w:val="bullet"/>
      <w:lvlText w:val="•"/>
      <w:lvlJc w:val="left"/>
      <w:pPr>
        <w:ind w:left="7674" w:hanging="535"/>
      </w:pPr>
      <w:rPr>
        <w:rFonts w:hint="default"/>
        <w:lang w:val="ru-RU" w:eastAsia="en-US" w:bidi="ar-SA"/>
      </w:rPr>
    </w:lvl>
    <w:lvl w:ilvl="8" w:tplc="589A9522">
      <w:start w:val="1"/>
      <w:numFmt w:val="bullet"/>
      <w:lvlText w:val="•"/>
      <w:lvlJc w:val="left"/>
      <w:pPr>
        <w:ind w:left="8691" w:hanging="535"/>
      </w:pPr>
      <w:rPr>
        <w:rFonts w:hint="default"/>
        <w:lang w:val="ru-RU" w:eastAsia="en-US" w:bidi="ar-SA"/>
      </w:rPr>
    </w:lvl>
  </w:abstractNum>
  <w:abstractNum w:abstractNumId="2" w15:restartNumberingAfterBreak="0">
    <w:nsid w:val="0F944249"/>
    <w:multiLevelType w:val="hybridMultilevel"/>
    <w:tmpl w:val="554CC34E"/>
    <w:lvl w:ilvl="0" w:tplc="406842FA">
      <w:start w:val="1"/>
      <w:numFmt w:val="bullet"/>
      <w:lvlText w:val="–"/>
      <w:lvlJc w:val="left"/>
      <w:pPr>
        <w:ind w:left="1429" w:hanging="360"/>
      </w:pPr>
      <w:rPr>
        <w:rFonts w:ascii="Liberation Sans" w:eastAsia="Liberation Sans" w:hAnsi="Liberation Sans" w:cs="Liberation Sans" w:hint="default"/>
      </w:rPr>
    </w:lvl>
    <w:lvl w:ilvl="1" w:tplc="C69A7F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2302EF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9AA1A7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7E6010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8EEF6A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98208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8C42C6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98485C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A2F24AD"/>
    <w:multiLevelType w:val="hybridMultilevel"/>
    <w:tmpl w:val="8A901C98"/>
    <w:lvl w:ilvl="0" w:tplc="4C944194">
      <w:start w:val="1"/>
      <w:numFmt w:val="decimal"/>
      <w:lvlText w:val="%1."/>
      <w:lvlJc w:val="left"/>
      <w:pPr>
        <w:ind w:left="938" w:hanging="449"/>
        <w:jc w:val="righ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2E582EBA">
      <w:start w:val="1"/>
      <w:numFmt w:val="decimal"/>
      <w:lvlText w:val="%2."/>
      <w:lvlJc w:val="left"/>
      <w:pPr>
        <w:ind w:left="4714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0900929A">
      <w:start w:val="1"/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3" w:tplc="BF22F740">
      <w:start w:val="1"/>
      <w:numFmt w:val="bullet"/>
      <w:lvlText w:val="•"/>
      <w:lvlJc w:val="left"/>
      <w:pPr>
        <w:ind w:left="6209" w:hanging="281"/>
      </w:pPr>
      <w:rPr>
        <w:rFonts w:hint="default"/>
        <w:lang w:val="ru-RU" w:eastAsia="en-US" w:bidi="ar-SA"/>
      </w:rPr>
    </w:lvl>
    <w:lvl w:ilvl="4" w:tplc="1DF0D93E">
      <w:start w:val="1"/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5" w:tplc="A7A6F462">
      <w:start w:val="1"/>
      <w:numFmt w:val="bullet"/>
      <w:lvlText w:val="•"/>
      <w:lvlJc w:val="left"/>
      <w:pPr>
        <w:ind w:left="7699" w:hanging="281"/>
      </w:pPr>
      <w:rPr>
        <w:rFonts w:hint="default"/>
        <w:lang w:val="ru-RU" w:eastAsia="en-US" w:bidi="ar-SA"/>
      </w:rPr>
    </w:lvl>
    <w:lvl w:ilvl="6" w:tplc="18EA3A50">
      <w:start w:val="1"/>
      <w:numFmt w:val="bullet"/>
      <w:lvlText w:val="•"/>
      <w:lvlJc w:val="left"/>
      <w:pPr>
        <w:ind w:left="8444" w:hanging="281"/>
      </w:pPr>
      <w:rPr>
        <w:rFonts w:hint="default"/>
        <w:lang w:val="ru-RU" w:eastAsia="en-US" w:bidi="ar-SA"/>
      </w:rPr>
    </w:lvl>
    <w:lvl w:ilvl="7" w:tplc="A02E8572">
      <w:start w:val="1"/>
      <w:numFmt w:val="bullet"/>
      <w:lvlText w:val="•"/>
      <w:lvlJc w:val="left"/>
      <w:pPr>
        <w:ind w:left="9189" w:hanging="281"/>
      </w:pPr>
      <w:rPr>
        <w:rFonts w:hint="default"/>
        <w:lang w:val="ru-RU" w:eastAsia="en-US" w:bidi="ar-SA"/>
      </w:rPr>
    </w:lvl>
    <w:lvl w:ilvl="8" w:tplc="D33EA9EA">
      <w:start w:val="1"/>
      <w:numFmt w:val="bullet"/>
      <w:lvlText w:val="•"/>
      <w:lvlJc w:val="left"/>
      <w:pPr>
        <w:ind w:left="993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0BA474A"/>
    <w:multiLevelType w:val="hybridMultilevel"/>
    <w:tmpl w:val="5F7EECFA"/>
    <w:lvl w:ilvl="0" w:tplc="C0AADB94">
      <w:start w:val="1"/>
      <w:numFmt w:val="bullet"/>
      <w:lvlText w:val="-"/>
      <w:lvlJc w:val="left"/>
      <w:pPr>
        <w:ind w:left="938" w:hanging="20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F20DD42">
      <w:start w:val="1"/>
      <w:numFmt w:val="bullet"/>
      <w:lvlText w:val="•"/>
      <w:lvlJc w:val="left"/>
      <w:pPr>
        <w:ind w:left="1988" w:hanging="209"/>
      </w:pPr>
      <w:rPr>
        <w:rFonts w:hint="default"/>
        <w:lang w:val="ru-RU" w:eastAsia="en-US" w:bidi="ar-SA"/>
      </w:rPr>
    </w:lvl>
    <w:lvl w:ilvl="2" w:tplc="B9BE3EFA">
      <w:start w:val="1"/>
      <w:numFmt w:val="bullet"/>
      <w:lvlText w:val="•"/>
      <w:lvlJc w:val="left"/>
      <w:pPr>
        <w:ind w:left="3036" w:hanging="209"/>
      </w:pPr>
      <w:rPr>
        <w:rFonts w:hint="default"/>
        <w:lang w:val="ru-RU" w:eastAsia="en-US" w:bidi="ar-SA"/>
      </w:rPr>
    </w:lvl>
    <w:lvl w:ilvl="3" w:tplc="912CBF98">
      <w:start w:val="1"/>
      <w:numFmt w:val="bullet"/>
      <w:lvlText w:val="•"/>
      <w:lvlJc w:val="left"/>
      <w:pPr>
        <w:ind w:left="4085" w:hanging="209"/>
      </w:pPr>
      <w:rPr>
        <w:rFonts w:hint="default"/>
        <w:lang w:val="ru-RU" w:eastAsia="en-US" w:bidi="ar-SA"/>
      </w:rPr>
    </w:lvl>
    <w:lvl w:ilvl="4" w:tplc="C338B558">
      <w:start w:val="1"/>
      <w:numFmt w:val="bullet"/>
      <w:lvlText w:val="•"/>
      <w:lvlJc w:val="left"/>
      <w:pPr>
        <w:ind w:left="5133" w:hanging="209"/>
      </w:pPr>
      <w:rPr>
        <w:rFonts w:hint="default"/>
        <w:lang w:val="ru-RU" w:eastAsia="en-US" w:bidi="ar-SA"/>
      </w:rPr>
    </w:lvl>
    <w:lvl w:ilvl="5" w:tplc="7A5C809E">
      <w:start w:val="1"/>
      <w:numFmt w:val="bullet"/>
      <w:lvlText w:val="•"/>
      <w:lvlJc w:val="left"/>
      <w:pPr>
        <w:ind w:left="6182" w:hanging="209"/>
      </w:pPr>
      <w:rPr>
        <w:rFonts w:hint="default"/>
        <w:lang w:val="ru-RU" w:eastAsia="en-US" w:bidi="ar-SA"/>
      </w:rPr>
    </w:lvl>
    <w:lvl w:ilvl="6" w:tplc="A41E9E1C">
      <w:start w:val="1"/>
      <w:numFmt w:val="bullet"/>
      <w:lvlText w:val="•"/>
      <w:lvlJc w:val="left"/>
      <w:pPr>
        <w:ind w:left="7230" w:hanging="209"/>
      </w:pPr>
      <w:rPr>
        <w:rFonts w:hint="default"/>
        <w:lang w:val="ru-RU" w:eastAsia="en-US" w:bidi="ar-SA"/>
      </w:rPr>
    </w:lvl>
    <w:lvl w:ilvl="7" w:tplc="10B655D4">
      <w:start w:val="1"/>
      <w:numFmt w:val="bullet"/>
      <w:lvlText w:val="•"/>
      <w:lvlJc w:val="left"/>
      <w:pPr>
        <w:ind w:left="8278" w:hanging="209"/>
      </w:pPr>
      <w:rPr>
        <w:rFonts w:hint="default"/>
        <w:lang w:val="ru-RU" w:eastAsia="en-US" w:bidi="ar-SA"/>
      </w:rPr>
    </w:lvl>
    <w:lvl w:ilvl="8" w:tplc="34EA491C">
      <w:start w:val="1"/>
      <w:numFmt w:val="bullet"/>
      <w:lvlText w:val="•"/>
      <w:lvlJc w:val="left"/>
      <w:pPr>
        <w:ind w:left="9327" w:hanging="209"/>
      </w:pPr>
      <w:rPr>
        <w:rFonts w:hint="default"/>
        <w:lang w:val="ru-RU" w:eastAsia="en-US" w:bidi="ar-SA"/>
      </w:rPr>
    </w:lvl>
  </w:abstractNum>
  <w:abstractNum w:abstractNumId="5" w15:restartNumberingAfterBreak="0">
    <w:nsid w:val="23AB209E"/>
    <w:multiLevelType w:val="hybridMultilevel"/>
    <w:tmpl w:val="202EE0C8"/>
    <w:lvl w:ilvl="0" w:tplc="13B8EC20">
      <w:start w:val="1"/>
      <w:numFmt w:val="bullet"/>
      <w:lvlText w:val="–"/>
      <w:lvlJc w:val="left"/>
      <w:pPr>
        <w:ind w:left="1858" w:hanging="21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DDEC18A">
      <w:start w:val="1"/>
      <w:numFmt w:val="bullet"/>
      <w:lvlText w:val="•"/>
      <w:lvlJc w:val="left"/>
      <w:pPr>
        <w:ind w:left="2816" w:hanging="212"/>
      </w:pPr>
      <w:rPr>
        <w:rFonts w:hint="default"/>
        <w:lang w:val="ru-RU" w:eastAsia="en-US" w:bidi="ar-SA"/>
      </w:rPr>
    </w:lvl>
    <w:lvl w:ilvl="2" w:tplc="3E14E38E">
      <w:start w:val="1"/>
      <w:numFmt w:val="bullet"/>
      <w:lvlText w:val="•"/>
      <w:lvlJc w:val="left"/>
      <w:pPr>
        <w:ind w:left="3772" w:hanging="212"/>
      </w:pPr>
      <w:rPr>
        <w:rFonts w:hint="default"/>
        <w:lang w:val="ru-RU" w:eastAsia="en-US" w:bidi="ar-SA"/>
      </w:rPr>
    </w:lvl>
    <w:lvl w:ilvl="3" w:tplc="7D68961A">
      <w:start w:val="1"/>
      <w:numFmt w:val="bullet"/>
      <w:lvlText w:val="•"/>
      <w:lvlJc w:val="left"/>
      <w:pPr>
        <w:ind w:left="4729" w:hanging="212"/>
      </w:pPr>
      <w:rPr>
        <w:rFonts w:hint="default"/>
        <w:lang w:val="ru-RU" w:eastAsia="en-US" w:bidi="ar-SA"/>
      </w:rPr>
    </w:lvl>
    <w:lvl w:ilvl="4" w:tplc="03A08F66">
      <w:start w:val="1"/>
      <w:numFmt w:val="bullet"/>
      <w:lvlText w:val="•"/>
      <w:lvlJc w:val="left"/>
      <w:pPr>
        <w:ind w:left="5685" w:hanging="212"/>
      </w:pPr>
      <w:rPr>
        <w:rFonts w:hint="default"/>
        <w:lang w:val="ru-RU" w:eastAsia="en-US" w:bidi="ar-SA"/>
      </w:rPr>
    </w:lvl>
    <w:lvl w:ilvl="5" w:tplc="C2B29A9E">
      <w:start w:val="1"/>
      <w:numFmt w:val="bullet"/>
      <w:lvlText w:val="•"/>
      <w:lvlJc w:val="left"/>
      <w:pPr>
        <w:ind w:left="6642" w:hanging="212"/>
      </w:pPr>
      <w:rPr>
        <w:rFonts w:hint="default"/>
        <w:lang w:val="ru-RU" w:eastAsia="en-US" w:bidi="ar-SA"/>
      </w:rPr>
    </w:lvl>
    <w:lvl w:ilvl="6" w:tplc="40F2E942">
      <w:start w:val="1"/>
      <w:numFmt w:val="bullet"/>
      <w:lvlText w:val="•"/>
      <w:lvlJc w:val="left"/>
      <w:pPr>
        <w:ind w:left="7598" w:hanging="212"/>
      </w:pPr>
      <w:rPr>
        <w:rFonts w:hint="default"/>
        <w:lang w:val="ru-RU" w:eastAsia="en-US" w:bidi="ar-SA"/>
      </w:rPr>
    </w:lvl>
    <w:lvl w:ilvl="7" w:tplc="1A1AA820">
      <w:start w:val="1"/>
      <w:numFmt w:val="bullet"/>
      <w:lvlText w:val="•"/>
      <w:lvlJc w:val="left"/>
      <w:pPr>
        <w:ind w:left="8554" w:hanging="212"/>
      </w:pPr>
      <w:rPr>
        <w:rFonts w:hint="default"/>
        <w:lang w:val="ru-RU" w:eastAsia="en-US" w:bidi="ar-SA"/>
      </w:rPr>
    </w:lvl>
    <w:lvl w:ilvl="8" w:tplc="787C9F62">
      <w:start w:val="1"/>
      <w:numFmt w:val="bullet"/>
      <w:lvlText w:val="•"/>
      <w:lvlJc w:val="left"/>
      <w:pPr>
        <w:ind w:left="9511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2F631380"/>
    <w:multiLevelType w:val="hybridMultilevel"/>
    <w:tmpl w:val="8C52AC10"/>
    <w:lvl w:ilvl="0" w:tplc="89503D0C">
      <w:start w:val="6"/>
      <w:numFmt w:val="decimal"/>
      <w:lvlText w:val="%1."/>
      <w:lvlJc w:val="left"/>
      <w:pPr>
        <w:ind w:left="1219" w:hanging="28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6DEA1AF8">
      <w:start w:val="1"/>
      <w:numFmt w:val="bullet"/>
      <w:lvlText w:val="•"/>
      <w:lvlJc w:val="left"/>
      <w:pPr>
        <w:ind w:left="3200" w:hanging="281"/>
      </w:pPr>
      <w:rPr>
        <w:rFonts w:hint="default"/>
        <w:lang w:val="ru-RU" w:eastAsia="en-US" w:bidi="ar-SA"/>
      </w:rPr>
    </w:lvl>
    <w:lvl w:ilvl="2" w:tplc="ECDA2C54">
      <w:start w:val="1"/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3" w:tplc="E928550E">
      <w:start w:val="1"/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4" w:tplc="6EC63C36">
      <w:start w:val="1"/>
      <w:numFmt w:val="bullet"/>
      <w:lvlText w:val="•"/>
      <w:lvlJc w:val="left"/>
      <w:pPr>
        <w:ind w:left="5941" w:hanging="281"/>
      </w:pPr>
      <w:rPr>
        <w:rFonts w:hint="default"/>
        <w:lang w:val="ru-RU" w:eastAsia="en-US" w:bidi="ar-SA"/>
      </w:rPr>
    </w:lvl>
    <w:lvl w:ilvl="5" w:tplc="5F966B74">
      <w:start w:val="1"/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6" w:tplc="C6449586">
      <w:start w:val="1"/>
      <w:numFmt w:val="bullet"/>
      <w:lvlText w:val="•"/>
      <w:lvlJc w:val="left"/>
      <w:pPr>
        <w:ind w:left="7768" w:hanging="281"/>
      </w:pPr>
      <w:rPr>
        <w:rFonts w:hint="default"/>
        <w:lang w:val="ru-RU" w:eastAsia="en-US" w:bidi="ar-SA"/>
      </w:rPr>
    </w:lvl>
    <w:lvl w:ilvl="7" w:tplc="A2947FD6">
      <w:start w:val="1"/>
      <w:numFmt w:val="bullet"/>
      <w:lvlText w:val="•"/>
      <w:lvlJc w:val="left"/>
      <w:pPr>
        <w:ind w:left="8682" w:hanging="281"/>
      </w:pPr>
      <w:rPr>
        <w:rFonts w:hint="default"/>
        <w:lang w:val="ru-RU" w:eastAsia="en-US" w:bidi="ar-SA"/>
      </w:rPr>
    </w:lvl>
    <w:lvl w:ilvl="8" w:tplc="A432B324">
      <w:start w:val="1"/>
      <w:numFmt w:val="bullet"/>
      <w:lvlText w:val="•"/>
      <w:lvlJc w:val="left"/>
      <w:pPr>
        <w:ind w:left="9596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30625702"/>
    <w:multiLevelType w:val="hybridMultilevel"/>
    <w:tmpl w:val="6164B626"/>
    <w:lvl w:ilvl="0" w:tplc="74EA93D8">
      <w:start w:val="5"/>
      <w:numFmt w:val="decimal"/>
      <w:lvlText w:val="%1"/>
      <w:lvlJc w:val="left"/>
      <w:pPr>
        <w:ind w:left="938" w:hanging="909"/>
      </w:pPr>
      <w:rPr>
        <w:rFonts w:hint="default"/>
        <w:lang w:val="ru-RU" w:eastAsia="en-US" w:bidi="ar-SA"/>
      </w:rPr>
    </w:lvl>
    <w:lvl w:ilvl="1" w:tplc="5DB0A73A">
      <w:start w:val="1"/>
      <w:numFmt w:val="none"/>
      <w:lvlText w:val=""/>
      <w:lvlJc w:val="left"/>
      <w:pPr>
        <w:tabs>
          <w:tab w:val="num" w:pos="360"/>
        </w:tabs>
      </w:pPr>
    </w:lvl>
    <w:lvl w:ilvl="2" w:tplc="EF481BE0">
      <w:start w:val="1"/>
      <w:numFmt w:val="none"/>
      <w:lvlText w:val=""/>
      <w:lvlJc w:val="left"/>
      <w:pPr>
        <w:tabs>
          <w:tab w:val="num" w:pos="360"/>
        </w:tabs>
      </w:pPr>
    </w:lvl>
    <w:lvl w:ilvl="3" w:tplc="AECC6308">
      <w:start w:val="1"/>
      <w:numFmt w:val="bullet"/>
      <w:lvlText w:val="•"/>
      <w:lvlJc w:val="left"/>
      <w:pPr>
        <w:ind w:left="4085" w:hanging="788"/>
      </w:pPr>
      <w:rPr>
        <w:rFonts w:hint="default"/>
        <w:lang w:val="ru-RU" w:eastAsia="en-US" w:bidi="ar-SA"/>
      </w:rPr>
    </w:lvl>
    <w:lvl w:ilvl="4" w:tplc="9F04FA2E">
      <w:start w:val="1"/>
      <w:numFmt w:val="bullet"/>
      <w:lvlText w:val="•"/>
      <w:lvlJc w:val="left"/>
      <w:pPr>
        <w:ind w:left="5133" w:hanging="788"/>
      </w:pPr>
      <w:rPr>
        <w:rFonts w:hint="default"/>
        <w:lang w:val="ru-RU" w:eastAsia="en-US" w:bidi="ar-SA"/>
      </w:rPr>
    </w:lvl>
    <w:lvl w:ilvl="5" w:tplc="56A42E72">
      <w:start w:val="1"/>
      <w:numFmt w:val="bullet"/>
      <w:lvlText w:val="•"/>
      <w:lvlJc w:val="left"/>
      <w:pPr>
        <w:ind w:left="6182" w:hanging="788"/>
      </w:pPr>
      <w:rPr>
        <w:rFonts w:hint="default"/>
        <w:lang w:val="ru-RU" w:eastAsia="en-US" w:bidi="ar-SA"/>
      </w:rPr>
    </w:lvl>
    <w:lvl w:ilvl="6" w:tplc="20DACF7A">
      <w:start w:val="1"/>
      <w:numFmt w:val="bullet"/>
      <w:lvlText w:val="•"/>
      <w:lvlJc w:val="left"/>
      <w:pPr>
        <w:ind w:left="7230" w:hanging="788"/>
      </w:pPr>
      <w:rPr>
        <w:rFonts w:hint="default"/>
        <w:lang w:val="ru-RU" w:eastAsia="en-US" w:bidi="ar-SA"/>
      </w:rPr>
    </w:lvl>
    <w:lvl w:ilvl="7" w:tplc="FF0CF86C">
      <w:start w:val="1"/>
      <w:numFmt w:val="bullet"/>
      <w:lvlText w:val="•"/>
      <w:lvlJc w:val="left"/>
      <w:pPr>
        <w:ind w:left="8278" w:hanging="788"/>
      </w:pPr>
      <w:rPr>
        <w:rFonts w:hint="default"/>
        <w:lang w:val="ru-RU" w:eastAsia="en-US" w:bidi="ar-SA"/>
      </w:rPr>
    </w:lvl>
    <w:lvl w:ilvl="8" w:tplc="D42E83B6">
      <w:start w:val="1"/>
      <w:numFmt w:val="bullet"/>
      <w:lvlText w:val="•"/>
      <w:lvlJc w:val="left"/>
      <w:pPr>
        <w:ind w:left="9327" w:hanging="788"/>
      </w:pPr>
      <w:rPr>
        <w:rFonts w:hint="default"/>
        <w:lang w:val="ru-RU" w:eastAsia="en-US" w:bidi="ar-SA"/>
      </w:rPr>
    </w:lvl>
  </w:abstractNum>
  <w:abstractNum w:abstractNumId="8" w15:restartNumberingAfterBreak="0">
    <w:nsid w:val="3A8F46AE"/>
    <w:multiLevelType w:val="hybridMultilevel"/>
    <w:tmpl w:val="88F81C78"/>
    <w:lvl w:ilvl="0" w:tplc="8F0A0DB8">
      <w:start w:val="1"/>
      <w:numFmt w:val="decimal"/>
      <w:lvlText w:val="%1"/>
      <w:lvlJc w:val="left"/>
      <w:pPr>
        <w:ind w:left="938" w:hanging="46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1A609EA">
      <w:start w:val="1"/>
      <w:numFmt w:val="bullet"/>
      <w:lvlText w:val="•"/>
      <w:lvlJc w:val="left"/>
      <w:pPr>
        <w:ind w:left="1988" w:hanging="463"/>
      </w:pPr>
      <w:rPr>
        <w:rFonts w:hint="default"/>
        <w:lang w:val="ru-RU" w:eastAsia="en-US" w:bidi="ar-SA"/>
      </w:rPr>
    </w:lvl>
    <w:lvl w:ilvl="2" w:tplc="C7A69E10">
      <w:start w:val="1"/>
      <w:numFmt w:val="bullet"/>
      <w:lvlText w:val="•"/>
      <w:lvlJc w:val="left"/>
      <w:pPr>
        <w:ind w:left="3036" w:hanging="463"/>
      </w:pPr>
      <w:rPr>
        <w:rFonts w:hint="default"/>
        <w:lang w:val="ru-RU" w:eastAsia="en-US" w:bidi="ar-SA"/>
      </w:rPr>
    </w:lvl>
    <w:lvl w:ilvl="3" w:tplc="5D0C2FF6">
      <w:start w:val="1"/>
      <w:numFmt w:val="bullet"/>
      <w:lvlText w:val="•"/>
      <w:lvlJc w:val="left"/>
      <w:pPr>
        <w:ind w:left="4085" w:hanging="463"/>
      </w:pPr>
      <w:rPr>
        <w:rFonts w:hint="default"/>
        <w:lang w:val="ru-RU" w:eastAsia="en-US" w:bidi="ar-SA"/>
      </w:rPr>
    </w:lvl>
    <w:lvl w:ilvl="4" w:tplc="7C228904">
      <w:start w:val="1"/>
      <w:numFmt w:val="bullet"/>
      <w:lvlText w:val="•"/>
      <w:lvlJc w:val="left"/>
      <w:pPr>
        <w:ind w:left="5133" w:hanging="463"/>
      </w:pPr>
      <w:rPr>
        <w:rFonts w:hint="default"/>
        <w:lang w:val="ru-RU" w:eastAsia="en-US" w:bidi="ar-SA"/>
      </w:rPr>
    </w:lvl>
    <w:lvl w:ilvl="5" w:tplc="F67EDDA2">
      <w:start w:val="1"/>
      <w:numFmt w:val="bullet"/>
      <w:lvlText w:val="•"/>
      <w:lvlJc w:val="left"/>
      <w:pPr>
        <w:ind w:left="6182" w:hanging="463"/>
      </w:pPr>
      <w:rPr>
        <w:rFonts w:hint="default"/>
        <w:lang w:val="ru-RU" w:eastAsia="en-US" w:bidi="ar-SA"/>
      </w:rPr>
    </w:lvl>
    <w:lvl w:ilvl="6" w:tplc="22206CB2">
      <w:start w:val="1"/>
      <w:numFmt w:val="bullet"/>
      <w:lvlText w:val="•"/>
      <w:lvlJc w:val="left"/>
      <w:pPr>
        <w:ind w:left="7230" w:hanging="463"/>
      </w:pPr>
      <w:rPr>
        <w:rFonts w:hint="default"/>
        <w:lang w:val="ru-RU" w:eastAsia="en-US" w:bidi="ar-SA"/>
      </w:rPr>
    </w:lvl>
    <w:lvl w:ilvl="7" w:tplc="406AA4DE">
      <w:start w:val="1"/>
      <w:numFmt w:val="bullet"/>
      <w:lvlText w:val="•"/>
      <w:lvlJc w:val="left"/>
      <w:pPr>
        <w:ind w:left="8278" w:hanging="463"/>
      </w:pPr>
      <w:rPr>
        <w:rFonts w:hint="default"/>
        <w:lang w:val="ru-RU" w:eastAsia="en-US" w:bidi="ar-SA"/>
      </w:rPr>
    </w:lvl>
    <w:lvl w:ilvl="8" w:tplc="416C3E60">
      <w:start w:val="1"/>
      <w:numFmt w:val="bullet"/>
      <w:lvlText w:val="•"/>
      <w:lvlJc w:val="left"/>
      <w:pPr>
        <w:ind w:left="9327" w:hanging="463"/>
      </w:pPr>
      <w:rPr>
        <w:rFonts w:hint="default"/>
        <w:lang w:val="ru-RU" w:eastAsia="en-US" w:bidi="ar-SA"/>
      </w:rPr>
    </w:lvl>
  </w:abstractNum>
  <w:abstractNum w:abstractNumId="9" w15:restartNumberingAfterBreak="0">
    <w:nsid w:val="644448BF"/>
    <w:multiLevelType w:val="hybridMultilevel"/>
    <w:tmpl w:val="00EA5D8A"/>
    <w:lvl w:ilvl="0" w:tplc="DA0CB2D2">
      <w:start w:val="6"/>
      <w:numFmt w:val="decimal"/>
      <w:lvlText w:val="%1"/>
      <w:lvlJc w:val="left"/>
      <w:pPr>
        <w:ind w:left="2479" w:hanging="833"/>
      </w:pPr>
      <w:rPr>
        <w:rFonts w:hint="default"/>
        <w:lang w:val="ru-RU" w:eastAsia="en-US" w:bidi="ar-SA"/>
      </w:rPr>
    </w:lvl>
    <w:lvl w:ilvl="1" w:tplc="A59259EC">
      <w:start w:val="1"/>
      <w:numFmt w:val="none"/>
      <w:lvlText w:val=""/>
      <w:lvlJc w:val="left"/>
      <w:pPr>
        <w:tabs>
          <w:tab w:val="num" w:pos="360"/>
        </w:tabs>
      </w:pPr>
    </w:lvl>
    <w:lvl w:ilvl="2" w:tplc="08B441D6">
      <w:start w:val="1"/>
      <w:numFmt w:val="bullet"/>
      <w:lvlText w:val="•"/>
      <w:lvlJc w:val="left"/>
      <w:pPr>
        <w:ind w:left="4268" w:hanging="833"/>
      </w:pPr>
      <w:rPr>
        <w:rFonts w:hint="default"/>
        <w:lang w:val="ru-RU" w:eastAsia="en-US" w:bidi="ar-SA"/>
      </w:rPr>
    </w:lvl>
    <w:lvl w:ilvl="3" w:tplc="242AB57C">
      <w:start w:val="1"/>
      <w:numFmt w:val="bullet"/>
      <w:lvlText w:val="•"/>
      <w:lvlJc w:val="left"/>
      <w:pPr>
        <w:ind w:left="5163" w:hanging="833"/>
      </w:pPr>
      <w:rPr>
        <w:rFonts w:hint="default"/>
        <w:lang w:val="ru-RU" w:eastAsia="en-US" w:bidi="ar-SA"/>
      </w:rPr>
    </w:lvl>
    <w:lvl w:ilvl="4" w:tplc="D4E04314">
      <w:start w:val="1"/>
      <w:numFmt w:val="bullet"/>
      <w:lvlText w:val="•"/>
      <w:lvlJc w:val="left"/>
      <w:pPr>
        <w:ind w:left="6057" w:hanging="833"/>
      </w:pPr>
      <w:rPr>
        <w:rFonts w:hint="default"/>
        <w:lang w:val="ru-RU" w:eastAsia="en-US" w:bidi="ar-SA"/>
      </w:rPr>
    </w:lvl>
    <w:lvl w:ilvl="5" w:tplc="BCD82476">
      <w:start w:val="1"/>
      <w:numFmt w:val="bullet"/>
      <w:lvlText w:val="•"/>
      <w:lvlJc w:val="left"/>
      <w:pPr>
        <w:ind w:left="6952" w:hanging="833"/>
      </w:pPr>
      <w:rPr>
        <w:rFonts w:hint="default"/>
        <w:lang w:val="ru-RU" w:eastAsia="en-US" w:bidi="ar-SA"/>
      </w:rPr>
    </w:lvl>
    <w:lvl w:ilvl="6" w:tplc="4858A54E">
      <w:start w:val="1"/>
      <w:numFmt w:val="bullet"/>
      <w:lvlText w:val="•"/>
      <w:lvlJc w:val="left"/>
      <w:pPr>
        <w:ind w:left="7846" w:hanging="833"/>
      </w:pPr>
      <w:rPr>
        <w:rFonts w:hint="default"/>
        <w:lang w:val="ru-RU" w:eastAsia="en-US" w:bidi="ar-SA"/>
      </w:rPr>
    </w:lvl>
    <w:lvl w:ilvl="7" w:tplc="48CC42E2">
      <w:start w:val="1"/>
      <w:numFmt w:val="bullet"/>
      <w:lvlText w:val="•"/>
      <w:lvlJc w:val="left"/>
      <w:pPr>
        <w:ind w:left="8740" w:hanging="833"/>
      </w:pPr>
      <w:rPr>
        <w:rFonts w:hint="default"/>
        <w:lang w:val="ru-RU" w:eastAsia="en-US" w:bidi="ar-SA"/>
      </w:rPr>
    </w:lvl>
    <w:lvl w:ilvl="8" w:tplc="4C6C2FCE">
      <w:start w:val="1"/>
      <w:numFmt w:val="bullet"/>
      <w:lvlText w:val="•"/>
      <w:lvlJc w:val="left"/>
      <w:pPr>
        <w:ind w:left="9635" w:hanging="833"/>
      </w:pPr>
      <w:rPr>
        <w:rFonts w:hint="default"/>
        <w:lang w:val="ru-RU" w:eastAsia="en-US" w:bidi="ar-SA"/>
      </w:rPr>
    </w:lvl>
  </w:abstractNum>
  <w:abstractNum w:abstractNumId="10" w15:restartNumberingAfterBreak="0">
    <w:nsid w:val="78AE0B7A"/>
    <w:multiLevelType w:val="hybridMultilevel"/>
    <w:tmpl w:val="F418F064"/>
    <w:lvl w:ilvl="0" w:tplc="B17A1B04">
      <w:start w:val="1"/>
      <w:numFmt w:val="decimal"/>
      <w:lvlText w:val="%1."/>
      <w:lvlJc w:val="left"/>
      <w:pPr>
        <w:ind w:left="1219" w:hanging="28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AE0C9E08">
      <w:start w:val="1"/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2" w:tplc="0CB4C99E">
      <w:start w:val="1"/>
      <w:numFmt w:val="bullet"/>
      <w:lvlText w:val="•"/>
      <w:lvlJc w:val="left"/>
      <w:pPr>
        <w:ind w:left="3260" w:hanging="281"/>
      </w:pPr>
      <w:rPr>
        <w:rFonts w:hint="default"/>
        <w:lang w:val="ru-RU" w:eastAsia="en-US" w:bidi="ar-SA"/>
      </w:rPr>
    </w:lvl>
    <w:lvl w:ilvl="3" w:tplc="2DF21AD0">
      <w:start w:val="1"/>
      <w:numFmt w:val="bullet"/>
      <w:lvlText w:val="•"/>
      <w:lvlJc w:val="left"/>
      <w:pPr>
        <w:ind w:left="4281" w:hanging="281"/>
      </w:pPr>
      <w:rPr>
        <w:rFonts w:hint="default"/>
        <w:lang w:val="ru-RU" w:eastAsia="en-US" w:bidi="ar-SA"/>
      </w:rPr>
    </w:lvl>
    <w:lvl w:ilvl="4" w:tplc="E6DE5810">
      <w:start w:val="1"/>
      <w:numFmt w:val="bullet"/>
      <w:lvlText w:val="•"/>
      <w:lvlJc w:val="left"/>
      <w:pPr>
        <w:ind w:left="5301" w:hanging="281"/>
      </w:pPr>
      <w:rPr>
        <w:rFonts w:hint="default"/>
        <w:lang w:val="ru-RU" w:eastAsia="en-US" w:bidi="ar-SA"/>
      </w:rPr>
    </w:lvl>
    <w:lvl w:ilvl="5" w:tplc="CA28107E">
      <w:start w:val="1"/>
      <w:numFmt w:val="bullet"/>
      <w:lvlText w:val="•"/>
      <w:lvlJc w:val="left"/>
      <w:pPr>
        <w:ind w:left="6322" w:hanging="281"/>
      </w:pPr>
      <w:rPr>
        <w:rFonts w:hint="default"/>
        <w:lang w:val="ru-RU" w:eastAsia="en-US" w:bidi="ar-SA"/>
      </w:rPr>
    </w:lvl>
    <w:lvl w:ilvl="6" w:tplc="FDD0CABA">
      <w:start w:val="1"/>
      <w:numFmt w:val="bullet"/>
      <w:lvlText w:val="•"/>
      <w:lvlJc w:val="left"/>
      <w:pPr>
        <w:ind w:left="7342" w:hanging="281"/>
      </w:pPr>
      <w:rPr>
        <w:rFonts w:hint="default"/>
        <w:lang w:val="ru-RU" w:eastAsia="en-US" w:bidi="ar-SA"/>
      </w:rPr>
    </w:lvl>
    <w:lvl w:ilvl="7" w:tplc="BBBA4CEA">
      <w:start w:val="1"/>
      <w:numFmt w:val="bullet"/>
      <w:lvlText w:val="•"/>
      <w:lvlJc w:val="left"/>
      <w:pPr>
        <w:ind w:left="8362" w:hanging="281"/>
      </w:pPr>
      <w:rPr>
        <w:rFonts w:hint="default"/>
        <w:lang w:val="ru-RU" w:eastAsia="en-US" w:bidi="ar-SA"/>
      </w:rPr>
    </w:lvl>
    <w:lvl w:ilvl="8" w:tplc="FD60114C">
      <w:start w:val="1"/>
      <w:numFmt w:val="bullet"/>
      <w:lvlText w:val="•"/>
      <w:lvlJc w:val="left"/>
      <w:pPr>
        <w:ind w:left="9383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7E3C08B0"/>
    <w:multiLevelType w:val="hybridMultilevel"/>
    <w:tmpl w:val="F808DF0E"/>
    <w:lvl w:ilvl="0" w:tplc="A25E6B88">
      <w:start w:val="1"/>
      <w:numFmt w:val="decimal"/>
      <w:lvlText w:val="%1."/>
      <w:lvlJc w:val="left"/>
      <w:pPr>
        <w:ind w:left="720" w:hanging="360"/>
      </w:pPr>
    </w:lvl>
    <w:lvl w:ilvl="1" w:tplc="A97EE3A0">
      <w:start w:val="1"/>
      <w:numFmt w:val="lowerLetter"/>
      <w:lvlText w:val="%2."/>
      <w:lvlJc w:val="left"/>
      <w:pPr>
        <w:ind w:left="1440" w:hanging="360"/>
      </w:pPr>
    </w:lvl>
    <w:lvl w:ilvl="2" w:tplc="FA261682">
      <w:start w:val="1"/>
      <w:numFmt w:val="lowerRoman"/>
      <w:lvlText w:val="%3."/>
      <w:lvlJc w:val="right"/>
      <w:pPr>
        <w:ind w:left="2160" w:hanging="180"/>
      </w:pPr>
    </w:lvl>
    <w:lvl w:ilvl="3" w:tplc="BDEE0168">
      <w:start w:val="1"/>
      <w:numFmt w:val="decimal"/>
      <w:lvlText w:val="%4."/>
      <w:lvlJc w:val="left"/>
      <w:pPr>
        <w:ind w:left="2880" w:hanging="360"/>
      </w:pPr>
    </w:lvl>
    <w:lvl w:ilvl="4" w:tplc="2B50F1FE">
      <w:start w:val="1"/>
      <w:numFmt w:val="lowerLetter"/>
      <w:lvlText w:val="%5."/>
      <w:lvlJc w:val="left"/>
      <w:pPr>
        <w:ind w:left="3600" w:hanging="360"/>
      </w:pPr>
    </w:lvl>
    <w:lvl w:ilvl="5" w:tplc="623C235E">
      <w:start w:val="1"/>
      <w:numFmt w:val="lowerRoman"/>
      <w:lvlText w:val="%6."/>
      <w:lvlJc w:val="right"/>
      <w:pPr>
        <w:ind w:left="4320" w:hanging="180"/>
      </w:pPr>
    </w:lvl>
    <w:lvl w:ilvl="6" w:tplc="4C560832">
      <w:start w:val="1"/>
      <w:numFmt w:val="decimal"/>
      <w:lvlText w:val="%7."/>
      <w:lvlJc w:val="left"/>
      <w:pPr>
        <w:ind w:left="5040" w:hanging="360"/>
      </w:pPr>
    </w:lvl>
    <w:lvl w:ilvl="7" w:tplc="AAAC26CC">
      <w:start w:val="1"/>
      <w:numFmt w:val="lowerLetter"/>
      <w:lvlText w:val="%8."/>
      <w:lvlJc w:val="left"/>
      <w:pPr>
        <w:ind w:left="5760" w:hanging="360"/>
      </w:pPr>
    </w:lvl>
    <w:lvl w:ilvl="8" w:tplc="B5864D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D3"/>
    <w:rsid w:val="00670276"/>
    <w:rsid w:val="00B55AD3"/>
    <w:rsid w:val="00EB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85BE6-594A-4560-BB50-2F641375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pPr>
      <w:ind w:left="938" w:firstLine="707"/>
    </w:pPr>
    <w:rPr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pPr>
      <w:ind w:left="2213" w:right="1980"/>
      <w:jc w:val="center"/>
      <w:outlineLvl w:val="1"/>
    </w:pPr>
    <w:rPr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pPr>
      <w:ind w:left="938"/>
      <w:jc w:val="both"/>
      <w:outlineLvl w:val="2"/>
    </w:pPr>
    <w:rPr>
      <w:b/>
      <w:bCs/>
      <w:sz w:val="28"/>
      <w:szCs w:val="28"/>
    </w:rPr>
  </w:style>
  <w:style w:type="paragraph" w:styleId="afb">
    <w:name w:val="List Paragraph"/>
    <w:basedOn w:val="a"/>
    <w:uiPriority w:val="99"/>
    <w:qFormat/>
    <w:pPr>
      <w:ind w:left="93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200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Body Text Indent"/>
    <w:basedOn w:val="a"/>
    <w:link w:val="aff2"/>
    <w:pPr>
      <w:spacing w:after="120"/>
      <w:ind w:left="283"/>
    </w:pPr>
    <w:rPr>
      <w:rFonts w:ascii="Arial" w:eastAsia="Lucida Sans Unicode" w:hAnsi="Arial"/>
      <w:sz w:val="20"/>
      <w:szCs w:val="24"/>
    </w:rPr>
  </w:style>
  <w:style w:type="character" w:customStyle="1" w:styleId="aff2">
    <w:name w:val="Основной текст с отступом Знак"/>
    <w:basedOn w:val="a0"/>
    <w:link w:val="aff1"/>
    <w:rPr>
      <w:rFonts w:ascii="Arial" w:eastAsia="Lucida Sans Unicode" w:hAnsi="Arial" w:cs="Times New Roman"/>
      <w:sz w:val="20"/>
      <w:szCs w:val="24"/>
    </w:rPr>
  </w:style>
  <w:style w:type="paragraph" w:styleId="aff3">
    <w:name w:val="Normal (Web)"/>
    <w:basedOn w:val="a"/>
    <w:uiPriority w:val="99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2156</Words>
  <Characters>12292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kultura-zav</dc:creator>
  <cp:keywords/>
  <dc:description/>
  <cp:lastModifiedBy>kadr-2</cp:lastModifiedBy>
  <cp:revision>47</cp:revision>
  <dcterms:created xsi:type="dcterms:W3CDTF">2025-01-21T05:52:00Z</dcterms:created>
  <dcterms:modified xsi:type="dcterms:W3CDTF">2026-04-28T08:02:00Z</dcterms:modified>
</cp:coreProperties>
</file>