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F3" w:rsidRDefault="006E3AF3" w:rsidP="006E3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E3AF3" w:rsidRDefault="006E3AF3" w:rsidP="006E3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6E3AF3" w:rsidRDefault="006E3AF3" w:rsidP="006E3A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6E3AF3" w:rsidRDefault="006E3AF3" w:rsidP="006E3AF3">
      <w:pPr>
        <w:jc w:val="center"/>
        <w:rPr>
          <w:b/>
          <w:sz w:val="28"/>
          <w:szCs w:val="28"/>
        </w:rPr>
      </w:pPr>
    </w:p>
    <w:p w:rsidR="006E3AF3" w:rsidRDefault="006E3AF3" w:rsidP="006E3AF3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E3AF3" w:rsidRDefault="006E3AF3" w:rsidP="006E3AF3">
      <w:pPr>
        <w:jc w:val="center"/>
        <w:rPr>
          <w:b/>
          <w:sz w:val="32"/>
        </w:rPr>
      </w:pPr>
    </w:p>
    <w:p w:rsidR="001E6DF2" w:rsidRDefault="001E6DF2" w:rsidP="00DC22B7">
      <w:pPr>
        <w:tabs>
          <w:tab w:val="left" w:pos="4810"/>
        </w:tabs>
        <w:rPr>
          <w:b/>
          <w:sz w:val="32"/>
        </w:rPr>
      </w:pPr>
      <w:r>
        <w:rPr>
          <w:sz w:val="28"/>
          <w:szCs w:val="28"/>
        </w:rPr>
        <w:t>о</w:t>
      </w:r>
      <w:r w:rsidRPr="00790D82">
        <w:rPr>
          <w:sz w:val="28"/>
          <w:szCs w:val="28"/>
        </w:rPr>
        <w:t>т</w:t>
      </w:r>
      <w:r>
        <w:rPr>
          <w:sz w:val="28"/>
          <w:szCs w:val="28"/>
        </w:rPr>
        <w:t xml:space="preserve"> 25.10.2023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32"/>
        </w:rPr>
        <w:tab/>
      </w:r>
      <w:r>
        <w:rPr>
          <w:sz w:val="28"/>
          <w:szCs w:val="28"/>
        </w:rPr>
        <w:t>№ 1540</w:t>
      </w:r>
    </w:p>
    <w:p w:rsidR="006E3AF3" w:rsidRDefault="006E3AF3" w:rsidP="006E3AF3">
      <w:pPr>
        <w:jc w:val="center"/>
        <w:rPr>
          <w:b/>
          <w:sz w:val="32"/>
        </w:rPr>
      </w:pPr>
    </w:p>
    <w:p w:rsidR="00067A52" w:rsidRPr="007543DF" w:rsidRDefault="006E3AF3" w:rsidP="006E3AF3">
      <w:pPr>
        <w:jc w:val="center"/>
        <w:rPr>
          <w:b/>
          <w:sz w:val="28"/>
          <w:szCs w:val="28"/>
        </w:rPr>
      </w:pPr>
      <w:r w:rsidRPr="007543DF">
        <w:rPr>
          <w:b/>
          <w:sz w:val="28"/>
          <w:szCs w:val="28"/>
        </w:rPr>
        <w:t xml:space="preserve">О порядке использования средств </w:t>
      </w:r>
      <w:r w:rsidR="00067A52" w:rsidRPr="007543DF">
        <w:rPr>
          <w:b/>
          <w:sz w:val="28"/>
          <w:szCs w:val="28"/>
        </w:rPr>
        <w:t xml:space="preserve">гранта в форме </w:t>
      </w:r>
      <w:r w:rsidRPr="007543DF">
        <w:rPr>
          <w:b/>
          <w:sz w:val="28"/>
          <w:szCs w:val="28"/>
        </w:rPr>
        <w:t xml:space="preserve">иного межбюджетного трансферта </w:t>
      </w:r>
      <w:r w:rsidR="00067A52" w:rsidRPr="007543DF">
        <w:rPr>
          <w:b/>
          <w:sz w:val="28"/>
          <w:szCs w:val="28"/>
        </w:rPr>
        <w:t>в целях поощрения Бутурлинского муниципального округа Нижегородской области за достижение по итогам 2022 г. наилучших результатов в сфере повышения эффективности бюджетных расходов</w:t>
      </w:r>
    </w:p>
    <w:p w:rsidR="00067A52" w:rsidRDefault="00067A52" w:rsidP="006E3AF3">
      <w:pPr>
        <w:jc w:val="center"/>
        <w:rPr>
          <w:b/>
          <w:sz w:val="32"/>
        </w:rPr>
      </w:pPr>
    </w:p>
    <w:p w:rsidR="006E3AF3" w:rsidRPr="004B6F6B" w:rsidRDefault="00067A52" w:rsidP="006E3AF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67A52">
        <w:rPr>
          <w:color w:val="000000"/>
          <w:sz w:val="28"/>
        </w:rPr>
        <w:t xml:space="preserve">В соответствии с постановлением Правительства Нижегородской области от 28 октября 2011 г. </w:t>
      </w:r>
      <w:r>
        <w:rPr>
          <w:color w:val="000000"/>
          <w:sz w:val="28"/>
        </w:rPr>
        <w:t>№</w:t>
      </w:r>
      <w:r w:rsidRPr="00067A52">
        <w:rPr>
          <w:color w:val="000000"/>
          <w:sz w:val="28"/>
        </w:rPr>
        <w:t xml:space="preserve"> 875 </w:t>
      </w:r>
      <w:r>
        <w:rPr>
          <w:color w:val="000000"/>
          <w:sz w:val="28"/>
        </w:rPr>
        <w:t>«</w:t>
      </w:r>
      <w:r w:rsidRPr="00067A52">
        <w:rPr>
          <w:color w:val="000000"/>
          <w:sz w:val="28"/>
        </w:rPr>
        <w:t>О Порядке предоставления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</w:r>
      <w:r>
        <w:rPr>
          <w:color w:val="000000"/>
          <w:sz w:val="28"/>
        </w:rPr>
        <w:t>»</w:t>
      </w:r>
      <w:r w:rsidRPr="00067A52">
        <w:rPr>
          <w:color w:val="000000"/>
          <w:sz w:val="28"/>
        </w:rPr>
        <w:t xml:space="preserve">, постановлением Правительства Нижегородской области от 16 августа 2023 г. </w:t>
      </w:r>
      <w:r>
        <w:rPr>
          <w:color w:val="000000"/>
          <w:sz w:val="28"/>
        </w:rPr>
        <w:t>№</w:t>
      </w:r>
      <w:r w:rsidRPr="00067A52">
        <w:rPr>
          <w:color w:val="000000"/>
          <w:sz w:val="28"/>
        </w:rPr>
        <w:t xml:space="preserve"> 744 «О распределение иных межбюджетных трансфертов, предоставляемых в 2023 году из областного бюджета бюджетам муниципальных округов и городских округов Нижегородской области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расходов, между муниципальными образованиями Нижегородской области»</w:t>
      </w:r>
      <w:r w:rsidR="006E3AF3" w:rsidRPr="00ED1DB0">
        <w:rPr>
          <w:color w:val="000000"/>
          <w:sz w:val="28"/>
        </w:rPr>
        <w:t xml:space="preserve"> </w:t>
      </w:r>
      <w:r w:rsidR="006E3AF3">
        <w:rPr>
          <w:sz w:val="28"/>
          <w:szCs w:val="28"/>
        </w:rPr>
        <w:t xml:space="preserve">администрация Бутурлинского </w:t>
      </w:r>
      <w:r w:rsidR="006E3AF3" w:rsidRPr="00144C10">
        <w:rPr>
          <w:sz w:val="28"/>
          <w:szCs w:val="28"/>
        </w:rPr>
        <w:t xml:space="preserve">муниципального </w:t>
      </w:r>
      <w:r w:rsidR="006E3AF3">
        <w:rPr>
          <w:sz w:val="28"/>
          <w:szCs w:val="28"/>
        </w:rPr>
        <w:t>округа</w:t>
      </w:r>
      <w:r w:rsidR="006E3AF3" w:rsidRPr="00144C10">
        <w:rPr>
          <w:sz w:val="28"/>
          <w:szCs w:val="28"/>
        </w:rPr>
        <w:t xml:space="preserve"> Нижегородской области</w:t>
      </w:r>
      <w:r w:rsidR="006E3AF3">
        <w:rPr>
          <w:sz w:val="28"/>
          <w:szCs w:val="28"/>
        </w:rPr>
        <w:t xml:space="preserve"> </w:t>
      </w:r>
      <w:r w:rsidR="006E3AF3" w:rsidRPr="004B6F6B">
        <w:rPr>
          <w:b/>
          <w:sz w:val="28"/>
          <w:szCs w:val="28"/>
        </w:rPr>
        <w:t>п о с т а н о в л я е т:</w:t>
      </w:r>
    </w:p>
    <w:p w:rsidR="006E3AF3" w:rsidRDefault="006E3AF3" w:rsidP="006E3AF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 w:rsidRPr="00ED1DB0">
        <w:rPr>
          <w:color w:val="000000"/>
          <w:sz w:val="28"/>
        </w:rPr>
        <w:t>1. Утвердить прилагаем</w:t>
      </w:r>
      <w:r>
        <w:rPr>
          <w:color w:val="000000"/>
          <w:sz w:val="28"/>
        </w:rPr>
        <w:t>ые:</w:t>
      </w:r>
    </w:p>
    <w:p w:rsidR="006E3AF3" w:rsidRDefault="006E3AF3" w:rsidP="006E3AF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а) </w:t>
      </w:r>
      <w:r w:rsidRPr="006C3A1A">
        <w:rPr>
          <w:color w:val="000000"/>
          <w:sz w:val="28"/>
        </w:rPr>
        <w:t xml:space="preserve">Порядок </w:t>
      </w:r>
      <w:r w:rsidR="00067A52" w:rsidRPr="00067A52">
        <w:rPr>
          <w:color w:val="000000"/>
          <w:sz w:val="28"/>
        </w:rPr>
        <w:t>использования средств гранта в форме иного межбюджетного трансферта в целях поощрения Бутурлинского муниципального округа Нижегородской области за достижение по итогам 2022 г. наилучших результатов в сфере повышения эффективности бюджетных расходов</w:t>
      </w:r>
      <w:r w:rsidR="003648E3">
        <w:rPr>
          <w:color w:val="000000"/>
          <w:sz w:val="28"/>
        </w:rPr>
        <w:t>;</w:t>
      </w:r>
    </w:p>
    <w:p w:rsidR="006E3AF3" w:rsidRDefault="006E3AF3" w:rsidP="006E3AF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Перечень </w:t>
      </w:r>
      <w:r w:rsidR="00B53953">
        <w:rPr>
          <w:color w:val="000000"/>
          <w:sz w:val="28"/>
        </w:rPr>
        <w:t xml:space="preserve">получателей </w:t>
      </w:r>
      <w:r w:rsidR="00276EC4">
        <w:rPr>
          <w:color w:val="000000"/>
          <w:sz w:val="28"/>
        </w:rPr>
        <w:t xml:space="preserve">бюджетных </w:t>
      </w:r>
      <w:r w:rsidR="00B53953">
        <w:rPr>
          <w:color w:val="000000"/>
          <w:sz w:val="28"/>
        </w:rPr>
        <w:t>средств</w:t>
      </w:r>
      <w:r w:rsidR="00761524">
        <w:rPr>
          <w:color w:val="000000"/>
          <w:sz w:val="28"/>
        </w:rPr>
        <w:t xml:space="preserve">, которым предоставляются бюджетные ассигнования </w:t>
      </w:r>
      <w:r w:rsidR="00523E8D">
        <w:rPr>
          <w:color w:val="000000"/>
          <w:sz w:val="28"/>
        </w:rPr>
        <w:t xml:space="preserve">на финансовое обеспечение реализации мероприятий </w:t>
      </w:r>
      <w:r w:rsidR="00761524">
        <w:rPr>
          <w:color w:val="000000"/>
          <w:sz w:val="28"/>
        </w:rPr>
        <w:t xml:space="preserve">за счет </w:t>
      </w:r>
      <w:r w:rsidR="00B53953" w:rsidRPr="00067A52">
        <w:rPr>
          <w:color w:val="000000"/>
          <w:sz w:val="28"/>
        </w:rPr>
        <w:t xml:space="preserve">гранта в форме иного межбюджетного трансферта в целях поощрения </w:t>
      </w:r>
      <w:r w:rsidR="00B53953" w:rsidRPr="00067A52">
        <w:rPr>
          <w:color w:val="000000"/>
          <w:sz w:val="28"/>
        </w:rPr>
        <w:lastRenderedPageBreak/>
        <w:t>Бутурлинского муниципального округа Нижегородской области за достижение по итогам 2022 г. наилучших результатов в сфере повышения эффективности бюджетных расходов</w:t>
      </w:r>
      <w:r>
        <w:rPr>
          <w:color w:val="000000"/>
          <w:sz w:val="28"/>
        </w:rPr>
        <w:t>.</w:t>
      </w:r>
    </w:p>
    <w:p w:rsidR="006E3AF3" w:rsidRPr="00ED1DB0" w:rsidRDefault="006E3AF3" w:rsidP="006E3AF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 w:rsidRPr="00ED1DB0">
        <w:rPr>
          <w:color w:val="000000"/>
          <w:sz w:val="28"/>
        </w:rPr>
        <w:t xml:space="preserve">2. Контроль за исполнением настоящего постановления возложить на </w:t>
      </w:r>
      <w:r w:rsidR="00067A52">
        <w:rPr>
          <w:color w:val="000000"/>
          <w:sz w:val="28"/>
        </w:rPr>
        <w:t>финан</w:t>
      </w:r>
      <w:r w:rsidR="00044954">
        <w:rPr>
          <w:color w:val="000000"/>
          <w:sz w:val="28"/>
        </w:rPr>
        <w:t xml:space="preserve">совое управление </w:t>
      </w:r>
      <w:r>
        <w:rPr>
          <w:color w:val="000000"/>
          <w:sz w:val="28"/>
        </w:rPr>
        <w:t xml:space="preserve">администрации </w:t>
      </w:r>
      <w:proofErr w:type="spellStart"/>
      <w:r>
        <w:rPr>
          <w:color w:val="000000"/>
          <w:sz w:val="28"/>
        </w:rPr>
        <w:t>Бутурлинского</w:t>
      </w:r>
      <w:proofErr w:type="spellEnd"/>
      <w:r>
        <w:rPr>
          <w:color w:val="000000"/>
          <w:sz w:val="28"/>
        </w:rPr>
        <w:t xml:space="preserve"> муниципального округа Нижегородской области </w:t>
      </w:r>
      <w:r w:rsidRPr="00ED1DB0">
        <w:rPr>
          <w:color w:val="000000"/>
          <w:sz w:val="28"/>
        </w:rPr>
        <w:t>(</w:t>
      </w:r>
      <w:r w:rsidR="00044954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.Н. </w:t>
      </w:r>
      <w:proofErr w:type="spellStart"/>
      <w:r>
        <w:rPr>
          <w:color w:val="000000"/>
          <w:sz w:val="28"/>
        </w:rPr>
        <w:t>Строкин</w:t>
      </w:r>
      <w:proofErr w:type="spellEnd"/>
      <w:r w:rsidRPr="00ED1DB0"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:rsidR="006E3AF3" w:rsidRPr="00ED1DB0" w:rsidRDefault="006E3AF3" w:rsidP="006E3AF3">
      <w:pPr>
        <w:shd w:val="clear" w:color="auto" w:fill="FFFFFF"/>
        <w:spacing w:line="276" w:lineRule="auto"/>
        <w:jc w:val="both"/>
        <w:rPr>
          <w:color w:val="000000"/>
          <w:sz w:val="28"/>
        </w:rPr>
      </w:pPr>
    </w:p>
    <w:p w:rsidR="001E6DF2" w:rsidRDefault="006E3AF3" w:rsidP="006E3A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1E6DF2">
        <w:rPr>
          <w:sz w:val="28"/>
          <w:szCs w:val="28"/>
        </w:rPr>
        <w:tab/>
      </w:r>
      <w:r w:rsidR="001E6DF2">
        <w:rPr>
          <w:sz w:val="28"/>
          <w:szCs w:val="28"/>
        </w:rPr>
        <w:tab/>
      </w:r>
      <w:r w:rsidR="001E6DF2">
        <w:rPr>
          <w:sz w:val="28"/>
          <w:szCs w:val="28"/>
        </w:rPr>
        <w:tab/>
      </w:r>
      <w:r w:rsidR="001E6DF2">
        <w:rPr>
          <w:sz w:val="28"/>
          <w:szCs w:val="28"/>
        </w:rPr>
        <w:tab/>
      </w:r>
      <w:r w:rsidR="001E6DF2">
        <w:rPr>
          <w:sz w:val="28"/>
          <w:szCs w:val="28"/>
        </w:rPr>
        <w:tab/>
      </w:r>
      <w:r w:rsidR="001E6DF2">
        <w:rPr>
          <w:sz w:val="28"/>
          <w:szCs w:val="28"/>
        </w:rPr>
        <w:tab/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Чичков</w:t>
      </w:r>
      <w:proofErr w:type="spellEnd"/>
    </w:p>
    <w:p w:rsidR="001E6DF2" w:rsidRDefault="001E6DF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3AF3" w:rsidRDefault="006E3AF3" w:rsidP="006E3AF3">
      <w:pPr>
        <w:ind w:left="5670"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E6DF2" w:rsidRDefault="006E3AF3" w:rsidP="00B53953">
      <w:pPr>
        <w:ind w:left="5387" w:right="-2"/>
        <w:jc w:val="both"/>
        <w:rPr>
          <w:sz w:val="28"/>
          <w:szCs w:val="28"/>
        </w:rPr>
      </w:pPr>
      <w:r w:rsidRPr="00ED1DB0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Бутурлинского </w:t>
      </w:r>
      <w:r w:rsidRPr="00ED1DB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>Нижегородской области</w:t>
      </w:r>
    </w:p>
    <w:p w:rsidR="006E3AF3" w:rsidRPr="00ED1DB0" w:rsidRDefault="006E3AF3" w:rsidP="00B53953">
      <w:pPr>
        <w:ind w:left="5387" w:right="-2"/>
        <w:jc w:val="both"/>
        <w:rPr>
          <w:sz w:val="28"/>
          <w:szCs w:val="28"/>
        </w:rPr>
      </w:pPr>
      <w:r w:rsidRPr="00ED1DB0">
        <w:rPr>
          <w:sz w:val="28"/>
          <w:szCs w:val="28"/>
        </w:rPr>
        <w:t xml:space="preserve">от </w:t>
      </w:r>
      <w:r w:rsidR="001E6DF2">
        <w:rPr>
          <w:sz w:val="28"/>
          <w:szCs w:val="28"/>
        </w:rPr>
        <w:t>25.10.2023</w:t>
      </w:r>
      <w:r w:rsidRPr="00ED1DB0">
        <w:rPr>
          <w:sz w:val="28"/>
          <w:szCs w:val="28"/>
        </w:rPr>
        <w:t xml:space="preserve"> № </w:t>
      </w:r>
      <w:r w:rsidR="001E6DF2">
        <w:rPr>
          <w:sz w:val="28"/>
          <w:szCs w:val="28"/>
        </w:rPr>
        <w:t>1540</w:t>
      </w:r>
    </w:p>
    <w:p w:rsidR="006E3AF3" w:rsidRPr="00ED1DB0" w:rsidRDefault="006E3AF3" w:rsidP="006E3AF3">
      <w:pPr>
        <w:ind w:right="-2"/>
        <w:jc w:val="right"/>
        <w:rPr>
          <w:sz w:val="28"/>
          <w:szCs w:val="28"/>
        </w:rPr>
      </w:pPr>
    </w:p>
    <w:p w:rsidR="00B53953" w:rsidRPr="00B53953" w:rsidRDefault="00B53953" w:rsidP="006E3AF3">
      <w:pPr>
        <w:autoSpaceDE w:val="0"/>
        <w:autoSpaceDN w:val="0"/>
        <w:ind w:right="-2"/>
        <w:jc w:val="center"/>
        <w:rPr>
          <w:b/>
          <w:color w:val="000000"/>
          <w:sz w:val="28"/>
        </w:rPr>
      </w:pPr>
      <w:r w:rsidRPr="00B53953">
        <w:rPr>
          <w:b/>
          <w:color w:val="000000"/>
          <w:sz w:val="28"/>
        </w:rPr>
        <w:t xml:space="preserve">Порядок </w:t>
      </w:r>
    </w:p>
    <w:p w:rsidR="00B53953" w:rsidRPr="00B53953" w:rsidRDefault="00B53953" w:rsidP="006E3AF3">
      <w:pPr>
        <w:autoSpaceDE w:val="0"/>
        <w:autoSpaceDN w:val="0"/>
        <w:ind w:right="-2"/>
        <w:jc w:val="center"/>
        <w:rPr>
          <w:b/>
          <w:color w:val="000000"/>
          <w:sz w:val="28"/>
        </w:rPr>
      </w:pPr>
      <w:r w:rsidRPr="00B53953">
        <w:rPr>
          <w:b/>
          <w:color w:val="000000"/>
          <w:sz w:val="28"/>
        </w:rPr>
        <w:t>использования средств гранта в форме иного межбюджетного трансферта в целях поощрения Бутурлинского муниципального округа Нижегородской области за достижение по итогам 2022 г. наилучших результатов в сфере повышения эффективности бюджетных расходов</w:t>
      </w:r>
    </w:p>
    <w:p w:rsidR="006E3AF3" w:rsidRPr="00ED1DB0" w:rsidRDefault="006E3AF3" w:rsidP="006E3AF3">
      <w:pPr>
        <w:autoSpaceDE w:val="0"/>
        <w:autoSpaceDN w:val="0"/>
        <w:ind w:right="-2"/>
        <w:jc w:val="center"/>
        <w:rPr>
          <w:rFonts w:eastAsia="Calibri"/>
          <w:b/>
          <w:sz w:val="28"/>
          <w:szCs w:val="28"/>
        </w:rPr>
      </w:pPr>
      <w:r>
        <w:rPr>
          <w:color w:val="000000"/>
          <w:sz w:val="28"/>
        </w:rPr>
        <w:t>(далее – Порядок)</w:t>
      </w:r>
    </w:p>
    <w:p w:rsidR="006E3AF3" w:rsidRPr="00ED1DB0" w:rsidRDefault="006E3AF3" w:rsidP="006E3AF3">
      <w:pPr>
        <w:autoSpaceDE w:val="0"/>
        <w:autoSpaceDN w:val="0"/>
        <w:ind w:right="-2"/>
        <w:jc w:val="center"/>
        <w:rPr>
          <w:rFonts w:eastAsia="Calibri"/>
          <w:sz w:val="28"/>
          <w:szCs w:val="28"/>
        </w:rPr>
      </w:pPr>
    </w:p>
    <w:p w:rsidR="006E3AF3" w:rsidRPr="00ED1DB0" w:rsidRDefault="006E3AF3" w:rsidP="006E3AF3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 w:rsidRPr="00ED1DB0">
        <w:rPr>
          <w:rFonts w:eastAsia="Calibri"/>
          <w:sz w:val="28"/>
          <w:szCs w:val="28"/>
        </w:rPr>
        <w:t xml:space="preserve">1. Настоящий Порядок определяет подходы </w:t>
      </w:r>
      <w:r w:rsidR="00B53953">
        <w:rPr>
          <w:rFonts w:eastAsia="Calibri"/>
          <w:sz w:val="28"/>
          <w:szCs w:val="28"/>
        </w:rPr>
        <w:t xml:space="preserve">к использованию и направления расходования </w:t>
      </w:r>
      <w:r w:rsidR="00B53953" w:rsidRPr="00B53953">
        <w:rPr>
          <w:rFonts w:eastAsia="Calibri"/>
          <w:sz w:val="28"/>
          <w:szCs w:val="28"/>
        </w:rPr>
        <w:t xml:space="preserve">гранта в форме иного межбюджетного трансферта в целях поощрения Бутурлинского муниципального округа Нижегородской области </w:t>
      </w:r>
      <w:r w:rsidR="00C648C6">
        <w:rPr>
          <w:rFonts w:eastAsia="Calibri"/>
          <w:sz w:val="28"/>
          <w:szCs w:val="28"/>
        </w:rPr>
        <w:t xml:space="preserve">(далее – округ) </w:t>
      </w:r>
      <w:r w:rsidR="00B53953" w:rsidRPr="00B53953">
        <w:rPr>
          <w:rFonts w:eastAsia="Calibri"/>
          <w:sz w:val="28"/>
          <w:szCs w:val="28"/>
        </w:rPr>
        <w:t xml:space="preserve">за достижение по итогам 2022 г. наилучших результатов в сфере повышения эффективности бюджетных расходов </w:t>
      </w:r>
      <w:r>
        <w:rPr>
          <w:rFonts w:eastAsia="Calibri"/>
          <w:sz w:val="28"/>
          <w:szCs w:val="28"/>
        </w:rPr>
        <w:t xml:space="preserve">(далее – </w:t>
      </w:r>
      <w:r w:rsidR="00B53953">
        <w:rPr>
          <w:rFonts w:eastAsia="Calibri"/>
          <w:sz w:val="28"/>
          <w:szCs w:val="28"/>
        </w:rPr>
        <w:t>грант</w:t>
      </w:r>
      <w:r>
        <w:rPr>
          <w:rFonts w:eastAsia="Calibri"/>
          <w:sz w:val="28"/>
          <w:szCs w:val="28"/>
        </w:rPr>
        <w:t>)</w:t>
      </w:r>
      <w:r w:rsidR="003648E3">
        <w:rPr>
          <w:rFonts w:eastAsia="Calibri"/>
          <w:sz w:val="28"/>
          <w:szCs w:val="28"/>
        </w:rPr>
        <w:t>, предоставленного бюджету округа</w:t>
      </w:r>
      <w:r w:rsidR="00B53953">
        <w:rPr>
          <w:rFonts w:eastAsia="Calibri"/>
          <w:sz w:val="28"/>
          <w:szCs w:val="28"/>
        </w:rPr>
        <w:t xml:space="preserve"> в соответствии с </w:t>
      </w:r>
      <w:r w:rsidR="00B53953" w:rsidRPr="00B53953">
        <w:rPr>
          <w:rFonts w:eastAsia="Calibri"/>
          <w:sz w:val="28"/>
          <w:szCs w:val="28"/>
        </w:rPr>
        <w:t>постановлением Правительства Нижегородской области от 28 октября 2011 г. № 875 «О Порядке предоставления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расходов»</w:t>
      </w:r>
      <w:r w:rsidRPr="00ED1DB0">
        <w:rPr>
          <w:rFonts w:eastAsia="Calibri"/>
          <w:sz w:val="28"/>
          <w:szCs w:val="28"/>
        </w:rPr>
        <w:t xml:space="preserve">. </w:t>
      </w:r>
    </w:p>
    <w:p w:rsidR="006E3AF3" w:rsidRDefault="006E3AF3" w:rsidP="006E3AF3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 w:rsidRPr="00ED1DB0"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 xml:space="preserve">Бюджетные ассигнования бюджета </w:t>
      </w:r>
      <w:r w:rsidR="008177C7">
        <w:rPr>
          <w:rFonts w:eastAsia="Calibri"/>
          <w:sz w:val="28"/>
          <w:szCs w:val="28"/>
        </w:rPr>
        <w:t xml:space="preserve">Бутурлинского муниципального </w:t>
      </w:r>
      <w:r>
        <w:rPr>
          <w:rFonts w:eastAsia="Calibri"/>
          <w:sz w:val="28"/>
          <w:szCs w:val="28"/>
        </w:rPr>
        <w:t xml:space="preserve">округа </w:t>
      </w:r>
      <w:r w:rsidR="008177C7">
        <w:rPr>
          <w:rFonts w:eastAsia="Calibri"/>
          <w:sz w:val="28"/>
          <w:szCs w:val="28"/>
        </w:rPr>
        <w:t xml:space="preserve">(далее – бюджет округа) </w:t>
      </w:r>
      <w:r>
        <w:rPr>
          <w:rFonts w:eastAsia="Calibri"/>
          <w:sz w:val="28"/>
          <w:szCs w:val="28"/>
        </w:rPr>
        <w:t xml:space="preserve">за счет средств </w:t>
      </w:r>
      <w:r w:rsidR="00FE1973">
        <w:rPr>
          <w:rFonts w:eastAsia="Calibri"/>
          <w:sz w:val="28"/>
          <w:szCs w:val="28"/>
        </w:rPr>
        <w:t>гранта</w:t>
      </w:r>
      <w:r w:rsidRPr="00FE6117">
        <w:rPr>
          <w:rFonts w:eastAsia="Calibri"/>
          <w:sz w:val="28"/>
          <w:szCs w:val="28"/>
        </w:rPr>
        <w:t xml:space="preserve"> </w:t>
      </w:r>
      <w:r w:rsidR="00C648C6">
        <w:rPr>
          <w:rFonts w:eastAsia="Calibri"/>
          <w:sz w:val="28"/>
          <w:szCs w:val="28"/>
        </w:rPr>
        <w:t xml:space="preserve">направляются </w:t>
      </w:r>
      <w:r w:rsidR="008177C7">
        <w:rPr>
          <w:rFonts w:eastAsia="Calibri"/>
          <w:sz w:val="28"/>
          <w:szCs w:val="28"/>
        </w:rPr>
        <w:t>на</w:t>
      </w:r>
      <w:r w:rsidRPr="00617A3B">
        <w:rPr>
          <w:rFonts w:eastAsia="Calibri"/>
          <w:sz w:val="28"/>
          <w:szCs w:val="28"/>
        </w:rPr>
        <w:t xml:space="preserve"> финансово</w:t>
      </w:r>
      <w:r w:rsidR="008177C7">
        <w:rPr>
          <w:rFonts w:eastAsia="Calibri"/>
          <w:sz w:val="28"/>
          <w:szCs w:val="28"/>
        </w:rPr>
        <w:t>е</w:t>
      </w:r>
      <w:r w:rsidRPr="00617A3B">
        <w:rPr>
          <w:rFonts w:eastAsia="Calibri"/>
          <w:sz w:val="28"/>
          <w:szCs w:val="28"/>
        </w:rPr>
        <w:t xml:space="preserve"> обеспечени</w:t>
      </w:r>
      <w:r w:rsidR="008177C7">
        <w:rPr>
          <w:rFonts w:eastAsia="Calibri"/>
          <w:sz w:val="28"/>
          <w:szCs w:val="28"/>
        </w:rPr>
        <w:t>е</w:t>
      </w:r>
      <w:r w:rsidRPr="00617A3B">
        <w:rPr>
          <w:rFonts w:eastAsia="Calibri"/>
          <w:sz w:val="28"/>
          <w:szCs w:val="28"/>
        </w:rPr>
        <w:t xml:space="preserve"> расход</w:t>
      </w:r>
      <w:r w:rsidR="00523E8D">
        <w:rPr>
          <w:rFonts w:eastAsia="Calibri"/>
          <w:sz w:val="28"/>
          <w:szCs w:val="28"/>
        </w:rPr>
        <w:t>ных</w:t>
      </w:r>
      <w:r w:rsidRPr="00617A3B">
        <w:rPr>
          <w:rFonts w:eastAsia="Calibri"/>
          <w:sz w:val="28"/>
          <w:szCs w:val="28"/>
        </w:rPr>
        <w:t xml:space="preserve"> </w:t>
      </w:r>
      <w:r w:rsidR="008177C7">
        <w:rPr>
          <w:rFonts w:eastAsia="Calibri"/>
          <w:sz w:val="28"/>
          <w:szCs w:val="28"/>
        </w:rPr>
        <w:t xml:space="preserve">обязательств </w:t>
      </w:r>
      <w:r w:rsidR="00FE1973">
        <w:rPr>
          <w:rFonts w:eastAsia="Calibri"/>
          <w:sz w:val="28"/>
          <w:szCs w:val="28"/>
        </w:rPr>
        <w:t>получа</w:t>
      </w:r>
      <w:r w:rsidR="008177C7">
        <w:rPr>
          <w:rFonts w:eastAsia="Calibri"/>
          <w:sz w:val="28"/>
          <w:szCs w:val="28"/>
        </w:rPr>
        <w:t xml:space="preserve">телей средств бюджета </w:t>
      </w:r>
      <w:r w:rsidR="00523E8D">
        <w:rPr>
          <w:rFonts w:eastAsia="Calibri"/>
          <w:sz w:val="28"/>
          <w:szCs w:val="28"/>
        </w:rPr>
        <w:t xml:space="preserve">округа, </w:t>
      </w:r>
      <w:r w:rsidR="00042DED">
        <w:rPr>
          <w:rFonts w:eastAsia="Calibri"/>
          <w:sz w:val="28"/>
          <w:szCs w:val="28"/>
        </w:rPr>
        <w:t xml:space="preserve">возникающих при </w:t>
      </w:r>
      <w:r w:rsidR="00523E8D">
        <w:rPr>
          <w:rFonts w:eastAsia="Calibri"/>
          <w:sz w:val="28"/>
          <w:szCs w:val="28"/>
        </w:rPr>
        <w:t>реализаци</w:t>
      </w:r>
      <w:r w:rsidR="00042DED">
        <w:rPr>
          <w:rFonts w:eastAsia="Calibri"/>
          <w:sz w:val="28"/>
          <w:szCs w:val="28"/>
        </w:rPr>
        <w:t xml:space="preserve">и </w:t>
      </w:r>
      <w:r w:rsidR="00523E8D">
        <w:rPr>
          <w:rFonts w:eastAsia="Calibri"/>
          <w:sz w:val="28"/>
          <w:szCs w:val="28"/>
        </w:rPr>
        <w:t>мероприятий, предусмотренных П</w:t>
      </w:r>
      <w:r w:rsidRPr="009D6F91">
        <w:rPr>
          <w:rFonts w:eastAsia="Calibri"/>
          <w:sz w:val="28"/>
          <w:szCs w:val="28"/>
        </w:rPr>
        <w:t>еречнем</w:t>
      </w:r>
      <w:r w:rsidR="003648E3">
        <w:rPr>
          <w:rFonts w:eastAsia="Calibri"/>
          <w:sz w:val="28"/>
          <w:szCs w:val="28"/>
        </w:rPr>
        <w:t xml:space="preserve"> мероприятий</w:t>
      </w:r>
      <w:r w:rsidRPr="009D6F91">
        <w:rPr>
          <w:rFonts w:eastAsia="Calibri"/>
          <w:sz w:val="28"/>
          <w:szCs w:val="28"/>
        </w:rPr>
        <w:t>, утверждаемым постановлением администрации округа</w:t>
      </w:r>
      <w:r>
        <w:rPr>
          <w:rFonts w:eastAsia="Calibri"/>
          <w:sz w:val="28"/>
          <w:szCs w:val="28"/>
        </w:rPr>
        <w:t xml:space="preserve"> (далее – Перечень мероприятий).</w:t>
      </w:r>
    </w:p>
    <w:p w:rsidR="00C648C6" w:rsidRDefault="006E3AF3" w:rsidP="00C648C6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C648C6">
        <w:rPr>
          <w:rFonts w:eastAsia="Calibri"/>
          <w:sz w:val="28"/>
          <w:szCs w:val="28"/>
        </w:rPr>
        <w:t>В Перечень мероприятий могут быть включены мероприятия</w:t>
      </w:r>
      <w:r>
        <w:rPr>
          <w:rFonts w:eastAsia="Calibri"/>
          <w:sz w:val="28"/>
          <w:szCs w:val="28"/>
        </w:rPr>
        <w:t>, направленные на</w:t>
      </w:r>
      <w:r w:rsidR="00C648C6">
        <w:rPr>
          <w:rFonts w:eastAsia="Calibri"/>
          <w:sz w:val="28"/>
          <w:szCs w:val="28"/>
        </w:rPr>
        <w:t>:</w:t>
      </w:r>
    </w:p>
    <w:p w:rsidR="006E3AF3" w:rsidRDefault="00C648C6" w:rsidP="00C648C6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6E3AF3">
        <w:rPr>
          <w:rFonts w:eastAsia="Calibri"/>
          <w:sz w:val="28"/>
          <w:szCs w:val="28"/>
        </w:rPr>
        <w:t xml:space="preserve"> </w:t>
      </w:r>
      <w:r w:rsidR="006E3AF3" w:rsidRPr="009D6F91">
        <w:rPr>
          <w:rFonts w:eastAsia="Calibri"/>
          <w:sz w:val="28"/>
          <w:szCs w:val="28"/>
        </w:rPr>
        <w:t>материально</w:t>
      </w:r>
      <w:r w:rsidR="006E3AF3">
        <w:rPr>
          <w:rFonts w:eastAsia="Calibri"/>
          <w:sz w:val="28"/>
          <w:szCs w:val="28"/>
        </w:rPr>
        <w:t>е</w:t>
      </w:r>
      <w:r w:rsidR="006E3AF3" w:rsidRPr="009D6F91">
        <w:rPr>
          <w:rFonts w:eastAsia="Calibri"/>
          <w:sz w:val="28"/>
          <w:szCs w:val="28"/>
        </w:rPr>
        <w:t xml:space="preserve"> </w:t>
      </w:r>
      <w:r w:rsidR="006E3AF3">
        <w:rPr>
          <w:rFonts w:eastAsia="Calibri"/>
          <w:sz w:val="28"/>
          <w:szCs w:val="28"/>
        </w:rPr>
        <w:t>поощрение</w:t>
      </w:r>
      <w:r w:rsidR="006E3AF3" w:rsidRPr="009D6F91">
        <w:rPr>
          <w:rFonts w:eastAsia="Calibri"/>
          <w:sz w:val="28"/>
          <w:szCs w:val="28"/>
        </w:rPr>
        <w:t xml:space="preserve"> </w:t>
      </w:r>
      <w:r w:rsidR="006E3AF3">
        <w:rPr>
          <w:rFonts w:eastAsia="Calibri"/>
          <w:sz w:val="28"/>
          <w:szCs w:val="28"/>
        </w:rPr>
        <w:t xml:space="preserve">должностных </w:t>
      </w:r>
      <w:r w:rsidR="006E3AF3" w:rsidRPr="009D6F91">
        <w:rPr>
          <w:rFonts w:eastAsia="Calibri"/>
          <w:sz w:val="28"/>
          <w:szCs w:val="28"/>
        </w:rPr>
        <w:t xml:space="preserve">лиц, замещающих </w:t>
      </w:r>
      <w:r w:rsidR="00042DED">
        <w:rPr>
          <w:rFonts w:eastAsia="Calibri"/>
          <w:sz w:val="28"/>
          <w:szCs w:val="28"/>
        </w:rPr>
        <w:t xml:space="preserve">должности муниципальной службы в органах </w:t>
      </w:r>
      <w:r>
        <w:rPr>
          <w:rFonts w:eastAsia="Calibri"/>
          <w:sz w:val="28"/>
          <w:szCs w:val="28"/>
        </w:rPr>
        <w:t xml:space="preserve">местного </w:t>
      </w:r>
      <w:r w:rsidR="00042DED">
        <w:rPr>
          <w:rFonts w:eastAsia="Calibri"/>
          <w:sz w:val="28"/>
          <w:szCs w:val="28"/>
        </w:rPr>
        <w:t xml:space="preserve">самоуправления </w:t>
      </w:r>
      <w:r>
        <w:rPr>
          <w:rFonts w:eastAsia="Calibri"/>
          <w:sz w:val="28"/>
          <w:szCs w:val="28"/>
        </w:rPr>
        <w:t>округа</w:t>
      </w:r>
      <w:r w:rsidR="00042DED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органах администрации округа,</w:t>
      </w:r>
      <w:r w:rsidR="006E3AF3">
        <w:rPr>
          <w:rFonts w:eastAsia="Calibri"/>
          <w:sz w:val="28"/>
          <w:szCs w:val="28"/>
        </w:rPr>
        <w:t xml:space="preserve"> </w:t>
      </w:r>
      <w:r w:rsidR="006E3AF3" w:rsidRPr="001D1F08">
        <w:rPr>
          <w:rFonts w:eastAsia="Calibri"/>
          <w:sz w:val="28"/>
          <w:szCs w:val="28"/>
        </w:rPr>
        <w:t>работников органов местного самоуправления</w:t>
      </w:r>
      <w:r>
        <w:rPr>
          <w:rFonts w:eastAsia="Calibri"/>
          <w:sz w:val="28"/>
          <w:szCs w:val="28"/>
        </w:rPr>
        <w:t xml:space="preserve"> и органов администрации</w:t>
      </w:r>
      <w:r w:rsidR="006E3AF3" w:rsidRPr="001D1F08">
        <w:rPr>
          <w:rFonts w:eastAsia="Calibri"/>
          <w:sz w:val="28"/>
          <w:szCs w:val="28"/>
        </w:rPr>
        <w:t>, замещающи</w:t>
      </w:r>
      <w:r w:rsidR="006E3AF3">
        <w:rPr>
          <w:rFonts w:eastAsia="Calibri"/>
          <w:sz w:val="28"/>
          <w:szCs w:val="28"/>
        </w:rPr>
        <w:t>х</w:t>
      </w:r>
      <w:r w:rsidR="006E3AF3" w:rsidRPr="001D1F08">
        <w:rPr>
          <w:rFonts w:eastAsia="Calibri"/>
          <w:sz w:val="28"/>
          <w:szCs w:val="28"/>
        </w:rPr>
        <w:t xml:space="preserve"> должности, не являющиеся должностями муниципальной службы</w:t>
      </w:r>
      <w:r>
        <w:rPr>
          <w:rFonts w:eastAsia="Calibri"/>
          <w:sz w:val="28"/>
          <w:szCs w:val="28"/>
        </w:rPr>
        <w:t>;</w:t>
      </w:r>
    </w:p>
    <w:p w:rsidR="00C648C6" w:rsidRDefault="00C648C6" w:rsidP="00C648C6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закупку для муниципальных нужд </w:t>
      </w:r>
      <w:r w:rsidR="003648E3">
        <w:rPr>
          <w:rFonts w:eastAsia="Calibri"/>
          <w:sz w:val="28"/>
          <w:szCs w:val="28"/>
        </w:rPr>
        <w:t>оргтехники (</w:t>
      </w:r>
      <w:r w:rsidRPr="00C648C6">
        <w:rPr>
          <w:rFonts w:eastAsia="Calibri"/>
          <w:sz w:val="28"/>
          <w:szCs w:val="28"/>
        </w:rPr>
        <w:t>компьютерной техники, многофункциональных офисных устройств, флэш-накопителей</w:t>
      </w:r>
      <w:r w:rsidR="003648E3">
        <w:rPr>
          <w:rFonts w:eastAsia="Calibri"/>
          <w:sz w:val="28"/>
          <w:szCs w:val="28"/>
        </w:rPr>
        <w:t>, ламинаторов и т.д.)</w:t>
      </w:r>
      <w:r>
        <w:rPr>
          <w:rFonts w:eastAsia="Calibri"/>
          <w:sz w:val="28"/>
          <w:szCs w:val="28"/>
        </w:rPr>
        <w:t>;</w:t>
      </w:r>
    </w:p>
    <w:p w:rsidR="00C648C6" w:rsidRDefault="00C648C6" w:rsidP="00C648C6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648C6">
        <w:rPr>
          <w:rFonts w:eastAsia="Calibri"/>
          <w:sz w:val="28"/>
          <w:szCs w:val="28"/>
        </w:rPr>
        <w:t>закупку для муниципальных нужд</w:t>
      </w:r>
      <w:r>
        <w:rPr>
          <w:rFonts w:eastAsia="Calibri"/>
          <w:sz w:val="28"/>
          <w:szCs w:val="28"/>
        </w:rPr>
        <w:t xml:space="preserve"> офисной мебели</w:t>
      </w:r>
      <w:r w:rsidR="00877224">
        <w:rPr>
          <w:rFonts w:eastAsia="Calibri"/>
          <w:sz w:val="28"/>
          <w:szCs w:val="28"/>
        </w:rPr>
        <w:t>;</w:t>
      </w:r>
    </w:p>
    <w:p w:rsidR="00877224" w:rsidRDefault="00877224" w:rsidP="00C648C6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77224">
        <w:rPr>
          <w:rFonts w:eastAsia="Calibri"/>
          <w:sz w:val="28"/>
          <w:szCs w:val="28"/>
        </w:rPr>
        <w:t>закупку для муниципальных нужд</w:t>
      </w:r>
      <w:r>
        <w:rPr>
          <w:rFonts w:eastAsia="Calibri"/>
          <w:sz w:val="28"/>
          <w:szCs w:val="28"/>
        </w:rPr>
        <w:t xml:space="preserve"> канцелярских товаров;</w:t>
      </w:r>
    </w:p>
    <w:p w:rsidR="003648E3" w:rsidRDefault="00877224" w:rsidP="00877224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закупку для муниципальных нужд работ по ремонту объектов муниципально</w:t>
      </w:r>
      <w:r w:rsidR="003648E3">
        <w:rPr>
          <w:rFonts w:eastAsia="Calibri"/>
          <w:sz w:val="28"/>
          <w:szCs w:val="28"/>
        </w:rPr>
        <w:t>й собственности</w:t>
      </w:r>
      <w:r>
        <w:rPr>
          <w:rFonts w:eastAsia="Calibri"/>
          <w:sz w:val="28"/>
          <w:szCs w:val="28"/>
        </w:rPr>
        <w:t>.</w:t>
      </w:r>
    </w:p>
    <w:p w:rsidR="00877224" w:rsidRDefault="004659D2" w:rsidP="00877224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877224" w:rsidRPr="00877224">
        <w:rPr>
          <w:rFonts w:eastAsia="Calibri"/>
          <w:sz w:val="28"/>
          <w:szCs w:val="28"/>
        </w:rPr>
        <w:t xml:space="preserve">Расходы </w:t>
      </w:r>
      <w:r w:rsidR="00877224">
        <w:rPr>
          <w:rFonts w:eastAsia="Calibri"/>
          <w:sz w:val="28"/>
          <w:szCs w:val="28"/>
        </w:rPr>
        <w:t xml:space="preserve">бюджета округа на цели, предусмотренные пунктами 2 и 3 настоящего Порядка, </w:t>
      </w:r>
      <w:r w:rsidR="00877224" w:rsidRPr="00877224">
        <w:rPr>
          <w:rFonts w:eastAsia="Calibri"/>
          <w:sz w:val="28"/>
          <w:szCs w:val="28"/>
        </w:rPr>
        <w:t xml:space="preserve">осуществляются в пределах лимитов бюджетных обязательств, утвержденных в установленном порядке главным распорядителям бюджетных средств на соответствующий финансовый год, которым как получателям средств бюджета округа доведены лимиты бюджетных обязательств </w:t>
      </w:r>
      <w:r w:rsidR="00877224">
        <w:rPr>
          <w:rFonts w:eastAsia="Calibri"/>
          <w:sz w:val="28"/>
          <w:szCs w:val="28"/>
        </w:rPr>
        <w:t>за счет средств гранта.</w:t>
      </w:r>
    </w:p>
    <w:p w:rsidR="006E3AF3" w:rsidRPr="00ED1DB0" w:rsidRDefault="00877224" w:rsidP="006E3AF3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877224">
        <w:rPr>
          <w:rFonts w:eastAsia="Calibri"/>
          <w:sz w:val="28"/>
          <w:szCs w:val="28"/>
        </w:rPr>
        <w:t xml:space="preserve">Не использованные на начало </w:t>
      </w:r>
      <w:r w:rsidR="003648E3">
        <w:rPr>
          <w:rFonts w:eastAsia="Calibri"/>
          <w:sz w:val="28"/>
          <w:szCs w:val="28"/>
        </w:rPr>
        <w:t>очередного финансового года</w:t>
      </w:r>
      <w:r w:rsidRPr="00877224">
        <w:rPr>
          <w:rFonts w:eastAsia="Calibri"/>
          <w:sz w:val="28"/>
          <w:szCs w:val="28"/>
        </w:rPr>
        <w:t xml:space="preserve"> остатки </w:t>
      </w:r>
      <w:r w:rsidR="003648E3">
        <w:rPr>
          <w:rFonts w:eastAsia="Calibri"/>
          <w:sz w:val="28"/>
          <w:szCs w:val="28"/>
        </w:rPr>
        <w:t>средств гранта</w:t>
      </w:r>
      <w:r w:rsidRPr="00877224">
        <w:rPr>
          <w:rFonts w:eastAsia="Calibri"/>
          <w:sz w:val="28"/>
          <w:szCs w:val="28"/>
        </w:rPr>
        <w:t xml:space="preserve"> подлежат возврату в бюджет</w:t>
      </w:r>
      <w:r w:rsidR="003648E3">
        <w:rPr>
          <w:rFonts w:eastAsia="Calibri"/>
          <w:sz w:val="28"/>
          <w:szCs w:val="28"/>
        </w:rPr>
        <w:t xml:space="preserve"> Нижегородской области</w:t>
      </w:r>
      <w:r w:rsidRPr="00877224">
        <w:rPr>
          <w:rFonts w:eastAsia="Calibri"/>
          <w:sz w:val="28"/>
          <w:szCs w:val="28"/>
        </w:rPr>
        <w:t xml:space="preserve"> в порядке, установленном бюджетным законодательством.</w:t>
      </w:r>
    </w:p>
    <w:p w:rsidR="006E3AF3" w:rsidRDefault="003648E3" w:rsidP="006E3AF3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6E3AF3" w:rsidRPr="00ED1DB0">
        <w:rPr>
          <w:rFonts w:eastAsia="Calibri"/>
          <w:sz w:val="28"/>
          <w:szCs w:val="28"/>
        </w:rPr>
        <w:t xml:space="preserve">. </w:t>
      </w:r>
      <w:r w:rsidRPr="003648E3">
        <w:rPr>
          <w:rFonts w:eastAsia="Calibri"/>
          <w:sz w:val="28"/>
          <w:szCs w:val="28"/>
        </w:rPr>
        <w:t xml:space="preserve">Ответственность и контроль за целевым использованием </w:t>
      </w:r>
      <w:r>
        <w:rPr>
          <w:rFonts w:eastAsia="Calibri"/>
          <w:sz w:val="28"/>
          <w:szCs w:val="28"/>
        </w:rPr>
        <w:t xml:space="preserve">средств гранта </w:t>
      </w:r>
      <w:r w:rsidRPr="003648E3">
        <w:rPr>
          <w:rFonts w:eastAsia="Calibri"/>
          <w:sz w:val="28"/>
          <w:szCs w:val="28"/>
        </w:rPr>
        <w:t xml:space="preserve">возлагается на </w:t>
      </w:r>
      <w:r>
        <w:rPr>
          <w:rFonts w:eastAsia="Calibri"/>
          <w:sz w:val="28"/>
          <w:szCs w:val="28"/>
        </w:rPr>
        <w:t>ф</w:t>
      </w:r>
      <w:r w:rsidRPr="003648E3">
        <w:rPr>
          <w:rFonts w:eastAsia="Calibri"/>
          <w:sz w:val="28"/>
          <w:szCs w:val="28"/>
        </w:rPr>
        <w:t xml:space="preserve">инансовое управление администрации </w:t>
      </w:r>
      <w:r>
        <w:rPr>
          <w:rFonts w:eastAsia="Calibri"/>
          <w:sz w:val="28"/>
          <w:szCs w:val="28"/>
        </w:rPr>
        <w:t xml:space="preserve">Бутурлинского </w:t>
      </w:r>
      <w:r w:rsidRPr="003648E3">
        <w:rPr>
          <w:rFonts w:eastAsia="Calibri"/>
          <w:sz w:val="28"/>
          <w:szCs w:val="28"/>
        </w:rPr>
        <w:t>муниципального округа Нижегородской области.</w:t>
      </w:r>
    </w:p>
    <w:p w:rsidR="001E6DF2" w:rsidRDefault="001E6DF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6E3AF3" w:rsidRDefault="006E3AF3" w:rsidP="006E3AF3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3648E3" w:rsidRDefault="003648E3" w:rsidP="003648E3">
      <w:pPr>
        <w:ind w:left="5670" w:right="-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E6DF2" w:rsidRDefault="003648E3" w:rsidP="003648E3">
      <w:pPr>
        <w:ind w:left="5387" w:right="-2"/>
        <w:jc w:val="both"/>
        <w:rPr>
          <w:sz w:val="28"/>
          <w:szCs w:val="28"/>
        </w:rPr>
      </w:pPr>
      <w:r w:rsidRPr="00ED1DB0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Бутурлинского </w:t>
      </w:r>
      <w:r w:rsidRPr="00ED1DB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>Нижегородской области</w:t>
      </w:r>
    </w:p>
    <w:p w:rsidR="003648E3" w:rsidRPr="00ED1DB0" w:rsidRDefault="003648E3" w:rsidP="003648E3">
      <w:pPr>
        <w:ind w:left="5387" w:right="-2"/>
        <w:jc w:val="both"/>
        <w:rPr>
          <w:sz w:val="28"/>
          <w:szCs w:val="28"/>
        </w:rPr>
      </w:pPr>
      <w:r w:rsidRPr="00ED1DB0">
        <w:rPr>
          <w:sz w:val="28"/>
          <w:szCs w:val="28"/>
        </w:rPr>
        <w:t xml:space="preserve">от </w:t>
      </w:r>
      <w:r w:rsidR="001E6DF2">
        <w:rPr>
          <w:sz w:val="28"/>
          <w:szCs w:val="28"/>
        </w:rPr>
        <w:t xml:space="preserve"> 25.10.2023</w:t>
      </w:r>
      <w:r w:rsidRPr="00ED1DB0">
        <w:rPr>
          <w:sz w:val="28"/>
          <w:szCs w:val="28"/>
        </w:rPr>
        <w:t xml:space="preserve"> № </w:t>
      </w:r>
      <w:r w:rsidR="001E6DF2">
        <w:rPr>
          <w:sz w:val="28"/>
          <w:szCs w:val="28"/>
        </w:rPr>
        <w:t>1540</w:t>
      </w:r>
    </w:p>
    <w:p w:rsidR="006E3AF3" w:rsidRDefault="006E3AF3" w:rsidP="003648E3">
      <w:pPr>
        <w:tabs>
          <w:tab w:val="left" w:pos="142"/>
        </w:tabs>
        <w:autoSpaceDE w:val="0"/>
        <w:autoSpaceDN w:val="0"/>
        <w:spacing w:line="360" w:lineRule="auto"/>
        <w:ind w:right="-2"/>
        <w:jc w:val="both"/>
        <w:rPr>
          <w:rFonts w:eastAsia="Calibri"/>
          <w:sz w:val="28"/>
          <w:szCs w:val="28"/>
        </w:rPr>
      </w:pPr>
    </w:p>
    <w:p w:rsidR="003648E3" w:rsidRPr="003648E3" w:rsidRDefault="003648E3" w:rsidP="004659D2">
      <w:pPr>
        <w:shd w:val="clear" w:color="auto" w:fill="FFFFFF"/>
        <w:ind w:firstLine="709"/>
        <w:jc w:val="center"/>
        <w:rPr>
          <w:b/>
          <w:color w:val="000000"/>
          <w:sz w:val="28"/>
        </w:rPr>
      </w:pPr>
      <w:r w:rsidRPr="003648E3">
        <w:rPr>
          <w:b/>
          <w:color w:val="000000"/>
          <w:sz w:val="28"/>
        </w:rPr>
        <w:t>Перечень</w:t>
      </w:r>
    </w:p>
    <w:p w:rsidR="003648E3" w:rsidRPr="003648E3" w:rsidRDefault="003648E3" w:rsidP="004659D2">
      <w:pPr>
        <w:shd w:val="clear" w:color="auto" w:fill="FFFFFF"/>
        <w:ind w:firstLine="709"/>
        <w:jc w:val="center"/>
        <w:rPr>
          <w:b/>
          <w:color w:val="000000"/>
          <w:sz w:val="28"/>
        </w:rPr>
      </w:pPr>
      <w:r w:rsidRPr="003648E3">
        <w:rPr>
          <w:b/>
          <w:color w:val="000000"/>
          <w:sz w:val="28"/>
        </w:rPr>
        <w:t>получателей бюджетных средств, которым предоставляются бюджетные ассигнования на финансовое обеспечение реализации мероприятий за счет гранта в форме иного межбюджетного трансферта в целях поощрения Бутурлинского муниципального округа Нижегородской области за достижение по итогам 2022 г. наилучших результатов в сфере повышения эффективности бюджетных расходов</w:t>
      </w:r>
    </w:p>
    <w:p w:rsidR="006E3AF3" w:rsidRDefault="006E3AF3" w:rsidP="006E3AF3">
      <w:pPr>
        <w:autoSpaceDE w:val="0"/>
        <w:autoSpaceDN w:val="0"/>
        <w:jc w:val="center"/>
        <w:rPr>
          <w:color w:val="000000"/>
          <w:sz w:val="28"/>
        </w:rPr>
      </w:pPr>
    </w:p>
    <w:p w:rsidR="003648E3" w:rsidRDefault="003648E3" w:rsidP="006E3AF3">
      <w:pPr>
        <w:autoSpaceDE w:val="0"/>
        <w:autoSpaceDN w:val="0"/>
        <w:jc w:val="center"/>
        <w:rPr>
          <w:color w:val="000000"/>
          <w:sz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76"/>
        <w:gridCol w:w="6532"/>
        <w:gridCol w:w="2355"/>
      </w:tblGrid>
      <w:tr w:rsidR="004C7D42" w:rsidTr="009F739A">
        <w:tc>
          <w:tcPr>
            <w:tcW w:w="576" w:type="dxa"/>
            <w:vAlign w:val="center"/>
          </w:tcPr>
          <w:p w:rsidR="004659D2" w:rsidRPr="004C7D42" w:rsidRDefault="004659D2" w:rsidP="004659D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4659D2" w:rsidRPr="004C7D42" w:rsidRDefault="004659D2" w:rsidP="004659D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C7D42">
              <w:rPr>
                <w:b/>
                <w:sz w:val="22"/>
                <w:szCs w:val="22"/>
              </w:rPr>
              <w:t>№ п/п</w:t>
            </w:r>
          </w:p>
          <w:p w:rsidR="004659D2" w:rsidRPr="004C7D42" w:rsidRDefault="004659D2" w:rsidP="004659D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32" w:type="dxa"/>
            <w:vAlign w:val="center"/>
          </w:tcPr>
          <w:p w:rsidR="004659D2" w:rsidRPr="004C7D42" w:rsidRDefault="004659D2" w:rsidP="004659D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C7D42">
              <w:rPr>
                <w:b/>
                <w:sz w:val="22"/>
                <w:szCs w:val="22"/>
              </w:rPr>
              <w:t>Наименование получателей бюджетных средств</w:t>
            </w:r>
            <w:r w:rsidR="004C7D42">
              <w:rPr>
                <w:b/>
                <w:sz w:val="22"/>
                <w:szCs w:val="22"/>
              </w:rPr>
              <w:t xml:space="preserve"> / </w:t>
            </w:r>
          </w:p>
          <w:p w:rsidR="004659D2" w:rsidRPr="004C7D42" w:rsidRDefault="004C7D42" w:rsidP="004C7D4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4659D2" w:rsidRPr="004C7D42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 xml:space="preserve">именование </w:t>
            </w:r>
            <w:r w:rsidR="004659D2" w:rsidRPr="004C7D42">
              <w:rPr>
                <w:b/>
                <w:sz w:val="22"/>
                <w:szCs w:val="22"/>
              </w:rPr>
              <w:t>мероприятий</w:t>
            </w:r>
          </w:p>
        </w:tc>
        <w:tc>
          <w:tcPr>
            <w:tcW w:w="2355" w:type="dxa"/>
            <w:vAlign w:val="center"/>
          </w:tcPr>
          <w:p w:rsidR="004659D2" w:rsidRPr="004C7D42" w:rsidRDefault="004659D2" w:rsidP="004659D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C7D42">
              <w:rPr>
                <w:b/>
                <w:sz w:val="22"/>
                <w:szCs w:val="22"/>
              </w:rPr>
              <w:t>Размер бюджетных ассигнований на реализацию мероприятий,</w:t>
            </w:r>
          </w:p>
          <w:p w:rsidR="004659D2" w:rsidRPr="004C7D42" w:rsidRDefault="004659D2" w:rsidP="004659D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C7D42">
              <w:rPr>
                <w:b/>
                <w:sz w:val="22"/>
                <w:szCs w:val="22"/>
              </w:rPr>
              <w:t>руб.</w:t>
            </w:r>
          </w:p>
        </w:tc>
      </w:tr>
      <w:tr w:rsidR="004C7D42" w:rsidTr="009F739A">
        <w:trPr>
          <w:trHeight w:val="360"/>
        </w:trPr>
        <w:tc>
          <w:tcPr>
            <w:tcW w:w="576" w:type="dxa"/>
            <w:vAlign w:val="center"/>
          </w:tcPr>
          <w:p w:rsidR="004659D2" w:rsidRPr="001D1F08" w:rsidRDefault="004659D2" w:rsidP="004C7D42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6532" w:type="dxa"/>
            <w:vAlign w:val="center"/>
          </w:tcPr>
          <w:p w:rsidR="004659D2" w:rsidRPr="004659D2" w:rsidRDefault="004659D2" w:rsidP="004C7D42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4659D2">
              <w:rPr>
                <w:rFonts w:eastAsia="Calibri"/>
              </w:rPr>
              <w:t>Финансовое управление</w:t>
            </w:r>
            <w:r>
              <w:rPr>
                <w:rFonts w:eastAsia="Calibri"/>
              </w:rPr>
              <w:t xml:space="preserve"> администрации Бутурлинского муниципального округа</w:t>
            </w:r>
          </w:p>
        </w:tc>
        <w:tc>
          <w:tcPr>
            <w:tcW w:w="2355" w:type="dxa"/>
            <w:vAlign w:val="center"/>
          </w:tcPr>
          <w:p w:rsidR="004659D2" w:rsidRDefault="004659D2" w:rsidP="004C7D4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928 704,0</w:t>
            </w:r>
          </w:p>
        </w:tc>
      </w:tr>
      <w:tr w:rsidR="009F739A" w:rsidTr="009F739A">
        <w:trPr>
          <w:trHeight w:val="826"/>
        </w:trPr>
        <w:tc>
          <w:tcPr>
            <w:tcW w:w="576" w:type="dxa"/>
            <w:vAlign w:val="center"/>
          </w:tcPr>
          <w:p w:rsidR="004659D2" w:rsidRDefault="004C7D42" w:rsidP="004C7D42">
            <w:pPr>
              <w:autoSpaceDE w:val="0"/>
              <w:autoSpaceDN w:val="0"/>
              <w:jc w:val="center"/>
            </w:pPr>
            <w:r>
              <w:t>1.1.</w:t>
            </w:r>
          </w:p>
        </w:tc>
        <w:tc>
          <w:tcPr>
            <w:tcW w:w="6532" w:type="dxa"/>
            <w:vAlign w:val="center"/>
          </w:tcPr>
          <w:p w:rsidR="004659D2" w:rsidRPr="004659D2" w:rsidRDefault="009F739A" w:rsidP="009F739A">
            <w:pPr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Материально-техническое обеспечение функционирования</w:t>
            </w:r>
            <w:r w:rsidR="0022589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ф</w:t>
            </w:r>
            <w:r w:rsidR="00225890" w:rsidRPr="00225890">
              <w:rPr>
                <w:rFonts w:eastAsia="Calibri"/>
              </w:rPr>
              <w:t>инансово</w:t>
            </w:r>
            <w:r>
              <w:rPr>
                <w:rFonts w:eastAsia="Calibri"/>
              </w:rPr>
              <w:t>го</w:t>
            </w:r>
            <w:r w:rsidR="00225890" w:rsidRPr="00225890">
              <w:rPr>
                <w:rFonts w:eastAsia="Calibri"/>
              </w:rPr>
              <w:t xml:space="preserve"> управлени</w:t>
            </w:r>
            <w:r>
              <w:rPr>
                <w:rFonts w:eastAsia="Calibri"/>
              </w:rPr>
              <w:t>я</w:t>
            </w:r>
            <w:r w:rsidR="00225890" w:rsidRPr="00225890">
              <w:rPr>
                <w:rFonts w:eastAsia="Calibri"/>
              </w:rPr>
              <w:t xml:space="preserve"> администрации Бутурлинского муниципального округа</w:t>
            </w:r>
          </w:p>
        </w:tc>
        <w:tc>
          <w:tcPr>
            <w:tcW w:w="2355" w:type="dxa"/>
            <w:vAlign w:val="center"/>
          </w:tcPr>
          <w:p w:rsidR="004659D2" w:rsidRPr="004179EF" w:rsidRDefault="009F739A" w:rsidP="004C7D4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928 704,0</w:t>
            </w:r>
            <w:bookmarkStart w:id="0" w:name="_GoBack"/>
            <w:bookmarkEnd w:id="0"/>
          </w:p>
        </w:tc>
      </w:tr>
    </w:tbl>
    <w:p w:rsidR="002046F5" w:rsidRDefault="002046F5"/>
    <w:sectPr w:rsidR="002046F5" w:rsidSect="001E6DF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20"/>
  <w:displayHorizontalDrawingGridEvery w:val="2"/>
  <w:characterSpacingControl w:val="doNotCompress"/>
  <w:compat/>
  <w:rsids>
    <w:rsidRoot w:val="006E3AF3"/>
    <w:rsid w:val="00042DED"/>
    <w:rsid w:val="00044954"/>
    <w:rsid w:val="00067A52"/>
    <w:rsid w:val="000A7668"/>
    <w:rsid w:val="001E6DF2"/>
    <w:rsid w:val="002046F5"/>
    <w:rsid w:val="00225890"/>
    <w:rsid w:val="00276EC4"/>
    <w:rsid w:val="003648E3"/>
    <w:rsid w:val="004659D2"/>
    <w:rsid w:val="004C7D42"/>
    <w:rsid w:val="00523E8D"/>
    <w:rsid w:val="00674772"/>
    <w:rsid w:val="006E3AF3"/>
    <w:rsid w:val="007543DF"/>
    <w:rsid w:val="00761524"/>
    <w:rsid w:val="008177C7"/>
    <w:rsid w:val="00877224"/>
    <w:rsid w:val="008B0930"/>
    <w:rsid w:val="00924DDA"/>
    <w:rsid w:val="009F739A"/>
    <w:rsid w:val="00B53953"/>
    <w:rsid w:val="00C648C6"/>
    <w:rsid w:val="00FE1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6</cp:revision>
  <dcterms:created xsi:type="dcterms:W3CDTF">2023-10-25T06:59:00Z</dcterms:created>
  <dcterms:modified xsi:type="dcterms:W3CDTF">2023-10-26T06:39:00Z</dcterms:modified>
</cp:coreProperties>
</file>