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0" w:rsidRDefault="00461BB0">
      <w:pPr>
        <w:spacing w:line="1" w:lineRule="exact"/>
        <w:sectPr w:rsidR="00461BB0" w:rsidSect="00B52709">
          <w:type w:val="continuous"/>
          <w:pgSz w:w="11900" w:h="16840"/>
          <w:pgMar w:top="851" w:right="851" w:bottom="851" w:left="1418" w:header="0" w:footer="3" w:gutter="0"/>
          <w:cols w:space="720"/>
          <w:noEndnote/>
          <w:docGrid w:linePitch="360"/>
        </w:sectPr>
      </w:pPr>
    </w:p>
    <w:p w:rsidR="00461BB0" w:rsidRPr="00002E61" w:rsidRDefault="002D1DAA">
      <w:pPr>
        <w:pStyle w:val="11"/>
        <w:keepNext/>
        <w:keepLines/>
        <w:shd w:val="clear" w:color="auto" w:fill="auto"/>
        <w:spacing w:after="0" w:line="209" w:lineRule="auto"/>
        <w:rPr>
          <w:sz w:val="28"/>
          <w:szCs w:val="28"/>
        </w:rPr>
      </w:pPr>
      <w:bookmarkStart w:id="0" w:name="bookmark0"/>
      <w:bookmarkStart w:id="1" w:name="bookmark1"/>
      <w:r w:rsidRPr="00002E61">
        <w:rPr>
          <w:sz w:val="28"/>
          <w:szCs w:val="28"/>
        </w:rPr>
        <w:lastRenderedPageBreak/>
        <w:t>АДМИНИСТРАЦИЯ</w:t>
      </w:r>
      <w:bookmarkEnd w:id="0"/>
      <w:bookmarkEnd w:id="1"/>
    </w:p>
    <w:p w:rsidR="00461BB0" w:rsidRPr="00002E61" w:rsidRDefault="002D1DAA">
      <w:pPr>
        <w:pStyle w:val="1"/>
        <w:shd w:val="clear" w:color="auto" w:fill="auto"/>
        <w:spacing w:after="360" w:line="240" w:lineRule="auto"/>
        <w:ind w:firstLine="0"/>
        <w:jc w:val="center"/>
      </w:pPr>
      <w:r w:rsidRPr="00002E61">
        <w:rPr>
          <w:b/>
          <w:bCs/>
        </w:rPr>
        <w:t xml:space="preserve">БУТУРЛИНСКОГО МУНИЦИПАЛЬНОГО </w:t>
      </w:r>
      <w:r w:rsidR="00344ABF" w:rsidRPr="00002E61">
        <w:rPr>
          <w:b/>
          <w:bCs/>
        </w:rPr>
        <w:t>ОКРУГ</w:t>
      </w:r>
      <w:r w:rsidRPr="00002E61">
        <w:rPr>
          <w:b/>
          <w:bCs/>
        </w:rPr>
        <w:t>А</w:t>
      </w:r>
      <w:r w:rsidRPr="00002E61">
        <w:rPr>
          <w:b/>
          <w:bCs/>
        </w:rPr>
        <w:br/>
        <w:t>НИЖЕГОРОДСКОЙ ОБЛАСТИ</w:t>
      </w:r>
    </w:p>
    <w:p w:rsidR="00461BB0" w:rsidRPr="00002E61" w:rsidRDefault="002D1DAA">
      <w:pPr>
        <w:pStyle w:val="11"/>
        <w:keepNext/>
        <w:keepLines/>
        <w:shd w:val="clear" w:color="auto" w:fill="auto"/>
        <w:spacing w:after="140" w:line="240" w:lineRule="auto"/>
        <w:rPr>
          <w:sz w:val="28"/>
          <w:szCs w:val="28"/>
        </w:rPr>
      </w:pPr>
      <w:bookmarkStart w:id="2" w:name="bookmark2"/>
      <w:bookmarkStart w:id="3" w:name="bookmark3"/>
      <w:r w:rsidRPr="00002E61">
        <w:rPr>
          <w:sz w:val="28"/>
          <w:szCs w:val="28"/>
        </w:rPr>
        <w:t>П О С Т А Н О В Л Е Н И Е</w:t>
      </w:r>
      <w:bookmarkEnd w:id="2"/>
      <w:bookmarkEnd w:id="3"/>
    </w:p>
    <w:p w:rsidR="00461BB0" w:rsidRDefault="002D1DAA" w:rsidP="00B52709">
      <w:pPr>
        <w:pStyle w:val="1"/>
        <w:shd w:val="clear" w:color="auto" w:fill="auto"/>
        <w:tabs>
          <w:tab w:val="left" w:leader="underscore" w:pos="1710"/>
        </w:tabs>
        <w:spacing w:after="300" w:line="240" w:lineRule="auto"/>
        <w:ind w:firstLine="0"/>
      </w:pPr>
      <w:r>
        <w:t xml:space="preserve">от </w:t>
      </w:r>
      <w:r w:rsidR="00B52709">
        <w:t>31.05.2024</w:t>
      </w:r>
      <w:r w:rsidR="00B52709">
        <w:tab/>
      </w:r>
      <w:r w:rsidR="00B52709">
        <w:tab/>
      </w:r>
      <w:r w:rsidR="00B52709">
        <w:tab/>
      </w:r>
      <w:r w:rsidR="00B52709">
        <w:tab/>
      </w:r>
      <w:r w:rsidR="00B52709">
        <w:tab/>
      </w:r>
      <w:r w:rsidR="00B52709">
        <w:tab/>
      </w:r>
      <w:r w:rsidR="00B52709">
        <w:tab/>
      </w:r>
      <w:r w:rsidR="00B52709">
        <w:tab/>
      </w:r>
      <w:r w:rsidR="00B52709">
        <w:tab/>
      </w:r>
      <w:r w:rsidR="00B52709">
        <w:tab/>
      </w:r>
      <w:r w:rsidR="00B52709">
        <w:tab/>
        <w:t>№838</w:t>
      </w:r>
    </w:p>
    <w:p w:rsidR="00767D1A" w:rsidRDefault="00767D1A" w:rsidP="00767D1A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О реализации областного проекта </w:t>
      </w:r>
      <w:r w:rsidR="002D1DAA">
        <w:rPr>
          <w:b/>
          <w:bCs/>
        </w:rPr>
        <w:t>«Дворовая практика»</w:t>
      </w:r>
      <w:r>
        <w:rPr>
          <w:b/>
          <w:bCs/>
        </w:rPr>
        <w:t xml:space="preserve"> </w:t>
      </w:r>
    </w:p>
    <w:p w:rsidR="00767D1A" w:rsidRDefault="00767D1A" w:rsidP="00767D1A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на территории </w:t>
      </w:r>
      <w:r w:rsidRPr="00767D1A">
        <w:rPr>
          <w:b/>
        </w:rPr>
        <w:t xml:space="preserve">Бутурлинского муниципального округа </w:t>
      </w:r>
    </w:p>
    <w:p w:rsidR="00461BB0" w:rsidRDefault="00767D1A" w:rsidP="00767D1A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767D1A">
        <w:rPr>
          <w:b/>
        </w:rPr>
        <w:t>Нижегородской области</w:t>
      </w:r>
      <w:r w:rsidRPr="00767D1A">
        <w:rPr>
          <w:b/>
          <w:bCs/>
        </w:rPr>
        <w:t xml:space="preserve"> в</w:t>
      </w:r>
      <w:r>
        <w:rPr>
          <w:b/>
          <w:bCs/>
        </w:rPr>
        <w:t xml:space="preserve"> летний период 2024 года</w:t>
      </w:r>
    </w:p>
    <w:p w:rsidR="00767D1A" w:rsidRDefault="00767D1A" w:rsidP="00767D1A">
      <w:pPr>
        <w:pStyle w:val="1"/>
        <w:shd w:val="clear" w:color="auto" w:fill="auto"/>
        <w:spacing w:line="240" w:lineRule="auto"/>
        <w:ind w:firstLine="0"/>
        <w:jc w:val="center"/>
      </w:pPr>
    </w:p>
    <w:p w:rsidR="00461BB0" w:rsidRDefault="002D1DAA" w:rsidP="00002E61">
      <w:pPr>
        <w:pStyle w:val="1"/>
        <w:shd w:val="clear" w:color="auto" w:fill="auto"/>
        <w:ind w:firstLine="709"/>
        <w:jc w:val="both"/>
      </w:pPr>
      <w:r>
        <w:t>В соответствии со ста</w:t>
      </w:r>
      <w:r w:rsidR="00956720">
        <w:t>тье</w:t>
      </w:r>
      <w:r w:rsidR="00002E61">
        <w:t xml:space="preserve">й 9 Федерального закона от 22 апреля </w:t>
      </w:r>
      <w:r>
        <w:t>2012</w:t>
      </w:r>
      <w:r w:rsidR="00002E61">
        <w:t xml:space="preserve"> г. № 273-</w:t>
      </w:r>
      <w:r>
        <w:t>ФЗ «Об образовании в Российской Федерации», во исполнение приказа министерства образования</w:t>
      </w:r>
      <w:r w:rsidR="00F42366">
        <w:t xml:space="preserve"> и </w:t>
      </w:r>
      <w:r>
        <w:t xml:space="preserve">науки </w:t>
      </w:r>
      <w:r w:rsidR="00956720">
        <w:t xml:space="preserve">Нижегородской области от </w:t>
      </w:r>
      <w:r w:rsidR="00216333">
        <w:t>1</w:t>
      </w:r>
      <w:r w:rsidR="00002E61">
        <w:t xml:space="preserve">5 мая </w:t>
      </w:r>
      <w:r w:rsidR="00F42366">
        <w:t>202</w:t>
      </w:r>
      <w:r w:rsidR="00216333">
        <w:t>4</w:t>
      </w:r>
      <w:r w:rsidR="00002E61">
        <w:t xml:space="preserve"> г.</w:t>
      </w:r>
      <w:r w:rsidR="00956720">
        <w:t xml:space="preserve"> № </w:t>
      </w:r>
      <w:r w:rsidR="00216333">
        <w:t>316-01-63-1074/24</w:t>
      </w:r>
      <w:r>
        <w:t xml:space="preserve"> «О реализации областно</w:t>
      </w:r>
      <w:r w:rsidR="00130328">
        <w:t>го проекта «Дворовая практика»</w:t>
      </w:r>
      <w:r w:rsidR="003F690B">
        <w:t xml:space="preserve"> в 202</w:t>
      </w:r>
      <w:r w:rsidR="00216333">
        <w:t>4</w:t>
      </w:r>
      <w:r w:rsidR="003F690B">
        <w:t xml:space="preserve"> году</w:t>
      </w:r>
      <w:r w:rsidR="00130328">
        <w:t>»</w:t>
      </w:r>
      <w:r>
        <w:t xml:space="preserve">, </w:t>
      </w:r>
      <w:r w:rsidR="008D11AA">
        <w:t>в</w:t>
      </w:r>
      <w:r w:rsidR="008D11AA" w:rsidRPr="00CA5533">
        <w:t>о исполнение постановлени</w:t>
      </w:r>
      <w:r w:rsidR="008D11AA">
        <w:t>я</w:t>
      </w:r>
      <w:r w:rsidR="008D11AA" w:rsidRPr="00CA5533">
        <w:t xml:space="preserve"> администрации Бутурлинского муниципального округа Нижегородской области  от </w:t>
      </w:r>
      <w:r w:rsidR="008D11AA">
        <w:t>23 июля</w:t>
      </w:r>
      <w:r w:rsidR="008D11AA" w:rsidRPr="00CA5533">
        <w:t xml:space="preserve"> 2021</w:t>
      </w:r>
      <w:r w:rsidR="008D11AA">
        <w:t xml:space="preserve"> г.</w:t>
      </w:r>
      <w:r w:rsidR="008D11AA" w:rsidRPr="00CA5533">
        <w:t xml:space="preserve"> № 898 «Об организации отдыха, оздоровления и занятости детей и молодежи  Бутурлинского муниципального округа», </w:t>
      </w:r>
      <w:r>
        <w:t>в целях со</w:t>
      </w:r>
      <w:r w:rsidR="00AA6331">
        <w:t xml:space="preserve">действия работы с детьми и молодежью по месту жительства </w:t>
      </w:r>
      <w:r>
        <w:t xml:space="preserve">среди молодежи Бутурлинского муниципального округа Нижегородской области администрация Бутурлинского муниципального </w:t>
      </w:r>
      <w:r w:rsidR="001B0072">
        <w:t>округа</w:t>
      </w:r>
      <w:r>
        <w:t xml:space="preserve"> Нижегородской области </w:t>
      </w:r>
      <w:r>
        <w:rPr>
          <w:b/>
          <w:bCs/>
        </w:rPr>
        <w:t>п о с т а н о в л я е т:</w:t>
      </w:r>
    </w:p>
    <w:p w:rsidR="00461BB0" w:rsidRDefault="00130328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40"/>
        <w:jc w:val="both"/>
      </w:pPr>
      <w:r>
        <w:t xml:space="preserve">Управлению образования </w:t>
      </w:r>
      <w:r w:rsidR="002D1DAA">
        <w:t xml:space="preserve">и спорта администрации Бутурлинского муниципального </w:t>
      </w:r>
      <w:r w:rsidR="00344ABF">
        <w:t>округ</w:t>
      </w:r>
      <w:r w:rsidR="002D1DAA">
        <w:t xml:space="preserve">а Нижегородской области (далее - Координатор), организовать работу дворовых площадок в рамках областного проекта «Дворовая практика» </w:t>
      </w:r>
      <w:r w:rsidR="00002E61">
        <w:t xml:space="preserve">(далее - Проект) </w:t>
      </w:r>
      <w:r w:rsidR="002D1DAA">
        <w:t>и осуществлять координац</w:t>
      </w:r>
      <w:r w:rsidR="00344ABF">
        <w:t xml:space="preserve">ию их деятельности </w:t>
      </w:r>
      <w:r w:rsidR="002D1DAA">
        <w:t>по следующим адресам:</w:t>
      </w:r>
    </w:p>
    <w:p w:rsidR="00D476CF" w:rsidRDefault="00D476CF" w:rsidP="00D476CF">
      <w:pPr>
        <w:pStyle w:val="1"/>
        <w:numPr>
          <w:ilvl w:val="1"/>
          <w:numId w:val="1"/>
        </w:numPr>
        <w:shd w:val="clear" w:color="auto" w:fill="auto"/>
        <w:tabs>
          <w:tab w:val="left" w:pos="1283"/>
        </w:tabs>
        <w:ind w:firstLine="740"/>
        <w:jc w:val="both"/>
        <w:rPr>
          <w:color w:val="auto"/>
        </w:rPr>
      </w:pPr>
      <w:r w:rsidRPr="00421ECC">
        <w:rPr>
          <w:color w:val="auto"/>
        </w:rPr>
        <w:t xml:space="preserve">р.п. Бутурлино, </w:t>
      </w:r>
      <w:r>
        <w:rPr>
          <w:color w:val="auto"/>
        </w:rPr>
        <w:t xml:space="preserve">ул. </w:t>
      </w:r>
      <w:r w:rsidR="00736EF6">
        <w:rPr>
          <w:color w:val="auto"/>
        </w:rPr>
        <w:t xml:space="preserve">Школьная, д. 2 </w:t>
      </w:r>
      <w:r w:rsidRPr="00421ECC">
        <w:rPr>
          <w:color w:val="auto"/>
        </w:rPr>
        <w:t>(</w:t>
      </w:r>
      <w:r w:rsidR="00736EF6">
        <w:t>17-30 июня</w:t>
      </w:r>
      <w:r>
        <w:t xml:space="preserve"> 202</w:t>
      </w:r>
      <w:r w:rsidR="00736EF6">
        <w:t>4</w:t>
      </w:r>
      <w:r>
        <w:t xml:space="preserve"> г.</w:t>
      </w:r>
      <w:r>
        <w:rPr>
          <w:color w:val="auto"/>
        </w:rPr>
        <w:t xml:space="preserve">, </w:t>
      </w:r>
      <w:r w:rsidRPr="00421ECC">
        <w:rPr>
          <w:color w:val="auto"/>
        </w:rPr>
        <w:t>1</w:t>
      </w:r>
      <w:r w:rsidR="00736EF6">
        <w:rPr>
          <w:color w:val="auto"/>
        </w:rPr>
        <w:t>7</w:t>
      </w:r>
      <w:r>
        <w:rPr>
          <w:color w:val="auto"/>
        </w:rPr>
        <w:t>.00-</w:t>
      </w:r>
      <w:r w:rsidRPr="00421ECC">
        <w:rPr>
          <w:color w:val="auto"/>
        </w:rPr>
        <w:t>1</w:t>
      </w:r>
      <w:r>
        <w:rPr>
          <w:color w:val="auto"/>
        </w:rPr>
        <w:t>9</w:t>
      </w:r>
      <w:r w:rsidRPr="00421ECC">
        <w:rPr>
          <w:color w:val="auto"/>
        </w:rPr>
        <w:t>.00</w:t>
      </w:r>
      <w:r>
        <w:rPr>
          <w:color w:val="auto"/>
        </w:rPr>
        <w:t xml:space="preserve"> ч., понедельник-пятница),</w:t>
      </w:r>
      <w:r w:rsidRPr="00A65C0F">
        <w:t xml:space="preserve"> </w:t>
      </w:r>
      <w:r>
        <w:t>организатор –</w:t>
      </w:r>
      <w:r w:rsidRPr="00A65C0F">
        <w:rPr>
          <w:color w:val="auto"/>
        </w:rPr>
        <w:t xml:space="preserve"> </w:t>
      </w:r>
      <w:r w:rsidR="00736EF6">
        <w:rPr>
          <w:color w:val="auto"/>
        </w:rPr>
        <w:t>МАОУ Бутурлинская СОШ имени В.И. Казакова;</w:t>
      </w:r>
    </w:p>
    <w:p w:rsidR="008F18F6" w:rsidRPr="00713EE0" w:rsidRDefault="00736EF6" w:rsidP="008F18F6">
      <w:pPr>
        <w:pStyle w:val="1"/>
        <w:numPr>
          <w:ilvl w:val="1"/>
          <w:numId w:val="1"/>
        </w:numPr>
        <w:shd w:val="clear" w:color="auto" w:fill="auto"/>
        <w:tabs>
          <w:tab w:val="left" w:pos="1283"/>
        </w:tabs>
        <w:ind w:firstLine="720"/>
        <w:jc w:val="both"/>
      </w:pPr>
      <w:r>
        <w:t>р.п.</w:t>
      </w:r>
      <w:r w:rsidR="00C60BC0">
        <w:t xml:space="preserve"> Бутурлино, пер.</w:t>
      </w:r>
      <w:r w:rsidR="008D11AA">
        <w:t xml:space="preserve"> Заводской </w:t>
      </w:r>
      <w:r>
        <w:t>(детская площадка)</w:t>
      </w:r>
      <w:r w:rsidR="000A7469">
        <w:t xml:space="preserve"> </w:t>
      </w:r>
      <w:r w:rsidR="008F18F6" w:rsidRPr="00713EE0">
        <w:rPr>
          <w:color w:val="auto"/>
        </w:rPr>
        <w:t>(</w:t>
      </w:r>
      <w:r w:rsidR="008F18F6" w:rsidRPr="00713EE0">
        <w:t>0</w:t>
      </w:r>
      <w:r>
        <w:t>1-21</w:t>
      </w:r>
      <w:r w:rsidR="008F18F6" w:rsidRPr="00713EE0">
        <w:t xml:space="preserve"> </w:t>
      </w:r>
      <w:r>
        <w:t>августа</w:t>
      </w:r>
      <w:r w:rsidR="008F18F6" w:rsidRPr="00713EE0">
        <w:t xml:space="preserve"> 202</w:t>
      </w:r>
      <w:r>
        <w:t>4</w:t>
      </w:r>
      <w:r w:rsidR="008F18F6" w:rsidRPr="00713EE0">
        <w:t xml:space="preserve"> г.</w:t>
      </w:r>
      <w:r w:rsidR="008F18F6" w:rsidRPr="00713EE0">
        <w:rPr>
          <w:color w:val="auto"/>
        </w:rPr>
        <w:t>, 1</w:t>
      </w:r>
      <w:r>
        <w:rPr>
          <w:color w:val="auto"/>
        </w:rPr>
        <w:t>7.00-19</w:t>
      </w:r>
      <w:r w:rsidR="008F18F6" w:rsidRPr="00713EE0">
        <w:rPr>
          <w:color w:val="auto"/>
        </w:rPr>
        <w:t>.00 ч., понедельник-пятница),</w:t>
      </w:r>
      <w:r w:rsidR="008F18F6" w:rsidRPr="00713EE0">
        <w:t xml:space="preserve"> организатор – МБОУ </w:t>
      </w:r>
      <w:r w:rsidR="00B06EA7">
        <w:t>Базинская ООШ имени Н.В. Сутягина</w:t>
      </w:r>
      <w:r w:rsidR="008F18F6" w:rsidRPr="00713EE0">
        <w:t>;</w:t>
      </w:r>
    </w:p>
    <w:p w:rsidR="008F18F6" w:rsidRPr="00713EE0" w:rsidRDefault="008F18F6" w:rsidP="008F18F6">
      <w:pPr>
        <w:pStyle w:val="1"/>
        <w:numPr>
          <w:ilvl w:val="1"/>
          <w:numId w:val="1"/>
        </w:numPr>
        <w:shd w:val="clear" w:color="auto" w:fill="auto"/>
        <w:tabs>
          <w:tab w:val="left" w:pos="1283"/>
        </w:tabs>
        <w:ind w:firstLine="720"/>
        <w:jc w:val="both"/>
      </w:pPr>
      <w:r w:rsidRPr="00713EE0">
        <w:t xml:space="preserve">с. </w:t>
      </w:r>
      <w:r w:rsidR="00B06EA7">
        <w:t>Крутец,</w:t>
      </w:r>
      <w:r w:rsidRPr="00713EE0">
        <w:t xml:space="preserve"> ул. </w:t>
      </w:r>
      <w:r w:rsidR="00B06EA7">
        <w:t>Ленина,</w:t>
      </w:r>
      <w:r w:rsidRPr="00713EE0">
        <w:t xml:space="preserve"> д. </w:t>
      </w:r>
      <w:r w:rsidR="008D11AA">
        <w:t>126а</w:t>
      </w:r>
      <w:r w:rsidR="00A143CE">
        <w:t xml:space="preserve"> (</w:t>
      </w:r>
      <w:r w:rsidR="000A7469">
        <w:t>Крутецкий сельский клуб)</w:t>
      </w:r>
      <w:r w:rsidRPr="00713EE0">
        <w:t xml:space="preserve"> </w:t>
      </w:r>
      <w:r w:rsidRPr="00713EE0">
        <w:rPr>
          <w:color w:val="auto"/>
        </w:rPr>
        <w:t>(</w:t>
      </w:r>
      <w:r w:rsidRPr="00713EE0">
        <w:t>0</w:t>
      </w:r>
      <w:r w:rsidR="00B06EA7">
        <w:t>3</w:t>
      </w:r>
      <w:r w:rsidRPr="00713EE0">
        <w:t>-1</w:t>
      </w:r>
      <w:r w:rsidR="00B06EA7">
        <w:t>6</w:t>
      </w:r>
      <w:r w:rsidRPr="00713EE0">
        <w:t xml:space="preserve"> ию</w:t>
      </w:r>
      <w:r w:rsidR="00B06EA7">
        <w:t>н</w:t>
      </w:r>
      <w:r w:rsidRPr="00713EE0">
        <w:t>я 202</w:t>
      </w:r>
      <w:r w:rsidR="00B06EA7">
        <w:t>4</w:t>
      </w:r>
      <w:r w:rsidRPr="00713EE0">
        <w:t xml:space="preserve"> г.</w:t>
      </w:r>
      <w:r w:rsidRPr="00713EE0">
        <w:rPr>
          <w:color w:val="auto"/>
        </w:rPr>
        <w:t>, 13.00-1</w:t>
      </w:r>
      <w:r w:rsidR="00B06EA7">
        <w:rPr>
          <w:color w:val="auto"/>
        </w:rPr>
        <w:t>5</w:t>
      </w:r>
      <w:r w:rsidRPr="00713EE0">
        <w:rPr>
          <w:color w:val="auto"/>
        </w:rPr>
        <w:t>.00 ч., понедельник-пятница),</w:t>
      </w:r>
      <w:r w:rsidRPr="00713EE0">
        <w:t xml:space="preserve"> организатор – МБОУ </w:t>
      </w:r>
      <w:r w:rsidR="00B06EA7">
        <w:lastRenderedPageBreak/>
        <w:t>Каменищенская</w:t>
      </w:r>
      <w:r w:rsidRPr="00713EE0">
        <w:t xml:space="preserve"> ООШ</w:t>
      </w:r>
      <w:r w:rsidR="00B06EA7">
        <w:t xml:space="preserve"> имени А.Д. Герасименко</w:t>
      </w:r>
      <w:r w:rsidR="00C40789">
        <w:t>;</w:t>
      </w:r>
    </w:p>
    <w:p w:rsidR="00B06EA7" w:rsidRPr="00D476CF" w:rsidRDefault="00B06EA7" w:rsidP="00B06EA7">
      <w:pPr>
        <w:pStyle w:val="1"/>
        <w:numPr>
          <w:ilvl w:val="1"/>
          <w:numId w:val="1"/>
        </w:numPr>
        <w:shd w:val="clear" w:color="auto" w:fill="auto"/>
        <w:tabs>
          <w:tab w:val="left" w:pos="1283"/>
        </w:tabs>
        <w:ind w:firstLine="720"/>
        <w:jc w:val="both"/>
      </w:pPr>
      <w:r w:rsidRPr="00D476CF">
        <w:t>с. Каменищи, ул. Молод</w:t>
      </w:r>
      <w:bookmarkStart w:id="4" w:name="_GoBack"/>
      <w:r w:rsidRPr="00D476CF">
        <w:t>е</w:t>
      </w:r>
      <w:bookmarkEnd w:id="4"/>
      <w:r w:rsidRPr="00D476CF">
        <w:t xml:space="preserve">жная, д. </w:t>
      </w:r>
      <w:r>
        <w:t>23</w:t>
      </w:r>
      <w:r w:rsidR="008D11AA">
        <w:t>а</w:t>
      </w:r>
      <w:r w:rsidRPr="00D476CF">
        <w:t xml:space="preserve"> </w:t>
      </w:r>
      <w:r w:rsidRPr="00D476CF">
        <w:rPr>
          <w:color w:val="auto"/>
        </w:rPr>
        <w:t>(</w:t>
      </w:r>
      <w:r w:rsidRPr="00D476CF">
        <w:t>0</w:t>
      </w:r>
      <w:r>
        <w:t>1</w:t>
      </w:r>
      <w:r w:rsidRPr="00D476CF">
        <w:t>-</w:t>
      </w:r>
      <w:r>
        <w:t>14</w:t>
      </w:r>
      <w:r w:rsidRPr="00D476CF">
        <w:t xml:space="preserve"> августа 202</w:t>
      </w:r>
      <w:r>
        <w:t>4</w:t>
      </w:r>
      <w:r w:rsidRPr="00D476CF">
        <w:t xml:space="preserve"> г.</w:t>
      </w:r>
      <w:r w:rsidRPr="00D476CF">
        <w:rPr>
          <w:color w:val="auto"/>
        </w:rPr>
        <w:t>, 14.00-1</w:t>
      </w:r>
      <w:r w:rsidR="003F6629">
        <w:rPr>
          <w:color w:val="auto"/>
        </w:rPr>
        <w:t>6</w:t>
      </w:r>
      <w:r w:rsidRPr="00D476CF">
        <w:rPr>
          <w:color w:val="auto"/>
        </w:rPr>
        <w:t>.00 ч., понедельник-пятница),</w:t>
      </w:r>
      <w:r w:rsidRPr="00D476CF">
        <w:t xml:space="preserve"> организатор –</w:t>
      </w:r>
      <w:r w:rsidRPr="00D476CF">
        <w:rPr>
          <w:color w:val="auto"/>
        </w:rPr>
        <w:t xml:space="preserve"> </w:t>
      </w:r>
      <w:r w:rsidRPr="00D476CF">
        <w:t>МБОУ Каменищенская ООШ им</w:t>
      </w:r>
      <w:r w:rsidR="00A143CE">
        <w:t xml:space="preserve">ени </w:t>
      </w:r>
      <w:r w:rsidRPr="00D476CF">
        <w:t>А.Д.Герасименко</w:t>
      </w:r>
      <w:r>
        <w:t>.</w:t>
      </w:r>
    </w:p>
    <w:p w:rsidR="008F18F6" w:rsidRPr="00713EE0" w:rsidRDefault="008F18F6" w:rsidP="008F18F6">
      <w:pPr>
        <w:pStyle w:val="1"/>
        <w:numPr>
          <w:ilvl w:val="1"/>
          <w:numId w:val="1"/>
        </w:numPr>
        <w:shd w:val="clear" w:color="auto" w:fill="auto"/>
        <w:tabs>
          <w:tab w:val="left" w:pos="1283"/>
        </w:tabs>
        <w:ind w:firstLine="720"/>
        <w:jc w:val="both"/>
      </w:pPr>
      <w:r w:rsidRPr="00713EE0">
        <w:t>с.</w:t>
      </w:r>
      <w:r w:rsidR="008D11AA">
        <w:t xml:space="preserve"> Ягубовка, ул. Советская, д. 74</w:t>
      </w:r>
      <w:r w:rsidRPr="00713EE0">
        <w:t xml:space="preserve"> </w:t>
      </w:r>
      <w:r w:rsidRPr="00713EE0">
        <w:rPr>
          <w:color w:val="auto"/>
        </w:rPr>
        <w:t>(</w:t>
      </w:r>
      <w:r w:rsidRPr="00713EE0">
        <w:t>0</w:t>
      </w:r>
      <w:r w:rsidR="000A7469">
        <w:t>4</w:t>
      </w:r>
      <w:r w:rsidRPr="00713EE0">
        <w:t>-1</w:t>
      </w:r>
      <w:r w:rsidR="000A7469">
        <w:t>7</w:t>
      </w:r>
      <w:r w:rsidRPr="00713EE0">
        <w:t xml:space="preserve"> августа 202</w:t>
      </w:r>
      <w:r w:rsidR="000A7469">
        <w:t>4</w:t>
      </w:r>
      <w:r w:rsidRPr="00713EE0">
        <w:t xml:space="preserve"> г.</w:t>
      </w:r>
      <w:r w:rsidRPr="00713EE0">
        <w:rPr>
          <w:color w:val="auto"/>
        </w:rPr>
        <w:t>, 1</w:t>
      </w:r>
      <w:r w:rsidR="000A7469">
        <w:rPr>
          <w:color w:val="auto"/>
        </w:rPr>
        <w:t>3</w:t>
      </w:r>
      <w:r w:rsidRPr="00713EE0">
        <w:rPr>
          <w:color w:val="auto"/>
        </w:rPr>
        <w:t>.00-1</w:t>
      </w:r>
      <w:r w:rsidR="000A7469">
        <w:rPr>
          <w:color w:val="auto"/>
        </w:rPr>
        <w:t>6</w:t>
      </w:r>
      <w:r w:rsidRPr="00713EE0">
        <w:rPr>
          <w:color w:val="auto"/>
        </w:rPr>
        <w:t>.00 ч., понедельник-пятница),</w:t>
      </w:r>
      <w:r w:rsidRPr="00713EE0">
        <w:t xml:space="preserve"> организатор –</w:t>
      </w:r>
      <w:r w:rsidRPr="00713EE0">
        <w:rPr>
          <w:color w:val="auto"/>
        </w:rPr>
        <w:t xml:space="preserve"> </w:t>
      </w:r>
      <w:r w:rsidRPr="00713EE0">
        <w:t>МБОУ Ягубовская СОШ;</w:t>
      </w:r>
    </w:p>
    <w:p w:rsidR="00461BB0" w:rsidRPr="00D476CF" w:rsidRDefault="002D1DAA" w:rsidP="00A65C0F">
      <w:pPr>
        <w:pStyle w:val="1"/>
        <w:numPr>
          <w:ilvl w:val="1"/>
          <w:numId w:val="1"/>
        </w:numPr>
        <w:shd w:val="clear" w:color="auto" w:fill="auto"/>
        <w:tabs>
          <w:tab w:val="left" w:pos="1283"/>
        </w:tabs>
        <w:ind w:firstLine="720"/>
        <w:jc w:val="both"/>
      </w:pPr>
      <w:r w:rsidRPr="00BD1E69">
        <w:t>р.</w:t>
      </w:r>
      <w:r w:rsidR="00344ABF" w:rsidRPr="00BD1E69">
        <w:t xml:space="preserve">п. Бутурлино, ул. </w:t>
      </w:r>
      <w:r w:rsidR="000A7469">
        <w:t>Ленина</w:t>
      </w:r>
      <w:r w:rsidR="00344ABF" w:rsidRPr="00BD1E69">
        <w:t>, д.</w:t>
      </w:r>
      <w:r w:rsidR="00BD1E69" w:rsidRPr="00BD1E69">
        <w:t xml:space="preserve"> </w:t>
      </w:r>
      <w:r w:rsidR="00344ABF" w:rsidRPr="00BD1E69">
        <w:t>1</w:t>
      </w:r>
      <w:r w:rsidR="000A7469">
        <w:t>05</w:t>
      </w:r>
      <w:r w:rsidR="00344ABF" w:rsidRPr="00BD1E69">
        <w:t xml:space="preserve"> </w:t>
      </w:r>
      <w:r w:rsidR="00BD1E69" w:rsidRPr="00BD1E69">
        <w:rPr>
          <w:color w:val="auto"/>
        </w:rPr>
        <w:t>(</w:t>
      </w:r>
      <w:r w:rsidR="000A7469">
        <w:t>10</w:t>
      </w:r>
      <w:r w:rsidR="00BD1E69">
        <w:t>-</w:t>
      </w:r>
      <w:r w:rsidR="000A7469">
        <w:t>23</w:t>
      </w:r>
      <w:r w:rsidR="00BD1E69">
        <w:t xml:space="preserve"> августа 202</w:t>
      </w:r>
      <w:r w:rsidR="000A7469">
        <w:t>4</w:t>
      </w:r>
      <w:r w:rsidR="00BD1E69">
        <w:t xml:space="preserve"> г.</w:t>
      </w:r>
      <w:r w:rsidR="00BD1E69">
        <w:rPr>
          <w:color w:val="auto"/>
        </w:rPr>
        <w:t xml:space="preserve">, </w:t>
      </w:r>
      <w:r w:rsidR="00BD1E69" w:rsidRPr="00421ECC">
        <w:rPr>
          <w:color w:val="auto"/>
        </w:rPr>
        <w:t>1</w:t>
      </w:r>
      <w:r w:rsidR="000A7469">
        <w:rPr>
          <w:color w:val="auto"/>
        </w:rPr>
        <w:t>7</w:t>
      </w:r>
      <w:r w:rsidR="00BD1E69">
        <w:rPr>
          <w:color w:val="auto"/>
        </w:rPr>
        <w:t>.00-</w:t>
      </w:r>
      <w:r w:rsidR="00BD1E69" w:rsidRPr="00421ECC">
        <w:rPr>
          <w:color w:val="auto"/>
        </w:rPr>
        <w:t>1</w:t>
      </w:r>
      <w:r w:rsidR="000A7469">
        <w:rPr>
          <w:color w:val="auto"/>
        </w:rPr>
        <w:t>9</w:t>
      </w:r>
      <w:r w:rsidR="00BD1E69" w:rsidRPr="00421ECC">
        <w:rPr>
          <w:color w:val="auto"/>
        </w:rPr>
        <w:t>.00</w:t>
      </w:r>
      <w:r w:rsidR="00BD1E69">
        <w:rPr>
          <w:color w:val="auto"/>
        </w:rPr>
        <w:t xml:space="preserve"> ч., понедельник-пятница),</w:t>
      </w:r>
      <w:r w:rsidR="00BD1E69" w:rsidRPr="00A65C0F">
        <w:t xml:space="preserve"> </w:t>
      </w:r>
      <w:r w:rsidR="00BD1E69">
        <w:t>организатор –</w:t>
      </w:r>
      <w:r w:rsidR="00BD1E69" w:rsidRPr="00A65C0F">
        <w:rPr>
          <w:color w:val="auto"/>
        </w:rPr>
        <w:t xml:space="preserve"> </w:t>
      </w:r>
      <w:r w:rsidR="000A7469">
        <w:t>МБУК «Районный Дворец культуры»</w:t>
      </w:r>
      <w:r w:rsidR="00ED624A" w:rsidRPr="00D476CF">
        <w:t>;</w:t>
      </w:r>
    </w:p>
    <w:p w:rsidR="00344ABF" w:rsidRPr="00D476CF" w:rsidRDefault="00BB4C82">
      <w:pPr>
        <w:pStyle w:val="1"/>
        <w:numPr>
          <w:ilvl w:val="1"/>
          <w:numId w:val="1"/>
        </w:numPr>
        <w:shd w:val="clear" w:color="auto" w:fill="auto"/>
        <w:tabs>
          <w:tab w:val="left" w:pos="1283"/>
        </w:tabs>
        <w:ind w:firstLine="720"/>
        <w:jc w:val="both"/>
      </w:pPr>
      <w:r>
        <w:t>р.п. Бутурлино</w:t>
      </w:r>
      <w:r w:rsidR="00344ABF" w:rsidRPr="00D476CF">
        <w:t>,</w:t>
      </w:r>
      <w:r w:rsidR="008D11AA">
        <w:t xml:space="preserve"> ул. Спортивная, д. 17а</w:t>
      </w:r>
      <w:r w:rsidR="00344ABF" w:rsidRPr="00D476CF">
        <w:t xml:space="preserve"> </w:t>
      </w:r>
      <w:r w:rsidR="00D476CF" w:rsidRPr="00D476CF">
        <w:rPr>
          <w:color w:val="auto"/>
        </w:rPr>
        <w:t>(</w:t>
      </w:r>
      <w:r w:rsidR="00D476CF" w:rsidRPr="00D476CF">
        <w:t>0</w:t>
      </w:r>
      <w:r>
        <w:t>1</w:t>
      </w:r>
      <w:r w:rsidR="00D476CF" w:rsidRPr="00D476CF">
        <w:t>-</w:t>
      </w:r>
      <w:r>
        <w:t>14</w:t>
      </w:r>
      <w:r w:rsidR="00D476CF" w:rsidRPr="00D476CF">
        <w:t xml:space="preserve"> </w:t>
      </w:r>
      <w:r>
        <w:t>июля</w:t>
      </w:r>
      <w:r w:rsidR="00D476CF" w:rsidRPr="00D476CF">
        <w:t xml:space="preserve"> 202</w:t>
      </w:r>
      <w:r>
        <w:t>4</w:t>
      </w:r>
      <w:r w:rsidR="00D476CF" w:rsidRPr="00D476CF">
        <w:t xml:space="preserve"> г.</w:t>
      </w:r>
      <w:r w:rsidR="00D476CF" w:rsidRPr="00D476CF">
        <w:rPr>
          <w:color w:val="auto"/>
        </w:rPr>
        <w:t>, 1</w:t>
      </w:r>
      <w:r>
        <w:rPr>
          <w:color w:val="auto"/>
        </w:rPr>
        <w:t>7</w:t>
      </w:r>
      <w:r w:rsidR="00D476CF" w:rsidRPr="00D476CF">
        <w:rPr>
          <w:color w:val="auto"/>
        </w:rPr>
        <w:t>.00-1</w:t>
      </w:r>
      <w:r>
        <w:rPr>
          <w:color w:val="auto"/>
        </w:rPr>
        <w:t>9</w:t>
      </w:r>
      <w:r w:rsidR="00D476CF" w:rsidRPr="00D476CF">
        <w:rPr>
          <w:color w:val="auto"/>
        </w:rPr>
        <w:t>.00 ч., понедельник-пятница),</w:t>
      </w:r>
      <w:r w:rsidR="00D476CF" w:rsidRPr="00D476CF">
        <w:t xml:space="preserve"> организатор –</w:t>
      </w:r>
      <w:r w:rsidR="00D476CF" w:rsidRPr="00D476CF">
        <w:rPr>
          <w:color w:val="auto"/>
        </w:rPr>
        <w:t xml:space="preserve"> </w:t>
      </w:r>
      <w:r>
        <w:t>МБУ ДО «Спортивная школа».</w:t>
      </w:r>
    </w:p>
    <w:p w:rsidR="00461BB0" w:rsidRDefault="002D1DAA" w:rsidP="00002E61">
      <w:pPr>
        <w:pStyle w:val="1"/>
        <w:numPr>
          <w:ilvl w:val="0"/>
          <w:numId w:val="1"/>
        </w:numPr>
        <w:shd w:val="clear" w:color="auto" w:fill="auto"/>
        <w:tabs>
          <w:tab w:val="left" w:pos="1067"/>
        </w:tabs>
        <w:ind w:firstLine="720"/>
        <w:jc w:val="both"/>
      </w:pPr>
      <w:r>
        <w:t xml:space="preserve">Определить </w:t>
      </w:r>
      <w:r w:rsidR="008D11AA">
        <w:t>МАОУ Бутурлинскую</w:t>
      </w:r>
      <w:r w:rsidR="004123F7">
        <w:t xml:space="preserve"> СОШ имени В.И. Казакова (Зуйкова Ю.А.), </w:t>
      </w:r>
      <w:r w:rsidR="008D11AA">
        <w:t>МБОУ Базинскую</w:t>
      </w:r>
      <w:r>
        <w:t xml:space="preserve"> ООШ имени Н.В.</w:t>
      </w:r>
      <w:r w:rsidR="000075A8">
        <w:t>Сутягина (Санграева С.Е.), МБОУ</w:t>
      </w:r>
      <w:r>
        <w:t xml:space="preserve"> </w:t>
      </w:r>
      <w:r w:rsidR="008D11AA">
        <w:t>Каменищенскую</w:t>
      </w:r>
      <w:r w:rsidR="000075A8">
        <w:t xml:space="preserve"> ООШ имени А.Д.Герасименко</w:t>
      </w:r>
      <w:r>
        <w:t xml:space="preserve"> (</w:t>
      </w:r>
      <w:r w:rsidR="000075A8">
        <w:t>Портянкина А</w:t>
      </w:r>
      <w:r>
        <w:t>.</w:t>
      </w:r>
      <w:r w:rsidR="000075A8">
        <w:t>И.</w:t>
      </w:r>
      <w:r>
        <w:t>)</w:t>
      </w:r>
      <w:r w:rsidR="008D11AA">
        <w:t>, МБОУ Ягубовскую</w:t>
      </w:r>
      <w:r w:rsidR="000075A8">
        <w:t xml:space="preserve"> СОШ (Егорова Е.П.)</w:t>
      </w:r>
      <w:r w:rsidR="001A366F">
        <w:t xml:space="preserve">, </w:t>
      </w:r>
      <w:r w:rsidR="000075A8">
        <w:t xml:space="preserve"> </w:t>
      </w:r>
      <w:r w:rsidR="00576C81">
        <w:t>МБУ ДО «Сп</w:t>
      </w:r>
      <w:r w:rsidR="002D394B">
        <w:t>ортивная школа» (</w:t>
      </w:r>
      <w:r w:rsidR="004123F7">
        <w:t>Зубавин</w:t>
      </w:r>
      <w:r w:rsidR="002D394B">
        <w:t xml:space="preserve"> С.</w:t>
      </w:r>
      <w:r w:rsidR="004123F7">
        <w:t>В</w:t>
      </w:r>
      <w:r w:rsidR="002D394B">
        <w:t>.)</w:t>
      </w:r>
      <w:r w:rsidR="00CA7503">
        <w:t xml:space="preserve">, </w:t>
      </w:r>
      <w:r w:rsidR="004123F7">
        <w:t>МБУК «Районный Дворец культуры»</w:t>
      </w:r>
      <w:r w:rsidR="00CA7503">
        <w:t xml:space="preserve"> (</w:t>
      </w:r>
      <w:r w:rsidR="0028230D">
        <w:t>Дуняхина Л.П</w:t>
      </w:r>
      <w:r w:rsidR="00CA7503">
        <w:t xml:space="preserve">.) </w:t>
      </w:r>
      <w:r>
        <w:t>испо</w:t>
      </w:r>
      <w:r w:rsidR="00002E61">
        <w:t>лнителями-</w:t>
      </w:r>
      <w:r>
        <w:t>кураторами по реализации областного проекта «Дворовая практика» на территории Бутурлинского муниципального округа Нижегородской области</w:t>
      </w:r>
      <w:r w:rsidR="00002E61">
        <w:t xml:space="preserve"> (далее - </w:t>
      </w:r>
      <w:r>
        <w:t xml:space="preserve"> </w:t>
      </w:r>
      <w:r w:rsidR="00002E61">
        <w:t>Исполнители-кураторы).</w:t>
      </w:r>
    </w:p>
    <w:p w:rsidR="00461BB0" w:rsidRDefault="002D1DAA">
      <w:pPr>
        <w:pStyle w:val="1"/>
        <w:numPr>
          <w:ilvl w:val="0"/>
          <w:numId w:val="1"/>
        </w:numPr>
        <w:shd w:val="clear" w:color="auto" w:fill="auto"/>
        <w:tabs>
          <w:tab w:val="left" w:pos="1098"/>
        </w:tabs>
        <w:ind w:firstLine="720"/>
        <w:jc w:val="both"/>
      </w:pPr>
      <w:r>
        <w:t>Координатору Проекта:</w:t>
      </w:r>
    </w:p>
    <w:p w:rsidR="0080728E" w:rsidRDefault="0080728E" w:rsidP="0080728E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ind w:firstLine="720"/>
        <w:jc w:val="both"/>
      </w:pPr>
      <w:r>
        <w:t xml:space="preserve">определить уполномоченное должностное лицо, ответственное за обучение и координацию Проекта, в срок до </w:t>
      </w:r>
      <w:r w:rsidR="00CE29EA">
        <w:t>1</w:t>
      </w:r>
      <w:r>
        <w:t xml:space="preserve"> июня 202</w:t>
      </w:r>
      <w:r w:rsidR="0028230D">
        <w:t>4</w:t>
      </w:r>
      <w:r>
        <w:t xml:space="preserve"> г.;</w:t>
      </w:r>
    </w:p>
    <w:p w:rsidR="0080728E" w:rsidRDefault="0080728E" w:rsidP="0080728E">
      <w:pPr>
        <w:pStyle w:val="1"/>
        <w:numPr>
          <w:ilvl w:val="0"/>
          <w:numId w:val="3"/>
        </w:numPr>
        <w:shd w:val="clear" w:color="auto" w:fill="auto"/>
        <w:tabs>
          <w:tab w:val="left" w:pos="982"/>
        </w:tabs>
        <w:ind w:firstLine="720"/>
        <w:jc w:val="both"/>
      </w:pPr>
      <w:r>
        <w:t xml:space="preserve">обеспечить разработку необходимой для реализации Проекта нормативно-правовой документации в срок до </w:t>
      </w:r>
      <w:r w:rsidR="00CE29EA">
        <w:t>1</w:t>
      </w:r>
      <w:r>
        <w:t xml:space="preserve"> июня 202</w:t>
      </w:r>
      <w:r w:rsidR="0028230D">
        <w:t>4</w:t>
      </w:r>
      <w:r>
        <w:t xml:space="preserve"> г.;</w:t>
      </w:r>
    </w:p>
    <w:p w:rsidR="00461BB0" w:rsidRDefault="0080728E">
      <w:pPr>
        <w:pStyle w:val="1"/>
        <w:numPr>
          <w:ilvl w:val="0"/>
          <w:numId w:val="3"/>
        </w:numPr>
        <w:shd w:val="clear" w:color="auto" w:fill="auto"/>
        <w:tabs>
          <w:tab w:val="left" w:pos="987"/>
        </w:tabs>
        <w:ind w:firstLine="720"/>
        <w:jc w:val="both"/>
      </w:pPr>
      <w:r>
        <w:t xml:space="preserve">организовать </w:t>
      </w:r>
      <w:r w:rsidR="002D394B">
        <w:t>проведение</w:t>
      </w:r>
      <w:r w:rsidR="00002E61">
        <w:t xml:space="preserve"> информационно-</w:t>
      </w:r>
      <w:r w:rsidR="002D394B">
        <w:t>методического</w:t>
      </w:r>
      <w:r w:rsidR="002D1DAA">
        <w:t xml:space="preserve"> сове</w:t>
      </w:r>
      <w:r w:rsidR="002D394B">
        <w:t>щания</w:t>
      </w:r>
      <w:r w:rsidR="002D1DAA">
        <w:t xml:space="preserve"> по реализации Проекта</w:t>
      </w:r>
      <w:r w:rsidR="002D394B">
        <w:t xml:space="preserve"> в срок до </w:t>
      </w:r>
      <w:r>
        <w:t>1 июня 202</w:t>
      </w:r>
      <w:r w:rsidR="0028230D">
        <w:t>4</w:t>
      </w:r>
      <w:r>
        <w:t xml:space="preserve"> г.</w:t>
      </w:r>
      <w:r w:rsidR="002D1DAA">
        <w:t>;</w:t>
      </w:r>
    </w:p>
    <w:p w:rsidR="0080728E" w:rsidRDefault="0080728E" w:rsidP="0080728E">
      <w:pPr>
        <w:pStyle w:val="1"/>
        <w:numPr>
          <w:ilvl w:val="0"/>
          <w:numId w:val="3"/>
        </w:numPr>
        <w:shd w:val="clear" w:color="auto" w:fill="auto"/>
        <w:tabs>
          <w:tab w:val="left" w:pos="987"/>
        </w:tabs>
        <w:ind w:firstLine="720"/>
        <w:jc w:val="both"/>
      </w:pPr>
      <w:r>
        <w:t>о</w:t>
      </w:r>
      <w:r w:rsidR="002D1DAA">
        <w:t>существлять координацию и контроль за ходом реализации Проекта в соответствии с гр</w:t>
      </w:r>
      <w:r w:rsidR="0004028E">
        <w:t>афиком работы дворовых площадок</w:t>
      </w:r>
      <w:r>
        <w:t xml:space="preserve"> в течение летнего периода;</w:t>
      </w:r>
    </w:p>
    <w:p w:rsidR="00461BB0" w:rsidRDefault="0080728E" w:rsidP="0080728E">
      <w:pPr>
        <w:pStyle w:val="1"/>
        <w:numPr>
          <w:ilvl w:val="0"/>
          <w:numId w:val="3"/>
        </w:numPr>
        <w:shd w:val="clear" w:color="auto" w:fill="auto"/>
        <w:tabs>
          <w:tab w:val="left" w:pos="987"/>
        </w:tabs>
        <w:ind w:firstLine="720"/>
        <w:jc w:val="both"/>
      </w:pPr>
      <w:r>
        <w:t>п</w:t>
      </w:r>
      <w:r w:rsidR="002D1DAA">
        <w:t>роводить мониторинг эффективности работы дворовых площадок для выявления и популяризации востребованных детьми и молодежью форм занятости.</w:t>
      </w:r>
    </w:p>
    <w:p w:rsidR="0080728E" w:rsidRDefault="0080728E" w:rsidP="0080728E">
      <w:pPr>
        <w:pStyle w:val="1"/>
        <w:numPr>
          <w:ilvl w:val="0"/>
          <w:numId w:val="1"/>
        </w:numPr>
        <w:shd w:val="clear" w:color="auto" w:fill="auto"/>
        <w:tabs>
          <w:tab w:val="left" w:pos="1067"/>
        </w:tabs>
        <w:ind w:firstLine="720"/>
        <w:jc w:val="both"/>
      </w:pPr>
      <w:r>
        <w:t>Исполнителям-кураторам:</w:t>
      </w:r>
      <w:r w:rsidR="006849B6">
        <w:t xml:space="preserve">  </w:t>
      </w:r>
    </w:p>
    <w:p w:rsidR="0080728E" w:rsidRDefault="0080728E" w:rsidP="0080728E">
      <w:pPr>
        <w:pStyle w:val="1"/>
        <w:numPr>
          <w:ilvl w:val="0"/>
          <w:numId w:val="3"/>
        </w:numPr>
        <w:shd w:val="clear" w:color="auto" w:fill="auto"/>
        <w:tabs>
          <w:tab w:val="left" w:pos="982"/>
        </w:tabs>
        <w:ind w:firstLine="720"/>
        <w:jc w:val="both"/>
      </w:pPr>
      <w:r>
        <w:lastRenderedPageBreak/>
        <w:t xml:space="preserve">назначить ответственных лиц, отвечающих за организацию работы </w:t>
      </w:r>
      <w:r w:rsidR="0028230D">
        <w:t>дворовых площадок</w:t>
      </w:r>
      <w:r>
        <w:t>;</w:t>
      </w:r>
    </w:p>
    <w:p w:rsidR="0080728E" w:rsidRDefault="002D1DAA" w:rsidP="0080728E">
      <w:pPr>
        <w:pStyle w:val="1"/>
        <w:numPr>
          <w:ilvl w:val="0"/>
          <w:numId w:val="3"/>
        </w:numPr>
        <w:shd w:val="clear" w:color="auto" w:fill="auto"/>
        <w:tabs>
          <w:tab w:val="left" w:pos="982"/>
        </w:tabs>
        <w:ind w:firstLine="720"/>
        <w:jc w:val="both"/>
      </w:pPr>
      <w:r>
        <w:t>разр</w:t>
      </w:r>
      <w:r w:rsidR="00B646DA">
        <w:t xml:space="preserve">аботать план реализации Проекта или </w:t>
      </w:r>
      <w:r w:rsidR="0028230D">
        <w:t>программу реализации Проекта;</w:t>
      </w:r>
    </w:p>
    <w:p w:rsidR="00461BB0" w:rsidRDefault="0080728E" w:rsidP="0080728E">
      <w:pPr>
        <w:pStyle w:val="1"/>
        <w:shd w:val="clear" w:color="auto" w:fill="auto"/>
        <w:tabs>
          <w:tab w:val="left" w:pos="1314"/>
        </w:tabs>
        <w:ind w:firstLine="720"/>
        <w:jc w:val="both"/>
      </w:pPr>
      <w:r>
        <w:t>- о</w:t>
      </w:r>
      <w:r w:rsidR="002D1DAA">
        <w:t>существлять мониторинг за деятельностью вс</w:t>
      </w:r>
      <w:r>
        <w:t>ех участников проекта, оказывая</w:t>
      </w:r>
      <w:r w:rsidR="002D1DAA">
        <w:t xml:space="preserve"> методическую помощь по ведению документации и организации де</w:t>
      </w:r>
      <w:r>
        <w:t>ятельности с детьми и молодежью;</w:t>
      </w:r>
    </w:p>
    <w:p w:rsidR="00461BB0" w:rsidRDefault="0080728E">
      <w:pPr>
        <w:pStyle w:val="1"/>
        <w:numPr>
          <w:ilvl w:val="0"/>
          <w:numId w:val="3"/>
        </w:numPr>
        <w:shd w:val="clear" w:color="auto" w:fill="auto"/>
        <w:tabs>
          <w:tab w:val="left" w:pos="987"/>
        </w:tabs>
        <w:ind w:firstLine="720"/>
        <w:jc w:val="both"/>
      </w:pPr>
      <w:r>
        <w:t xml:space="preserve">обеспечить </w:t>
      </w:r>
      <w:r w:rsidR="002D1DAA">
        <w:t>соответствие воспитательного процесса на дворовой площадке требования</w:t>
      </w:r>
      <w:r>
        <w:t>м действующего законодательства;</w:t>
      </w:r>
    </w:p>
    <w:p w:rsidR="00461BB0" w:rsidRDefault="0080728E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ind w:firstLine="740"/>
        <w:jc w:val="both"/>
      </w:pPr>
      <w:r>
        <w:t xml:space="preserve">организовать </w:t>
      </w:r>
      <w:r w:rsidR="002D1DAA">
        <w:t>проведение мероприятий с соблюдением санитарно-гигиенических норм, требований и правил техники безопасности во время занятий с детьми и молодежью на дворовых площадках;</w:t>
      </w:r>
    </w:p>
    <w:p w:rsidR="00461BB0" w:rsidRDefault="0080728E">
      <w:pPr>
        <w:pStyle w:val="1"/>
        <w:numPr>
          <w:ilvl w:val="0"/>
          <w:numId w:val="3"/>
        </w:numPr>
        <w:shd w:val="clear" w:color="auto" w:fill="auto"/>
        <w:tabs>
          <w:tab w:val="left" w:pos="1022"/>
        </w:tabs>
        <w:ind w:firstLine="740"/>
        <w:jc w:val="both"/>
      </w:pPr>
      <w:r>
        <w:t xml:space="preserve">обеспечить </w:t>
      </w:r>
      <w:r w:rsidR="002D1DAA">
        <w:t>участие детей и подростков, находящихся в социально опасном положении</w:t>
      </w:r>
      <w:r w:rsidR="0004028E">
        <w:t>,</w:t>
      </w:r>
      <w:r w:rsidR="002D1DAA">
        <w:t xml:space="preserve"> в Проекте.</w:t>
      </w:r>
    </w:p>
    <w:p w:rsidR="00811815" w:rsidRDefault="00811815" w:rsidP="00811815">
      <w:pPr>
        <w:pStyle w:val="1"/>
        <w:shd w:val="clear" w:color="auto" w:fill="auto"/>
        <w:tabs>
          <w:tab w:val="left" w:pos="1247"/>
        </w:tabs>
        <w:ind w:firstLine="709"/>
        <w:jc w:val="both"/>
      </w:pPr>
      <w:r>
        <w:t xml:space="preserve">- </w:t>
      </w:r>
      <w:r w:rsidR="002D1DAA">
        <w:t>предусмотреть в рамках Проекта п</w:t>
      </w:r>
      <w:r w:rsidR="006849B6">
        <w:t xml:space="preserve">редоставление </w:t>
      </w:r>
      <w:r>
        <w:t xml:space="preserve">помещений </w:t>
      </w:r>
      <w:r w:rsidR="006849B6">
        <w:t xml:space="preserve">на базе </w:t>
      </w:r>
      <w:r>
        <w:t xml:space="preserve">вверенных </w:t>
      </w:r>
      <w:r w:rsidR="006849B6">
        <w:t>учреждений</w:t>
      </w:r>
      <w:r>
        <w:t xml:space="preserve"> </w:t>
      </w:r>
      <w:r w:rsidR="002D1DAA">
        <w:t>для п</w:t>
      </w:r>
      <w:r>
        <w:t>одвижных игр в ненастную погоду;</w:t>
      </w:r>
    </w:p>
    <w:p w:rsidR="00461BB0" w:rsidRDefault="00811815" w:rsidP="00811815">
      <w:pPr>
        <w:pStyle w:val="1"/>
        <w:shd w:val="clear" w:color="auto" w:fill="auto"/>
        <w:tabs>
          <w:tab w:val="left" w:pos="1247"/>
        </w:tabs>
        <w:ind w:firstLine="709"/>
        <w:jc w:val="both"/>
      </w:pPr>
      <w:r>
        <w:t>- п</w:t>
      </w:r>
      <w:r w:rsidR="002D1DAA">
        <w:t xml:space="preserve">редоставить </w:t>
      </w:r>
      <w:r w:rsidR="00AA6331">
        <w:t>К</w:t>
      </w:r>
      <w:r w:rsidR="0045217D">
        <w:t xml:space="preserve">оординатору проекта </w:t>
      </w:r>
      <w:r w:rsidR="002D1DAA">
        <w:t>итоговую информацию о работе дворовых площадок (итоговый анализ работ) с описанием в</w:t>
      </w:r>
      <w:r>
        <w:t xml:space="preserve">остребованных форм деятельности в срок  до </w:t>
      </w:r>
      <w:r w:rsidR="0028230D">
        <w:t>6</w:t>
      </w:r>
      <w:r>
        <w:t xml:space="preserve"> сентября 202</w:t>
      </w:r>
      <w:r w:rsidR="0028230D">
        <w:t>4</w:t>
      </w:r>
      <w:r>
        <w:t xml:space="preserve"> г.;</w:t>
      </w:r>
    </w:p>
    <w:p w:rsidR="00461BB0" w:rsidRDefault="00811815" w:rsidP="00811815">
      <w:pPr>
        <w:pStyle w:val="1"/>
        <w:shd w:val="clear" w:color="auto" w:fill="auto"/>
        <w:tabs>
          <w:tab w:val="left" w:pos="1247"/>
        </w:tabs>
        <w:ind w:firstLine="709"/>
        <w:jc w:val="both"/>
      </w:pPr>
      <w:r>
        <w:t xml:space="preserve">- </w:t>
      </w:r>
      <w:r w:rsidR="002D1DAA">
        <w:t>организовать информационно</w:t>
      </w:r>
      <w:r>
        <w:t>-</w:t>
      </w:r>
      <w:r w:rsidR="002D1DAA">
        <w:softHyphen/>
        <w:t>просветительскую деятельность о работе площадок в газете «Бут</w:t>
      </w:r>
      <w:r>
        <w:t>урлинская жизнь», на официальном сайте администрации</w:t>
      </w:r>
      <w:r w:rsidR="002D1DAA">
        <w:t xml:space="preserve"> Бутурлинского муниципального округа Нижегородской области, управления образования и спорта администрации Бутурлинского муниципального </w:t>
      </w:r>
      <w:r w:rsidR="00BA1201">
        <w:t>округ</w:t>
      </w:r>
      <w:r w:rsidR="002D1DAA">
        <w:t>а</w:t>
      </w:r>
      <w:r w:rsidR="0004028E" w:rsidRPr="0004028E">
        <w:t xml:space="preserve"> </w:t>
      </w:r>
      <w:r w:rsidR="0004028E">
        <w:t>Нижегородской области</w:t>
      </w:r>
      <w:r w:rsidR="002D1DAA">
        <w:t>, МБУ ДО Бутур</w:t>
      </w:r>
      <w:r>
        <w:t>линского</w:t>
      </w:r>
      <w:r w:rsidR="008929E6">
        <w:t xml:space="preserve"> дом</w:t>
      </w:r>
      <w:r>
        <w:t>а</w:t>
      </w:r>
      <w:r w:rsidR="008929E6">
        <w:t xml:space="preserve"> детского творчества</w:t>
      </w:r>
      <w:r w:rsidR="002D1DAA">
        <w:t xml:space="preserve">, </w:t>
      </w:r>
      <w:r>
        <w:t>вверенных образовательных организаций</w:t>
      </w:r>
      <w:r w:rsidR="0004028E">
        <w:t>, а также</w:t>
      </w:r>
      <w:r w:rsidR="00BA1201">
        <w:t xml:space="preserve"> </w:t>
      </w:r>
      <w:r>
        <w:t xml:space="preserve">в социальных сетях в период организации и реализации Проекта. </w:t>
      </w:r>
    </w:p>
    <w:p w:rsidR="00461BB0" w:rsidRPr="00CC7B4C" w:rsidRDefault="002D1DAA" w:rsidP="00877013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B4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управления образования и спорта администрации Бутурлинского муниципального</w:t>
      </w:r>
      <w:r w:rsidR="000075A8" w:rsidRPr="00CC7B4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C7B4C">
        <w:rPr>
          <w:rFonts w:ascii="Times New Roman" w:hAnsi="Times New Roman" w:cs="Times New Roman"/>
          <w:sz w:val="28"/>
          <w:szCs w:val="28"/>
        </w:rPr>
        <w:t xml:space="preserve"> Нижегородской области А.Л.Ломакина.</w:t>
      </w:r>
    </w:p>
    <w:p w:rsidR="001B0072" w:rsidRDefault="001B0072" w:rsidP="00700504">
      <w:pPr>
        <w:pStyle w:val="1"/>
        <w:shd w:val="clear" w:color="auto" w:fill="auto"/>
        <w:tabs>
          <w:tab w:val="left" w:pos="1082"/>
        </w:tabs>
        <w:spacing w:after="280" w:line="240" w:lineRule="auto"/>
        <w:ind w:left="720" w:firstLine="0"/>
        <w:jc w:val="both"/>
      </w:pPr>
    </w:p>
    <w:p w:rsidR="001B0072" w:rsidRDefault="00B52709" w:rsidP="00700504">
      <w:pPr>
        <w:pStyle w:val="1"/>
        <w:shd w:val="clear" w:color="auto" w:fill="auto"/>
        <w:tabs>
          <w:tab w:val="left" w:pos="1082"/>
        </w:tabs>
        <w:spacing w:after="280" w:line="240" w:lineRule="auto"/>
        <w:ind w:firstLine="0"/>
        <w:jc w:val="both"/>
      </w:pPr>
      <w:r>
        <w:t>Г</w:t>
      </w:r>
      <w:r w:rsidR="001B0072">
        <w:t xml:space="preserve">лава </w:t>
      </w:r>
      <w:r w:rsidR="00F12ED5">
        <w:t>местного самоуправления</w:t>
      </w:r>
      <w:r w:rsidR="001B007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072">
        <w:t>Н.А. Чичков</w:t>
      </w:r>
    </w:p>
    <w:sectPr w:rsidR="001B0072" w:rsidSect="00002E61">
      <w:type w:val="continuous"/>
      <w:pgSz w:w="11900" w:h="16840"/>
      <w:pgMar w:top="851" w:right="851" w:bottom="851" w:left="1418" w:header="115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787" w:rsidRDefault="00770787" w:rsidP="00461BB0">
      <w:r>
        <w:separator/>
      </w:r>
    </w:p>
  </w:endnote>
  <w:endnote w:type="continuationSeparator" w:id="1">
    <w:p w:rsidR="00770787" w:rsidRDefault="00770787" w:rsidP="004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787" w:rsidRDefault="00770787"/>
  </w:footnote>
  <w:footnote w:type="continuationSeparator" w:id="1">
    <w:p w:rsidR="00770787" w:rsidRDefault="007707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61BB0"/>
    <w:rsid w:val="00002E61"/>
    <w:rsid w:val="000075A8"/>
    <w:rsid w:val="0004028E"/>
    <w:rsid w:val="000A7469"/>
    <w:rsid w:val="00100239"/>
    <w:rsid w:val="00130328"/>
    <w:rsid w:val="001A366F"/>
    <w:rsid w:val="001B0072"/>
    <w:rsid w:val="00211BD1"/>
    <w:rsid w:val="00216333"/>
    <w:rsid w:val="0028230D"/>
    <w:rsid w:val="002D1DAA"/>
    <w:rsid w:val="002D394B"/>
    <w:rsid w:val="00344ABF"/>
    <w:rsid w:val="003619A4"/>
    <w:rsid w:val="003B47C7"/>
    <w:rsid w:val="003F6629"/>
    <w:rsid w:val="003F690B"/>
    <w:rsid w:val="004123F7"/>
    <w:rsid w:val="00421ECC"/>
    <w:rsid w:val="0045217D"/>
    <w:rsid w:val="00461BB0"/>
    <w:rsid w:val="00513E22"/>
    <w:rsid w:val="00576C81"/>
    <w:rsid w:val="005A09B5"/>
    <w:rsid w:val="005E35FF"/>
    <w:rsid w:val="00632673"/>
    <w:rsid w:val="006849B6"/>
    <w:rsid w:val="00700504"/>
    <w:rsid w:val="00713EE0"/>
    <w:rsid w:val="007266B0"/>
    <w:rsid w:val="00736EF6"/>
    <w:rsid w:val="00767D1A"/>
    <w:rsid w:val="00770787"/>
    <w:rsid w:val="0080728E"/>
    <w:rsid w:val="00811815"/>
    <w:rsid w:val="00826E96"/>
    <w:rsid w:val="00842E85"/>
    <w:rsid w:val="00877013"/>
    <w:rsid w:val="008929E6"/>
    <w:rsid w:val="008D11AA"/>
    <w:rsid w:val="008D32AD"/>
    <w:rsid w:val="008F18F6"/>
    <w:rsid w:val="00956720"/>
    <w:rsid w:val="00A143CE"/>
    <w:rsid w:val="00A26822"/>
    <w:rsid w:val="00A35486"/>
    <w:rsid w:val="00A61C24"/>
    <w:rsid w:val="00A65C0F"/>
    <w:rsid w:val="00AA6331"/>
    <w:rsid w:val="00B06EA7"/>
    <w:rsid w:val="00B52709"/>
    <w:rsid w:val="00B646DA"/>
    <w:rsid w:val="00BA1201"/>
    <w:rsid w:val="00BB4C82"/>
    <w:rsid w:val="00BD1E69"/>
    <w:rsid w:val="00C40789"/>
    <w:rsid w:val="00C60BC0"/>
    <w:rsid w:val="00C7037F"/>
    <w:rsid w:val="00CA7503"/>
    <w:rsid w:val="00CC7B4C"/>
    <w:rsid w:val="00CE0277"/>
    <w:rsid w:val="00CE29EA"/>
    <w:rsid w:val="00D3207C"/>
    <w:rsid w:val="00D476CF"/>
    <w:rsid w:val="00DE12BB"/>
    <w:rsid w:val="00DF5C4A"/>
    <w:rsid w:val="00E152E5"/>
    <w:rsid w:val="00E1745E"/>
    <w:rsid w:val="00E74409"/>
    <w:rsid w:val="00E94800"/>
    <w:rsid w:val="00ED624A"/>
    <w:rsid w:val="00EF6AE5"/>
    <w:rsid w:val="00F12ED5"/>
    <w:rsid w:val="00F42366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B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1">
    <w:name w:val="Заголовок №1"/>
    <w:basedOn w:val="a"/>
    <w:link w:val="10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mandrusova</cp:lastModifiedBy>
  <cp:revision>46</cp:revision>
  <dcterms:created xsi:type="dcterms:W3CDTF">2021-05-13T05:17:00Z</dcterms:created>
  <dcterms:modified xsi:type="dcterms:W3CDTF">2024-06-03T05:54:00Z</dcterms:modified>
</cp:coreProperties>
</file>