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FB5" w:rsidRDefault="00017FB5">
      <w:pPr>
        <w:pStyle w:val="15"/>
        <w:keepNext/>
        <w:keepLines/>
        <w:shd w:val="clear" w:color="auto" w:fill="auto"/>
        <w:spacing w:after="0" w:line="209" w:lineRule="auto"/>
        <w:rPr>
          <w:sz w:val="28"/>
          <w:szCs w:val="28"/>
        </w:rPr>
      </w:pPr>
      <w:bookmarkStart w:id="0" w:name="bookmark0"/>
      <w:bookmarkStart w:id="1" w:name="bookmark1"/>
      <w:r>
        <w:rPr>
          <w:sz w:val="28"/>
          <w:szCs w:val="28"/>
        </w:rPr>
        <w:t>АДМИНИСТРАЦИЯ</w:t>
      </w:r>
      <w:bookmarkEnd w:id="0"/>
      <w:bookmarkEnd w:id="1"/>
    </w:p>
    <w:p w:rsidR="00017FB5" w:rsidRDefault="00017FB5">
      <w:pPr>
        <w:pStyle w:val="13"/>
        <w:shd w:val="clear" w:color="auto" w:fill="auto"/>
        <w:spacing w:after="360" w:line="240" w:lineRule="auto"/>
        <w:ind w:firstLine="0"/>
        <w:jc w:val="center"/>
      </w:pPr>
      <w:r>
        <w:rPr>
          <w:b/>
          <w:bCs/>
        </w:rPr>
        <w:t>БУТУРЛИНСКОГО МУНИЦИПАЛЬНОГО ОКРУГА</w:t>
      </w:r>
      <w:r>
        <w:rPr>
          <w:b/>
          <w:bCs/>
        </w:rPr>
        <w:br w:type="textWrapping" w:clear="all"/>
        <w:t>НИЖЕГОРОДСКОЙ ОБЛАСТИ</w:t>
      </w:r>
    </w:p>
    <w:p w:rsidR="00017FB5" w:rsidRDefault="00017FB5">
      <w:pPr>
        <w:pStyle w:val="15"/>
        <w:keepNext/>
        <w:keepLines/>
        <w:shd w:val="clear" w:color="auto" w:fill="auto"/>
        <w:spacing w:after="140" w:line="240" w:lineRule="auto"/>
      </w:pPr>
      <w:bookmarkStart w:id="2" w:name="bookmark2"/>
      <w:r>
        <w:t>П О С Т А Н О В Л Е Н И Е</w:t>
      </w:r>
      <w:bookmarkEnd w:id="2"/>
    </w:p>
    <w:p w:rsidR="00017FB5" w:rsidRDefault="00017FB5">
      <w:pPr>
        <w:jc w:val="center"/>
        <w:rPr>
          <w:b/>
          <w:sz w:val="28"/>
          <w:lang w:eastAsia="ar-SA"/>
        </w:rPr>
      </w:pPr>
    </w:p>
    <w:p w:rsidR="00017FB5" w:rsidRDefault="00017FB5" w:rsidP="00017FB5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От 17.06.2026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>№710</w:t>
      </w:r>
    </w:p>
    <w:p w:rsidR="0056779D" w:rsidRDefault="0056779D">
      <w:pPr>
        <w:jc w:val="center"/>
        <w:rPr>
          <w:b/>
          <w:sz w:val="28"/>
          <w:szCs w:val="28"/>
        </w:rPr>
      </w:pPr>
    </w:p>
    <w:p w:rsidR="0056779D" w:rsidRDefault="00960F7B">
      <w:pPr>
        <w:widowControl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  <w:lang w:eastAsia="ar-SA"/>
        </w:rPr>
        <w:t>Положение о закупке товаров, работ, услуг муниципального бюджетного учреждения «Бутурлинопассажиравтотранс</w:t>
      </w:r>
      <w:r>
        <w:rPr>
          <w:b/>
          <w:sz w:val="28"/>
          <w:szCs w:val="28"/>
        </w:rPr>
        <w:t>», утвержденное постановлением администрации Бутурлинского муниципального округа Нижегородской области от 19.02.2025 № 226 «</w:t>
      </w:r>
      <w:r>
        <w:rPr>
          <w:b/>
          <w:sz w:val="28"/>
          <w:szCs w:val="28"/>
          <w:lang w:eastAsia="ar-SA"/>
        </w:rPr>
        <w:t>Об утверждении Положения о</w:t>
      </w:r>
      <w:r>
        <w:rPr>
          <w:b/>
          <w:sz w:val="28"/>
          <w:szCs w:val="28"/>
          <w:lang w:eastAsia="ar-SA"/>
        </w:rPr>
        <w:t xml:space="preserve"> закупке товаров, работ, услуг муниципального бюджетного учреждения «Бутурлинопассажиравтотранс</w:t>
      </w:r>
      <w:r>
        <w:rPr>
          <w:b/>
          <w:sz w:val="28"/>
          <w:szCs w:val="28"/>
        </w:rPr>
        <w:t>»</w:t>
      </w:r>
    </w:p>
    <w:p w:rsidR="0056779D" w:rsidRDefault="0056779D">
      <w:pPr>
        <w:spacing w:line="360" w:lineRule="auto"/>
        <w:ind w:firstLine="709"/>
        <w:jc w:val="both"/>
        <w:rPr>
          <w:sz w:val="28"/>
          <w:szCs w:val="28"/>
        </w:rPr>
      </w:pPr>
    </w:p>
    <w:p w:rsidR="0056779D" w:rsidRPr="00960F7B" w:rsidRDefault="00960F7B">
      <w:pPr>
        <w:spacing w:line="440" w:lineRule="exact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18.07.2011 № 223-ФЗ «О закупках товаров, работ, услуг отдельными видами юридических лиц», руководствуясь Уставом Бутур</w:t>
      </w:r>
      <w:r>
        <w:rPr>
          <w:sz w:val="28"/>
          <w:szCs w:val="28"/>
        </w:rPr>
        <w:t>линского муниципального округа Нижегородской области, администрация Бутурли</w:t>
      </w:r>
      <w:r w:rsidR="00017FB5">
        <w:rPr>
          <w:sz w:val="28"/>
          <w:szCs w:val="28"/>
        </w:rPr>
        <w:t xml:space="preserve">нского муниципального округа  </w:t>
      </w:r>
      <w:r w:rsidRPr="00960F7B">
        <w:rPr>
          <w:b/>
          <w:bCs/>
          <w:color w:val="000000"/>
          <w:sz w:val="28"/>
          <w:szCs w:val="28"/>
        </w:rPr>
        <w:t>п о с т а н о в л я е т:</w:t>
      </w:r>
    </w:p>
    <w:p w:rsidR="0056779D" w:rsidRDefault="00960F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>
        <w:rPr>
          <w:sz w:val="28"/>
          <w:szCs w:val="28"/>
          <w:lang w:eastAsia="ar-SA"/>
        </w:rPr>
        <w:t>Положение о закупке товаров, работ, услуг муниципального бюджетного учреждения «Бутурлинопассажиравтотранс</w:t>
      </w:r>
      <w:r>
        <w:rPr>
          <w:sz w:val="28"/>
          <w:szCs w:val="28"/>
        </w:rPr>
        <w:t>», утвержденное постановлением администрации Бутурлинского муниципального округа Нижегородской области от 19.02.2025 № 226 «</w:t>
      </w:r>
      <w:r>
        <w:rPr>
          <w:sz w:val="28"/>
          <w:szCs w:val="28"/>
          <w:lang w:eastAsia="ar-SA"/>
        </w:rPr>
        <w:t>Об утверждении Положения о закупке товаров, работ, услуг муниципального бюджетного учреждения «Бутурлинопассажиравтотранс</w:t>
      </w:r>
      <w:r>
        <w:rPr>
          <w:sz w:val="28"/>
          <w:szCs w:val="28"/>
        </w:rPr>
        <w:t xml:space="preserve">» (далее – </w:t>
      </w:r>
      <w:r>
        <w:rPr>
          <w:sz w:val="28"/>
          <w:szCs w:val="28"/>
        </w:rPr>
        <w:t xml:space="preserve">Положение), </w:t>
      </w:r>
      <w:r>
        <w:rPr>
          <w:sz w:val="28"/>
          <w:szCs w:val="28"/>
        </w:rPr>
        <w:t>следующие изменения:</w:t>
      </w:r>
    </w:p>
    <w:p w:rsidR="0056779D" w:rsidRPr="00960F7B" w:rsidRDefault="00960F7B">
      <w:pPr>
        <w:pStyle w:val="a5"/>
        <w:numPr>
          <w:ilvl w:val="1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60F7B">
        <w:rPr>
          <w:color w:val="000000"/>
          <w:sz w:val="28"/>
          <w:szCs w:val="28"/>
        </w:rPr>
        <w:t xml:space="preserve">Подпункт 1 пункта 6.1.1 Положения </w:t>
      </w:r>
      <w:r w:rsidRPr="00960F7B">
        <w:rPr>
          <w:color w:val="000000"/>
          <w:sz w:val="28"/>
          <w:szCs w:val="28"/>
        </w:rPr>
        <w:t xml:space="preserve"> изложить в новой редакции:</w:t>
      </w:r>
    </w:p>
    <w:p w:rsidR="0056779D" w:rsidRPr="00960F7B" w:rsidRDefault="00960F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60F7B">
        <w:rPr>
          <w:color w:val="000000"/>
          <w:sz w:val="28"/>
          <w:szCs w:val="28"/>
        </w:rPr>
        <w:t>«1) необходимо закупить товары (работы, услуги) стоимостью не более 600 тысяч рублей, включая НДС;».</w:t>
      </w:r>
    </w:p>
    <w:p w:rsidR="0056779D" w:rsidRPr="00960F7B" w:rsidRDefault="00960F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60F7B">
        <w:rPr>
          <w:color w:val="000000"/>
          <w:sz w:val="28"/>
          <w:szCs w:val="28"/>
        </w:rPr>
        <w:t xml:space="preserve">2. Директору </w:t>
      </w:r>
      <w:r w:rsidRPr="00960F7B">
        <w:rPr>
          <w:color w:val="000000"/>
          <w:sz w:val="28"/>
          <w:szCs w:val="28"/>
          <w:lang w:eastAsia="ar-SA"/>
        </w:rPr>
        <w:t>муниципального бюджетного учреждения «Бутурлино</w:t>
      </w:r>
      <w:r w:rsidRPr="00960F7B">
        <w:rPr>
          <w:color w:val="000000"/>
          <w:sz w:val="28"/>
          <w:szCs w:val="28"/>
          <w:lang w:eastAsia="ar-SA"/>
        </w:rPr>
        <w:t>пассажиравтотранс</w:t>
      </w:r>
      <w:r w:rsidRPr="00960F7B">
        <w:rPr>
          <w:color w:val="000000"/>
          <w:sz w:val="28"/>
          <w:szCs w:val="28"/>
        </w:rPr>
        <w:t xml:space="preserve">» (Сидоренко А.С.) обеспечить </w:t>
      </w:r>
      <w:r w:rsidRPr="00960F7B">
        <w:rPr>
          <w:color w:val="000000"/>
          <w:sz w:val="28"/>
          <w:szCs w:val="28"/>
          <w:highlight w:val="white"/>
        </w:rPr>
        <w:t>размещение изменений, внесенных настоящим постановлением в Положение, в единой информационной системе.</w:t>
      </w:r>
    </w:p>
    <w:p w:rsidR="0056779D" w:rsidRDefault="00960F7B">
      <w:pPr>
        <w:pStyle w:val="aff2"/>
        <w:spacing w:line="360" w:lineRule="auto"/>
        <w:ind w:firstLine="709"/>
        <w:jc w:val="both"/>
        <w:rPr>
          <w:sz w:val="28"/>
          <w:szCs w:val="28"/>
          <w:highlight w:val="white"/>
        </w:rPr>
      </w:pPr>
      <w:r w:rsidRPr="00960F7B">
        <w:rPr>
          <w:color w:val="000000"/>
          <w:sz w:val="28"/>
          <w:szCs w:val="28"/>
          <w:highlight w:val="white"/>
        </w:rPr>
        <w:t>3. Управлению по юридическому и организационному обеспечению деятельности администрации Бутурлинского муни</w:t>
      </w:r>
      <w:r w:rsidRPr="00960F7B">
        <w:rPr>
          <w:color w:val="000000"/>
          <w:sz w:val="28"/>
          <w:szCs w:val="28"/>
          <w:highlight w:val="white"/>
        </w:rPr>
        <w:t xml:space="preserve">ципального округа Нижегородской области обеспечить </w:t>
      </w:r>
      <w:r>
        <w:rPr>
          <w:sz w:val="28"/>
          <w:szCs w:val="28"/>
          <w:highlight w:val="white"/>
        </w:rPr>
        <w:t xml:space="preserve">опубликование (обнародование) </w:t>
      </w:r>
      <w:r>
        <w:rPr>
          <w:sz w:val="28"/>
          <w:szCs w:val="28"/>
          <w:highlight w:val="white"/>
        </w:rPr>
        <w:lastRenderedPageBreak/>
        <w:t>настоящего постановления в порядке, предусмотренном Уставом для опубликования (обнародования) муниципальных правовых актов, и размещение на официальном сайте администрации Бут</w:t>
      </w:r>
      <w:r>
        <w:rPr>
          <w:sz w:val="28"/>
          <w:szCs w:val="28"/>
          <w:highlight w:val="white"/>
        </w:rPr>
        <w:t>урлинского муниципального округа Нижегородской области в информационно-телекоммуникационной сети «Интернет».</w:t>
      </w:r>
    </w:p>
    <w:p w:rsidR="0056779D" w:rsidRDefault="00960F7B">
      <w:pPr>
        <w:pStyle w:val="aff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с момента опубликования (обнародования). </w:t>
      </w:r>
    </w:p>
    <w:p w:rsidR="0056779D" w:rsidRDefault="00960F7B">
      <w:pPr>
        <w:pStyle w:val="aff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администрации, начальника управления ЖКХ и строительства администрации Бутурлинского муниципального округа Нижегородской области В.В. Савинова.</w:t>
      </w:r>
      <w:r>
        <w:rPr>
          <w:color w:val="FF0000"/>
          <w:sz w:val="28"/>
          <w:szCs w:val="28"/>
        </w:rPr>
        <w:t xml:space="preserve"> </w:t>
      </w:r>
    </w:p>
    <w:p w:rsidR="0056779D" w:rsidRDefault="0056779D">
      <w:pPr>
        <w:spacing w:line="360" w:lineRule="auto"/>
        <w:ind w:firstLine="709"/>
        <w:jc w:val="both"/>
        <w:rPr>
          <w:sz w:val="28"/>
          <w:szCs w:val="28"/>
        </w:rPr>
      </w:pPr>
    </w:p>
    <w:p w:rsidR="0056779D" w:rsidRDefault="00960F7B">
      <w:r>
        <w:rPr>
          <w:sz w:val="28"/>
          <w:szCs w:val="28"/>
        </w:rPr>
        <w:t>Глава местного самоуправления</w:t>
      </w:r>
      <w:r w:rsidR="00017FB5">
        <w:rPr>
          <w:sz w:val="28"/>
          <w:szCs w:val="28"/>
        </w:rPr>
        <w:tab/>
      </w:r>
      <w:r w:rsidR="00017FB5">
        <w:rPr>
          <w:sz w:val="28"/>
          <w:szCs w:val="28"/>
        </w:rPr>
        <w:tab/>
      </w:r>
      <w:r w:rsidR="00017FB5">
        <w:rPr>
          <w:sz w:val="28"/>
          <w:szCs w:val="28"/>
        </w:rPr>
        <w:tab/>
      </w:r>
      <w:r w:rsidR="00017FB5">
        <w:rPr>
          <w:sz w:val="28"/>
          <w:szCs w:val="28"/>
        </w:rPr>
        <w:tab/>
      </w:r>
      <w:r w:rsidR="00017FB5">
        <w:rPr>
          <w:sz w:val="28"/>
          <w:szCs w:val="28"/>
        </w:rPr>
        <w:tab/>
      </w:r>
      <w:r w:rsidR="00017FB5">
        <w:rPr>
          <w:sz w:val="28"/>
          <w:szCs w:val="28"/>
        </w:rPr>
        <w:tab/>
      </w:r>
      <w:r>
        <w:rPr>
          <w:sz w:val="28"/>
          <w:szCs w:val="28"/>
        </w:rPr>
        <w:t>М.Ф.Петрова</w:t>
      </w:r>
      <w:bookmarkStart w:id="3" w:name="_GoBack"/>
      <w:bookmarkEnd w:id="3"/>
    </w:p>
    <w:sectPr w:rsidR="005677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F7B" w:rsidRDefault="00960F7B">
      <w:r>
        <w:separator/>
      </w:r>
    </w:p>
  </w:endnote>
  <w:endnote w:type="continuationSeparator" w:id="0">
    <w:p w:rsidR="00960F7B" w:rsidRDefault="0096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F7B" w:rsidRDefault="00960F7B">
      <w:r>
        <w:separator/>
      </w:r>
    </w:p>
  </w:footnote>
  <w:footnote w:type="continuationSeparator" w:id="0">
    <w:p w:rsidR="00960F7B" w:rsidRDefault="00960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96A"/>
    <w:multiLevelType w:val="multilevel"/>
    <w:tmpl w:val="19BCAB18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14C20CF6"/>
    <w:multiLevelType w:val="multilevel"/>
    <w:tmpl w:val="5A1A2EAA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2" w15:restartNumberingAfterBreak="0">
    <w:nsid w:val="16223F35"/>
    <w:multiLevelType w:val="hybridMultilevel"/>
    <w:tmpl w:val="39200FA8"/>
    <w:lvl w:ilvl="0" w:tplc="DE3AFA9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/>
      </w:rPr>
    </w:lvl>
    <w:lvl w:ilvl="1" w:tplc="1AAEC5C4">
      <w:start w:val="1"/>
      <w:numFmt w:val="bullet"/>
      <w:lvlText w:val="o"/>
      <w:lvlJc w:val="left"/>
      <w:pPr>
        <w:ind w:left="1505" w:hanging="360"/>
      </w:pPr>
      <w:rPr>
        <w:rFonts w:ascii="Courier New" w:hAnsi="Courier New"/>
      </w:rPr>
    </w:lvl>
    <w:lvl w:ilvl="2" w:tplc="7A0CA8A2">
      <w:start w:val="1"/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 w:tplc="DD36F6E8">
      <w:start w:val="1"/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 w:tplc="A57AA32A">
      <w:start w:val="1"/>
      <w:numFmt w:val="bullet"/>
      <w:lvlText w:val="o"/>
      <w:lvlJc w:val="left"/>
      <w:pPr>
        <w:ind w:left="3665" w:hanging="360"/>
      </w:pPr>
      <w:rPr>
        <w:rFonts w:ascii="Courier New" w:hAnsi="Courier New"/>
      </w:rPr>
    </w:lvl>
    <w:lvl w:ilvl="5" w:tplc="0B02BA56">
      <w:start w:val="1"/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 w:tplc="F150530C">
      <w:start w:val="1"/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 w:tplc="70004CC6">
      <w:start w:val="1"/>
      <w:numFmt w:val="bullet"/>
      <w:lvlText w:val="o"/>
      <w:lvlJc w:val="left"/>
      <w:pPr>
        <w:ind w:left="5825" w:hanging="360"/>
      </w:pPr>
      <w:rPr>
        <w:rFonts w:ascii="Courier New" w:hAnsi="Courier New"/>
      </w:rPr>
    </w:lvl>
    <w:lvl w:ilvl="8" w:tplc="A790EA40">
      <w:start w:val="1"/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3" w15:restartNumberingAfterBreak="0">
    <w:nsid w:val="24CB49E7"/>
    <w:multiLevelType w:val="hybridMultilevel"/>
    <w:tmpl w:val="E146FB0C"/>
    <w:lvl w:ilvl="0" w:tplc="A380F3E0">
      <w:start w:val="1"/>
      <w:numFmt w:val="upperRoman"/>
      <w:lvlText w:val="%1."/>
      <w:lvlJc w:val="left"/>
      <w:pPr>
        <w:ind w:left="1288" w:hanging="720"/>
      </w:pPr>
      <w:rPr>
        <w:rFonts w:cs="Times New Roman"/>
        <w:b/>
        <w:color w:val="000000"/>
        <w:sz w:val="24"/>
        <w:szCs w:val="24"/>
      </w:rPr>
    </w:lvl>
    <w:lvl w:ilvl="1" w:tplc="968AD7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18FCE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1FCF0E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DBE8F7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FC88D2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BD6206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DC431C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DCEEA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3B66EB"/>
    <w:multiLevelType w:val="hybridMultilevel"/>
    <w:tmpl w:val="265E5AD6"/>
    <w:lvl w:ilvl="0" w:tplc="1E5884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2CDEDC">
      <w:start w:val="1"/>
      <w:numFmt w:val="lowerLetter"/>
      <w:lvlText w:val="%2."/>
      <w:lvlJc w:val="left"/>
      <w:pPr>
        <w:ind w:left="1440" w:hanging="360"/>
      </w:pPr>
    </w:lvl>
    <w:lvl w:ilvl="2" w:tplc="2136577E">
      <w:start w:val="1"/>
      <w:numFmt w:val="lowerRoman"/>
      <w:lvlText w:val="%3."/>
      <w:lvlJc w:val="right"/>
      <w:pPr>
        <w:ind w:left="2160" w:hanging="180"/>
      </w:pPr>
    </w:lvl>
    <w:lvl w:ilvl="3" w:tplc="1228F5A4">
      <w:start w:val="1"/>
      <w:numFmt w:val="decimal"/>
      <w:lvlText w:val="%4."/>
      <w:lvlJc w:val="left"/>
      <w:pPr>
        <w:ind w:left="2880" w:hanging="360"/>
      </w:pPr>
    </w:lvl>
    <w:lvl w:ilvl="4" w:tplc="1848C28A">
      <w:start w:val="1"/>
      <w:numFmt w:val="lowerLetter"/>
      <w:lvlText w:val="%5."/>
      <w:lvlJc w:val="left"/>
      <w:pPr>
        <w:ind w:left="3600" w:hanging="360"/>
      </w:pPr>
    </w:lvl>
    <w:lvl w:ilvl="5" w:tplc="E04ECEC0">
      <w:start w:val="1"/>
      <w:numFmt w:val="lowerRoman"/>
      <w:lvlText w:val="%6."/>
      <w:lvlJc w:val="right"/>
      <w:pPr>
        <w:ind w:left="4320" w:hanging="180"/>
      </w:pPr>
    </w:lvl>
    <w:lvl w:ilvl="6" w:tplc="4AB45C88">
      <w:start w:val="1"/>
      <w:numFmt w:val="decimal"/>
      <w:lvlText w:val="%7."/>
      <w:lvlJc w:val="left"/>
      <w:pPr>
        <w:ind w:left="5040" w:hanging="360"/>
      </w:pPr>
    </w:lvl>
    <w:lvl w:ilvl="7" w:tplc="63A63E82">
      <w:start w:val="1"/>
      <w:numFmt w:val="lowerLetter"/>
      <w:lvlText w:val="%8."/>
      <w:lvlJc w:val="left"/>
      <w:pPr>
        <w:ind w:left="5760" w:hanging="360"/>
      </w:pPr>
    </w:lvl>
    <w:lvl w:ilvl="8" w:tplc="7D20CD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D630F"/>
    <w:multiLevelType w:val="hybridMultilevel"/>
    <w:tmpl w:val="0430017E"/>
    <w:lvl w:ilvl="0" w:tplc="B82C0CC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D13EC192">
      <w:start w:val="1"/>
      <w:numFmt w:val="lowerLetter"/>
      <w:lvlText w:val="%2."/>
      <w:lvlJc w:val="left"/>
      <w:pPr>
        <w:ind w:left="1440" w:hanging="360"/>
      </w:pPr>
    </w:lvl>
    <w:lvl w:ilvl="2" w:tplc="711A78DA">
      <w:start w:val="1"/>
      <w:numFmt w:val="lowerRoman"/>
      <w:lvlText w:val="%3."/>
      <w:lvlJc w:val="right"/>
      <w:pPr>
        <w:ind w:left="2160" w:hanging="180"/>
      </w:pPr>
    </w:lvl>
    <w:lvl w:ilvl="3" w:tplc="A87659FA">
      <w:start w:val="1"/>
      <w:numFmt w:val="decimal"/>
      <w:lvlText w:val="%4."/>
      <w:lvlJc w:val="left"/>
      <w:pPr>
        <w:ind w:left="2880" w:hanging="360"/>
      </w:pPr>
    </w:lvl>
    <w:lvl w:ilvl="4" w:tplc="415CC2BC">
      <w:start w:val="1"/>
      <w:numFmt w:val="lowerLetter"/>
      <w:lvlText w:val="%5."/>
      <w:lvlJc w:val="left"/>
      <w:pPr>
        <w:ind w:left="3600" w:hanging="360"/>
      </w:pPr>
    </w:lvl>
    <w:lvl w:ilvl="5" w:tplc="2312F090">
      <w:start w:val="1"/>
      <w:numFmt w:val="lowerRoman"/>
      <w:lvlText w:val="%6."/>
      <w:lvlJc w:val="right"/>
      <w:pPr>
        <w:ind w:left="4320" w:hanging="180"/>
      </w:pPr>
    </w:lvl>
    <w:lvl w:ilvl="6" w:tplc="68CA882C">
      <w:start w:val="1"/>
      <w:numFmt w:val="decimal"/>
      <w:lvlText w:val="%7."/>
      <w:lvlJc w:val="left"/>
      <w:pPr>
        <w:ind w:left="5040" w:hanging="360"/>
      </w:pPr>
    </w:lvl>
    <w:lvl w:ilvl="7" w:tplc="7F6E35E2">
      <w:start w:val="1"/>
      <w:numFmt w:val="lowerLetter"/>
      <w:lvlText w:val="%8."/>
      <w:lvlJc w:val="left"/>
      <w:pPr>
        <w:ind w:left="5760" w:hanging="360"/>
      </w:pPr>
    </w:lvl>
    <w:lvl w:ilvl="8" w:tplc="884677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779D"/>
    <w:rsid w:val="00017FB5"/>
    <w:rsid w:val="0056779D"/>
    <w:rsid w:val="0096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8E142-A0CD-4E92-A3A9-63B22DB6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lang w:eastAsia="zh-CN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link w:val="afc"/>
    <w:uiPriority w:val="99"/>
    <w:pPr>
      <w:ind w:firstLine="1080"/>
    </w:pPr>
    <w:rPr>
      <w:szCs w:val="24"/>
    </w:rPr>
  </w:style>
  <w:style w:type="character" w:customStyle="1" w:styleId="afc">
    <w:name w:val="Основной текст с отступом Знак"/>
    <w:link w:val="afb"/>
    <w:uiPriority w:val="99"/>
    <w:rPr>
      <w:sz w:val="24"/>
      <w:szCs w:val="24"/>
      <w:lang w:val="ru-RU" w:eastAsia="ru-RU" w:bidi="ar-SA"/>
    </w:rPr>
  </w:style>
  <w:style w:type="paragraph" w:styleId="afd">
    <w:name w:val="Normal (Web)"/>
    <w:basedOn w:val="a"/>
    <w:uiPriority w:val="99"/>
    <w:pPr>
      <w:spacing w:before="100" w:beforeAutospacing="1" w:after="100" w:afterAutospacing="1"/>
    </w:pPr>
    <w:rPr>
      <w:szCs w:val="24"/>
    </w:rPr>
  </w:style>
  <w:style w:type="character" w:styleId="afe">
    <w:name w:val="Strong"/>
    <w:uiPriority w:val="22"/>
    <w:qFormat/>
    <w:rPr>
      <w:rFonts w:cs="Times New Roman"/>
      <w:b/>
      <w:bCs/>
    </w:rPr>
  </w:style>
  <w:style w:type="paragraph" w:customStyle="1" w:styleId="Style9">
    <w:name w:val="Style9"/>
    <w:basedOn w:val="a"/>
    <w:pPr>
      <w:widowControl w:val="0"/>
      <w:spacing w:line="425" w:lineRule="exact"/>
    </w:pPr>
    <w:rPr>
      <w:szCs w:val="24"/>
    </w:rPr>
  </w:style>
  <w:style w:type="character" w:customStyle="1" w:styleId="FontStyle15">
    <w:name w:val="Font Style15"/>
    <w:rPr>
      <w:rFonts w:ascii="Times New Roman" w:hAnsi="Times New Roman" w:cs="Times New Roman"/>
      <w:color w:val="000000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f">
    <w:name w:val="Balloon Text"/>
    <w:basedOn w:val="a"/>
    <w:link w:val="aff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character" w:customStyle="1" w:styleId="aff1">
    <w:name w:val="Основной текст_"/>
    <w:link w:val="13"/>
    <w:rPr>
      <w:sz w:val="28"/>
      <w:szCs w:val="28"/>
      <w:shd w:val="clear" w:color="auto" w:fill="FFFFFF"/>
    </w:rPr>
  </w:style>
  <w:style w:type="character" w:customStyle="1" w:styleId="14">
    <w:name w:val="Заголовок №1_"/>
    <w:link w:val="15"/>
    <w:rPr>
      <w:b/>
      <w:bCs/>
      <w:sz w:val="32"/>
      <w:szCs w:val="32"/>
      <w:shd w:val="clear" w:color="auto" w:fill="FFFFFF"/>
    </w:rPr>
  </w:style>
  <w:style w:type="paragraph" w:customStyle="1" w:styleId="13">
    <w:name w:val="Основной текст1"/>
    <w:basedOn w:val="a"/>
    <w:link w:val="aff1"/>
    <w:pPr>
      <w:widowControl w:val="0"/>
      <w:shd w:val="clear" w:color="auto" w:fill="FFFFFF"/>
      <w:spacing w:line="360" w:lineRule="auto"/>
      <w:ind w:firstLine="400"/>
    </w:pPr>
    <w:rPr>
      <w:sz w:val="28"/>
      <w:szCs w:val="28"/>
    </w:rPr>
  </w:style>
  <w:style w:type="paragraph" w:customStyle="1" w:styleId="15">
    <w:name w:val="Заголовок №1"/>
    <w:basedOn w:val="a"/>
    <w:link w:val="14"/>
    <w:pPr>
      <w:widowControl w:val="0"/>
      <w:shd w:val="clear" w:color="auto" w:fill="FFFFFF"/>
      <w:spacing w:after="70" w:line="223" w:lineRule="auto"/>
      <w:jc w:val="center"/>
      <w:outlineLvl w:val="0"/>
    </w:pPr>
    <w:rPr>
      <w:b/>
      <w:bCs/>
      <w:sz w:val="32"/>
      <w:szCs w:val="32"/>
    </w:rPr>
  </w:style>
  <w:style w:type="paragraph" w:styleId="aff2">
    <w:name w:val="Body Text"/>
    <w:basedOn w:val="a"/>
    <w:link w:val="aff3"/>
    <w:pPr>
      <w:spacing w:after="120"/>
    </w:pPr>
  </w:style>
  <w:style w:type="character" w:customStyle="1" w:styleId="aff3">
    <w:name w:val="Основной текст Знак"/>
    <w:link w:val="aff2"/>
    <w:rPr>
      <w:sz w:val="24"/>
    </w:rPr>
  </w:style>
  <w:style w:type="paragraph" w:customStyle="1" w:styleId="16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2047</Characters>
  <Application>Microsoft Office Word</Application>
  <DocSecurity>0</DocSecurity>
  <Lines>17</Lines>
  <Paragraphs>4</Paragraphs>
  <ScaleCrop>false</ScaleCrop>
  <Company>Home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creator>oo-berdieva</dc:creator>
  <cp:lastModifiedBy>kadr-2</cp:lastModifiedBy>
  <cp:revision>82</cp:revision>
  <dcterms:created xsi:type="dcterms:W3CDTF">2016-02-01T11:38:00Z</dcterms:created>
  <dcterms:modified xsi:type="dcterms:W3CDTF">2026-06-17T10:17:00Z</dcterms:modified>
  <cp:version>983040</cp:version>
</cp:coreProperties>
</file>