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023" w:rsidRDefault="00674E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EE2023" w:rsidRDefault="00674E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БУТУРЛИНСКОГО МУНИЦИПАЛЬНОГО ОКРУГА</w:t>
      </w:r>
    </w:p>
    <w:p w:rsidR="00EE2023" w:rsidRDefault="00674E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ОБЛАСТИ</w:t>
      </w:r>
    </w:p>
    <w:p w:rsidR="00EE2023" w:rsidRDefault="00EE2023">
      <w:pPr>
        <w:jc w:val="center"/>
        <w:rPr>
          <w:b/>
          <w:sz w:val="28"/>
          <w:szCs w:val="28"/>
        </w:rPr>
      </w:pPr>
    </w:p>
    <w:p w:rsidR="00EE2023" w:rsidRDefault="00674EDF">
      <w:pPr>
        <w:tabs>
          <w:tab w:val="left" w:pos="0"/>
          <w:tab w:val="left" w:pos="9426"/>
        </w:tabs>
        <w:ind w:left="-70"/>
        <w:jc w:val="center"/>
        <w:rPr>
          <w:b/>
          <w:sz w:val="28"/>
        </w:rPr>
      </w:pPr>
      <w:r>
        <w:rPr>
          <w:b/>
          <w:sz w:val="32"/>
        </w:rPr>
        <w:t>П О С Т А Н О В Л Е Н И Е</w:t>
      </w:r>
    </w:p>
    <w:p w:rsidR="00EE2023" w:rsidRDefault="00EE2023">
      <w:pPr>
        <w:tabs>
          <w:tab w:val="left" w:pos="3165"/>
          <w:tab w:val="left" w:pos="6330"/>
        </w:tabs>
        <w:rPr>
          <w:sz w:val="28"/>
          <w:szCs w:val="28"/>
        </w:rPr>
      </w:pPr>
    </w:p>
    <w:p w:rsidR="00EE2023" w:rsidRDefault="00F432E2">
      <w:pPr>
        <w:tabs>
          <w:tab w:val="left" w:pos="3165"/>
          <w:tab w:val="left" w:pos="6330"/>
        </w:tabs>
        <w:rPr>
          <w:sz w:val="28"/>
          <w:szCs w:val="28"/>
        </w:rPr>
      </w:pPr>
      <w:r>
        <w:rPr>
          <w:sz w:val="28"/>
          <w:szCs w:val="28"/>
        </w:rPr>
        <w:t>от 17.04.2026</w:t>
      </w:r>
      <w:r w:rsidR="00674EDF">
        <w:rPr>
          <w:sz w:val="28"/>
          <w:szCs w:val="28"/>
        </w:rPr>
        <w:tab/>
      </w:r>
      <w:r w:rsidR="00674EDF">
        <w:rPr>
          <w:sz w:val="28"/>
          <w:szCs w:val="28"/>
        </w:rPr>
        <w:tab/>
      </w:r>
      <w:r w:rsidR="00674EDF">
        <w:rPr>
          <w:sz w:val="28"/>
          <w:szCs w:val="28"/>
        </w:rPr>
        <w:tab/>
      </w:r>
      <w:r w:rsidR="00674EDF">
        <w:rPr>
          <w:sz w:val="28"/>
          <w:szCs w:val="28"/>
        </w:rPr>
        <w:tab/>
      </w:r>
      <w:r w:rsidR="00674EDF">
        <w:rPr>
          <w:sz w:val="28"/>
          <w:szCs w:val="28"/>
        </w:rPr>
        <w:tab/>
      </w:r>
      <w:r w:rsidR="00674EDF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469</w:t>
      </w:r>
    </w:p>
    <w:p w:rsidR="00EE2023" w:rsidRDefault="00EE2023">
      <w:pPr>
        <w:jc w:val="center"/>
        <w:rPr>
          <w:b/>
          <w:sz w:val="28"/>
          <w:szCs w:val="28"/>
        </w:rPr>
      </w:pPr>
    </w:p>
    <w:p w:rsidR="00EE2023" w:rsidRDefault="00674EDF">
      <w:pPr>
        <w:pStyle w:val="ConsPlusTitle"/>
        <w:tabs>
          <w:tab w:val="left" w:pos="3915"/>
        </w:tabs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>
        <w:rPr>
          <w:color w:val="000000"/>
          <w:sz w:val="28"/>
          <w:szCs w:val="28"/>
        </w:rPr>
        <w:t>Положение о комиссии по оценке выполнения показателей эффективности деятельности муниципальных учреждений культуры Бутурлинского муниципального округа Нижегородской области и премированию их руководителей</w:t>
      </w:r>
      <w:r>
        <w:rPr>
          <w:sz w:val="28"/>
          <w:szCs w:val="28"/>
        </w:rPr>
        <w:t>, утвержденное постановлением администрации Бутурлинского муниципального округа Нижегородской области от 24.10.2024 № 1650 «</w:t>
      </w:r>
      <w:bookmarkStart w:id="0" w:name="undefined"/>
      <w:r>
        <w:rPr>
          <w:sz w:val="28"/>
          <w:szCs w:val="28"/>
        </w:rPr>
        <w:t>Об утверждении целевых показателей эффективности деятельности муниципальных учреждений культуры Бутурлинского муниципального округа Нижегородской области и критериев оценки эффективности работы их руководителей</w:t>
      </w:r>
      <w:bookmarkEnd w:id="0"/>
      <w:r>
        <w:rPr>
          <w:sz w:val="28"/>
          <w:szCs w:val="28"/>
        </w:rPr>
        <w:t>»</w:t>
      </w:r>
      <w:r>
        <w:rPr>
          <w:b w:val="0"/>
          <w:sz w:val="28"/>
          <w:szCs w:val="28"/>
        </w:rPr>
        <w:t xml:space="preserve"> </w:t>
      </w:r>
    </w:p>
    <w:p w:rsidR="00EE2023" w:rsidRDefault="00EE2023">
      <w:pPr>
        <w:jc w:val="center"/>
        <w:rPr>
          <w:b/>
          <w:sz w:val="28"/>
          <w:szCs w:val="28"/>
        </w:rPr>
      </w:pPr>
    </w:p>
    <w:p w:rsidR="00EE2023" w:rsidRDefault="00674EDF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В связи с кадровыми изменениями, администрация Бутурлинского  муниципального округа Нижегородской области </w:t>
      </w:r>
      <w:r>
        <w:rPr>
          <w:b/>
          <w:sz w:val="28"/>
          <w:szCs w:val="28"/>
        </w:rPr>
        <w:t xml:space="preserve">п о с т а н о в л я е т: </w:t>
      </w:r>
    </w:p>
    <w:p w:rsidR="00EE2023" w:rsidRDefault="00674EDF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1. Изложить </w:t>
      </w:r>
      <w:r>
        <w:rPr>
          <w:color w:val="000000"/>
          <w:sz w:val="28"/>
          <w:szCs w:val="28"/>
          <w:lang w:eastAsia="ru-RU"/>
        </w:rPr>
        <w:t xml:space="preserve">Приложение 1 к Положению о комиссии по оценке выполнения показателей эффективности деятельности муниципальных учреждений культуры Бутурлинского муниципального округа Нижегородской области и определению размеров материального стимулирования их руководителей, </w:t>
      </w:r>
      <w:r>
        <w:rPr>
          <w:sz w:val="28"/>
          <w:szCs w:val="28"/>
        </w:rPr>
        <w:t>утвержденное постановлением администрации Бутурлинского муниципального округа Нижегородской области от 24.10.2024 № 1650 «Об утверждении целевых показателей эффективности деятельности муниципальных учреждений культуры Бутурлинского муниципального округа Нижегородской области и критериев оценки эффективности работы их руководителей»</w:t>
      </w:r>
      <w:r>
        <w:rPr>
          <w:color w:val="000000"/>
          <w:sz w:val="28"/>
          <w:szCs w:val="28"/>
          <w:lang w:eastAsia="ru-RU"/>
        </w:rPr>
        <w:t xml:space="preserve"> в новой редакции согласно Приложению к настоящему постановлению.</w:t>
      </w:r>
      <w:r>
        <w:rPr>
          <w:sz w:val="28"/>
          <w:szCs w:val="28"/>
        </w:rPr>
        <w:t xml:space="preserve"> </w:t>
      </w:r>
    </w:p>
    <w:p w:rsidR="00EE2023" w:rsidRDefault="00674ED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2.</w:t>
      </w:r>
      <w:hyperlink r:id="rId6" w:history="1"/>
      <w:r>
        <w:rPr>
          <w:sz w:val="28"/>
          <w:szCs w:val="28"/>
        </w:rPr>
        <w:t xml:space="preserve"> Управлению по юридическому и организационному обеспечению деятельности администрации Бутурлинского муниципального округа Нижегородской области обеспечить опубликование (обнародование) настоящего постановления в порядке, предусмотренном Уставом для опубликования (обнародования) муниципальных правовых актов и размещение на официальном сайте администрации Бутурлинского муниципального округа </w:t>
      </w:r>
      <w:r>
        <w:rPr>
          <w:sz w:val="28"/>
          <w:szCs w:val="28"/>
        </w:rPr>
        <w:lastRenderedPageBreak/>
        <w:t>Нижегородской области в информационно-телекоммуникационной сети «Интернет».</w:t>
      </w:r>
    </w:p>
    <w:p w:rsidR="00EE2023" w:rsidRDefault="00674EDF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3. Настоящее постановление вступает в силу с момента опубликования (обнародования).</w:t>
      </w:r>
    </w:p>
    <w:p w:rsidR="00EE2023" w:rsidRPr="00F432E2" w:rsidRDefault="00674EDF">
      <w:pPr>
        <w:pStyle w:val="aff5"/>
        <w:spacing w:line="360" w:lineRule="auto"/>
        <w:ind w:right="-16" w:firstLine="567"/>
        <w:jc w:val="both"/>
        <w:rPr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  4. </w:t>
      </w:r>
      <w:r w:rsidRPr="00F432E2">
        <w:rPr>
          <w:rFonts w:eastAsia="Times New Roman"/>
          <w:sz w:val="28"/>
          <w:szCs w:val="28"/>
          <w:lang w:val="ru-RU"/>
        </w:rPr>
        <w:t xml:space="preserve">Контроль за исполнением настоящего </w:t>
      </w:r>
      <w:r>
        <w:rPr>
          <w:rFonts w:eastAsia="Times New Roman"/>
          <w:sz w:val="28"/>
          <w:szCs w:val="28"/>
          <w:lang w:val="ru-RU"/>
        </w:rPr>
        <w:t>постановления</w:t>
      </w:r>
      <w:r w:rsidRPr="00F432E2">
        <w:rPr>
          <w:rFonts w:eastAsia="Times New Roman"/>
          <w:sz w:val="28"/>
          <w:szCs w:val="28"/>
          <w:lang w:val="ru-RU"/>
        </w:rPr>
        <w:t xml:space="preserve"> оставляю за собой. </w:t>
      </w:r>
    </w:p>
    <w:p w:rsidR="00EE2023" w:rsidRDefault="00EE2023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:rsidR="00EE2023" w:rsidRDefault="00EE2023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:rsidR="00F432E2" w:rsidRDefault="00F432E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Осуществляющий полномочия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4EDF">
        <w:rPr>
          <w:sz w:val="28"/>
          <w:szCs w:val="28"/>
        </w:rPr>
        <w:tab/>
      </w:r>
      <w:r w:rsidR="00674EDF">
        <w:rPr>
          <w:sz w:val="28"/>
          <w:szCs w:val="28"/>
        </w:rPr>
        <w:tab/>
      </w:r>
      <w:r w:rsidR="00674EDF">
        <w:rPr>
          <w:sz w:val="28"/>
          <w:szCs w:val="28"/>
        </w:rPr>
        <w:tab/>
      </w:r>
      <w:r w:rsidR="00674EDF">
        <w:rPr>
          <w:sz w:val="28"/>
          <w:szCs w:val="28"/>
        </w:rPr>
        <w:tab/>
        <w:t>В.В.Савинов</w:t>
      </w:r>
    </w:p>
    <w:p w:rsidR="00F432E2" w:rsidRDefault="00674EDF">
      <w:pPr>
        <w:rPr>
          <w:sz w:val="28"/>
          <w:szCs w:val="28"/>
        </w:rPr>
      </w:pPr>
      <w:r>
        <w:rPr>
          <w:sz w:val="28"/>
          <w:szCs w:val="28"/>
        </w:rPr>
        <w:t>главы местного самоуправления</w:t>
      </w:r>
    </w:p>
    <w:p w:rsidR="00EE2023" w:rsidRDefault="00F432E2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1" w:name="_GoBack"/>
      <w:bookmarkEnd w:id="1"/>
    </w:p>
    <w:p w:rsidR="00EE2023" w:rsidRDefault="00674EDF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</w:t>
      </w:r>
    </w:p>
    <w:p w:rsidR="00EE2023" w:rsidRDefault="00674EDF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администрации</w:t>
      </w:r>
    </w:p>
    <w:p w:rsidR="00EE2023" w:rsidRDefault="00674EDF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Бутурлинского муниципального округа</w:t>
      </w:r>
    </w:p>
    <w:p w:rsidR="00EE2023" w:rsidRDefault="00674EDF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Нижегородской области</w:t>
      </w:r>
    </w:p>
    <w:p w:rsidR="00EE2023" w:rsidRDefault="00674EDF">
      <w:pPr>
        <w:jc w:val="right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 xml:space="preserve">от </w:t>
      </w:r>
      <w:r w:rsidR="00F432E2">
        <w:rPr>
          <w:color w:val="000000"/>
          <w:sz w:val="28"/>
          <w:szCs w:val="28"/>
          <w:lang w:eastAsia="en-US"/>
        </w:rPr>
        <w:t>17.04.2026</w:t>
      </w:r>
      <w:r>
        <w:rPr>
          <w:color w:val="000000"/>
          <w:sz w:val="28"/>
          <w:szCs w:val="28"/>
          <w:lang w:eastAsia="en-US"/>
        </w:rPr>
        <w:t xml:space="preserve"> №</w:t>
      </w:r>
      <w:r w:rsidR="00F432E2">
        <w:rPr>
          <w:color w:val="000000"/>
          <w:sz w:val="28"/>
          <w:szCs w:val="28"/>
          <w:lang w:eastAsia="en-US"/>
        </w:rPr>
        <w:t>469</w:t>
      </w:r>
    </w:p>
    <w:p w:rsidR="00EE2023" w:rsidRDefault="00EE2023">
      <w:pPr>
        <w:rPr>
          <w:sz w:val="28"/>
          <w:szCs w:val="28"/>
        </w:rPr>
      </w:pPr>
    </w:p>
    <w:p w:rsidR="00EE2023" w:rsidRDefault="00674EDF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eastAsia="ru-RU"/>
        </w:rPr>
        <w:t>Состав комиссии</w:t>
      </w:r>
    </w:p>
    <w:p w:rsidR="00EE2023" w:rsidRDefault="00674EDF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eastAsia="ru-RU"/>
        </w:rPr>
        <w:t> по оценке эффективности и результативности работы руководителей муниципальных бюджетных, казенных учреждений культуры  Бутурлинского муниципального округа Нижегородской области</w:t>
      </w:r>
    </w:p>
    <w:p w:rsidR="00EE2023" w:rsidRDefault="00EE2023">
      <w:pPr>
        <w:shd w:val="clear" w:color="auto" w:fill="FFFFFF"/>
        <w:jc w:val="center"/>
        <w:rPr>
          <w:color w:val="000000"/>
          <w:sz w:val="28"/>
          <w:szCs w:val="28"/>
        </w:rPr>
      </w:pPr>
    </w:p>
    <w:tbl>
      <w:tblPr>
        <w:tblW w:w="9534" w:type="dxa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7"/>
        <w:gridCol w:w="142"/>
        <w:gridCol w:w="5955"/>
      </w:tblGrid>
      <w:tr w:rsidR="00EE2023">
        <w:tc>
          <w:tcPr>
            <w:tcW w:w="3437" w:type="dxa"/>
            <w:shd w:val="clear" w:color="FFFFFF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E2023" w:rsidRDefault="00674E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Петрова Мария Федоровна</w:t>
            </w:r>
          </w:p>
          <w:p w:rsidR="00EE2023" w:rsidRDefault="00EE2023">
            <w:pPr>
              <w:rPr>
                <w:color w:val="000000"/>
                <w:sz w:val="28"/>
                <w:szCs w:val="28"/>
              </w:rPr>
            </w:pPr>
          </w:p>
          <w:p w:rsidR="00EE2023" w:rsidRDefault="00EE202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2" w:type="dxa"/>
            <w:shd w:val="clear" w:color="FFFFFF" w:fill="FFFFFF"/>
          </w:tcPr>
          <w:p w:rsidR="00EE2023" w:rsidRDefault="00674E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5" w:type="dxa"/>
            <w:shd w:val="clear" w:color="FFFFFF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E2023" w:rsidRDefault="00674ED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глава местного самоуправления Бутурлинского муниципального округа Нижегородской области, председатель комиссии;</w:t>
            </w:r>
          </w:p>
        </w:tc>
      </w:tr>
      <w:tr w:rsidR="00EE2023">
        <w:tc>
          <w:tcPr>
            <w:tcW w:w="3437" w:type="dxa"/>
            <w:shd w:val="clear" w:color="FFFFFF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E2023" w:rsidRDefault="00674E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Семенычева Татьяна Владимировна</w:t>
            </w:r>
          </w:p>
          <w:p w:rsidR="00EE2023" w:rsidRDefault="00EE202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2" w:type="dxa"/>
            <w:shd w:val="clear" w:color="FFFFFF" w:fill="FFFFFF"/>
          </w:tcPr>
          <w:p w:rsidR="00EE2023" w:rsidRDefault="00674E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5" w:type="dxa"/>
            <w:shd w:val="clear" w:color="FFFFFF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E2023" w:rsidRDefault="00674ED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 начальник управления по юридическому и организационному обеспечению деятельности администрации Бутурлинского муниципального округа Нижегородской области, заместитель председателя    </w:t>
            </w:r>
          </w:p>
        </w:tc>
      </w:tr>
      <w:tr w:rsidR="00EE2023">
        <w:trPr>
          <w:trHeight w:val="1350"/>
        </w:trPr>
        <w:tc>
          <w:tcPr>
            <w:tcW w:w="3437" w:type="dxa"/>
            <w:shd w:val="clear" w:color="FFFFFF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E2023" w:rsidRDefault="00674E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Лисина Дарья Михайловна</w:t>
            </w:r>
          </w:p>
        </w:tc>
        <w:tc>
          <w:tcPr>
            <w:tcW w:w="142" w:type="dxa"/>
            <w:shd w:val="clear" w:color="FFFFFF" w:fill="FFFFFF"/>
          </w:tcPr>
          <w:p w:rsidR="00EE2023" w:rsidRDefault="00674E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5" w:type="dxa"/>
            <w:shd w:val="clear" w:color="FFFFFF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E2023" w:rsidRDefault="00674ED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консультант отдела культуры и туризма администрации Бутурлинского муниципального округа Нижегородской области, секретарь комиссии;</w:t>
            </w:r>
          </w:p>
        </w:tc>
      </w:tr>
      <w:tr w:rsidR="00EE2023">
        <w:tc>
          <w:tcPr>
            <w:tcW w:w="3437" w:type="dxa"/>
            <w:shd w:val="clear" w:color="FFFFFF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E2023" w:rsidRDefault="00674E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142" w:type="dxa"/>
            <w:shd w:val="clear" w:color="FFFFFF" w:fill="FFFFFF"/>
          </w:tcPr>
          <w:p w:rsidR="00EE2023" w:rsidRDefault="00EE202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55" w:type="dxa"/>
            <w:shd w:val="clear" w:color="FFFFFF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E2023" w:rsidRDefault="00674E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E2023">
        <w:tc>
          <w:tcPr>
            <w:tcW w:w="3437" w:type="dxa"/>
            <w:shd w:val="clear" w:color="FFFFFF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E2023" w:rsidRDefault="00674E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Казакова Ольга Александровна </w:t>
            </w:r>
          </w:p>
          <w:p w:rsidR="00EE2023" w:rsidRDefault="00EE2023">
            <w:pPr>
              <w:ind w:firstLine="72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2" w:type="dxa"/>
            <w:shd w:val="clear" w:color="FFFFFF" w:fill="FFFFFF"/>
          </w:tcPr>
          <w:p w:rsidR="00EE2023" w:rsidRDefault="00674EDF">
            <w:pPr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5" w:type="dxa"/>
            <w:shd w:val="clear" w:color="FFFFFF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E2023" w:rsidRDefault="00674ED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заместитель начальника финансового управления, начальник отдела планирования доходов и расходов бюджета финансового управления администрации Бутурлинского муниципального округа Нижегородской области.</w:t>
            </w:r>
          </w:p>
        </w:tc>
      </w:tr>
      <w:tr w:rsidR="00EE2023">
        <w:tc>
          <w:tcPr>
            <w:tcW w:w="3437" w:type="dxa"/>
            <w:shd w:val="clear" w:color="FFFFFF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E2023" w:rsidRDefault="00674E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Мочалова Ирина Васильевна</w:t>
            </w:r>
          </w:p>
        </w:tc>
        <w:tc>
          <w:tcPr>
            <w:tcW w:w="142" w:type="dxa"/>
            <w:shd w:val="clear" w:color="FFFFFF" w:fill="FFFFFF"/>
          </w:tcPr>
          <w:p w:rsidR="00EE2023" w:rsidRDefault="00674E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5" w:type="dxa"/>
            <w:shd w:val="clear" w:color="FFFFFF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E2023" w:rsidRDefault="00674ED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начальник отдела экономики, прогнозирования и инвестиционной политики администрации Бутурлинского муниципального округа Нижегородской области;</w:t>
            </w:r>
          </w:p>
        </w:tc>
      </w:tr>
      <w:tr w:rsidR="00EE2023">
        <w:tc>
          <w:tcPr>
            <w:tcW w:w="3437" w:type="dxa"/>
            <w:shd w:val="clear" w:color="FFFFFF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E2023" w:rsidRDefault="00674E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Пронина Наталья Николаевна</w:t>
            </w:r>
          </w:p>
          <w:p w:rsidR="00EE2023" w:rsidRDefault="00EE202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2" w:type="dxa"/>
            <w:shd w:val="clear" w:color="FFFFFF" w:fill="FFFFFF"/>
          </w:tcPr>
          <w:p w:rsidR="00EE2023" w:rsidRDefault="00674E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5" w:type="dxa"/>
            <w:shd w:val="clear" w:color="FFFFFF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E2023" w:rsidRDefault="00674ED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начальник отдела культуры и туризма  администрации Бутурлинского муниципального округа Нижегородской области.</w:t>
            </w:r>
          </w:p>
        </w:tc>
      </w:tr>
      <w:tr w:rsidR="00EE2023">
        <w:trPr>
          <w:trHeight w:val="322"/>
        </w:trPr>
        <w:tc>
          <w:tcPr>
            <w:tcW w:w="3437" w:type="dxa"/>
            <w:vMerge w:val="restart"/>
            <w:shd w:val="clear" w:color="FFFFFF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E2023" w:rsidRDefault="00674E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Софонова Лариса Евгеньевна</w:t>
            </w:r>
          </w:p>
        </w:tc>
        <w:tc>
          <w:tcPr>
            <w:tcW w:w="142" w:type="dxa"/>
            <w:vMerge w:val="restart"/>
            <w:shd w:val="clear" w:color="FFFFFF" w:fill="FFFFFF"/>
          </w:tcPr>
          <w:p w:rsidR="00EE2023" w:rsidRDefault="00674E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952" w:type="dxa"/>
            <w:vMerge w:val="restart"/>
            <w:shd w:val="clear" w:color="FFFFFF" w:fill="FFFFFF"/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E2023" w:rsidRDefault="00674ED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отдела юридического и административно - хозяйственного обеспечения управления </w:t>
            </w:r>
            <w:r>
              <w:rPr>
                <w:color w:val="000000"/>
                <w:sz w:val="28"/>
                <w:szCs w:val="28"/>
                <w:lang w:eastAsia="ru-RU"/>
              </w:rPr>
              <w:t>по юридическому и организационному обеспечению деятельности</w:t>
            </w:r>
            <w:r>
              <w:rPr>
                <w:color w:val="000000"/>
                <w:sz w:val="28"/>
                <w:szCs w:val="28"/>
              </w:rPr>
              <w:t xml:space="preserve"> администрации Бутурлинского муниципального округа Нижегородской области;</w:t>
            </w:r>
          </w:p>
        </w:tc>
      </w:tr>
    </w:tbl>
    <w:p w:rsidR="00EE2023" w:rsidRDefault="00EE2023">
      <w:pPr>
        <w:rPr>
          <w:sz w:val="28"/>
          <w:szCs w:val="28"/>
        </w:rPr>
      </w:pPr>
    </w:p>
    <w:sectPr w:rsidR="00EE2023">
      <w:headerReference w:type="even" r:id="rId7"/>
      <w:footnotePr>
        <w:pos w:val="beneathText"/>
      </w:footnotePr>
      <w:pgSz w:w="11905" w:h="16837"/>
      <w:pgMar w:top="851" w:right="851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BC6" w:rsidRDefault="00B96BC6">
      <w:r>
        <w:separator/>
      </w:r>
    </w:p>
  </w:endnote>
  <w:endnote w:type="continuationSeparator" w:id="0">
    <w:p w:rsidR="00B96BC6" w:rsidRDefault="00B96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BC6" w:rsidRDefault="00B96BC6">
      <w:r>
        <w:separator/>
      </w:r>
    </w:p>
  </w:footnote>
  <w:footnote w:type="continuationSeparator" w:id="0">
    <w:p w:rsidR="00B96BC6" w:rsidRDefault="00B96B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023" w:rsidRDefault="00674EDF">
    <w:pPr>
      <w:pStyle w:val="ab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EE2023" w:rsidRDefault="00EE2023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balanceSingleByteDoubleByteWidth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2023"/>
    <w:rsid w:val="00674EDF"/>
    <w:rsid w:val="00B96BC6"/>
    <w:rsid w:val="00BD3550"/>
    <w:rsid w:val="00EE2023"/>
    <w:rsid w:val="00F4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85D98B-0198-4C37-8847-2D2916A1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536"/>
        <w:tab w:val="right" w:pos="9072"/>
      </w:tabs>
    </w:pPr>
    <w:rPr>
      <w:sz w:val="24"/>
    </w:r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5">
    <w:name w:val="Основной шрифт абзаца2"/>
  </w:style>
  <w:style w:type="character" w:customStyle="1" w:styleId="13">
    <w:name w:val="Основной шрифт абзаца1"/>
  </w:style>
  <w:style w:type="paragraph" w:customStyle="1" w:styleId="afb">
    <w:name w:val="Заголовок"/>
    <w:basedOn w:val="a"/>
    <w:next w:val="af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c">
    <w:name w:val="Body Text"/>
    <w:basedOn w:val="a"/>
    <w:pPr>
      <w:spacing w:after="120"/>
    </w:pPr>
  </w:style>
  <w:style w:type="paragraph" w:styleId="afd">
    <w:name w:val="List"/>
    <w:basedOn w:val="afc"/>
    <w:rPr>
      <w:rFonts w:ascii="Arial" w:hAnsi="Arial" w:cs="Tahoma"/>
    </w:rPr>
  </w:style>
  <w:style w:type="paragraph" w:customStyle="1" w:styleId="26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27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5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character" w:styleId="aff0">
    <w:name w:val="page number"/>
    <w:basedOn w:val="a0"/>
  </w:style>
  <w:style w:type="paragraph" w:styleId="aff1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6">
    <w:name w:val="Знак Знак Знак1 Знак"/>
    <w:basedOn w:val="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">
    <w:name w:val="Char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f2">
    <w:name w:val="Знак"/>
    <w:basedOn w:val="a"/>
    <w:pPr>
      <w:spacing w:before="100" w:beforeAutospacing="1" w:after="100" w:afterAutospacing="1" w:line="276" w:lineRule="auto"/>
    </w:pPr>
    <w:rPr>
      <w:rFonts w:ascii="Tahoma" w:eastAsia="Calibri" w:hAnsi="Tahoma"/>
      <w:lang w:val="en-US" w:eastAsia="en-US"/>
    </w:rPr>
  </w:style>
  <w:style w:type="paragraph" w:customStyle="1" w:styleId="aff3">
    <w:name w:val="Приложение"/>
    <w:basedOn w:val="a"/>
    <w:link w:val="aff4"/>
    <w:qFormat/>
    <w:pPr>
      <w:spacing w:after="200"/>
      <w:ind w:left="8080"/>
      <w:jc w:val="right"/>
    </w:pPr>
    <w:rPr>
      <w:rFonts w:eastAsia="Calibri"/>
      <w:sz w:val="24"/>
      <w:szCs w:val="24"/>
      <w:lang w:eastAsia="en-US"/>
    </w:rPr>
  </w:style>
  <w:style w:type="character" w:customStyle="1" w:styleId="aff4">
    <w:name w:val="Приложение Знак"/>
    <w:link w:val="aff3"/>
    <w:rPr>
      <w:rFonts w:eastAsia="Calibri"/>
      <w:sz w:val="24"/>
      <w:szCs w:val="24"/>
      <w:lang w:val="ru-RU" w:eastAsia="en-US" w:bidi="ar-SA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</w:pPr>
    <w:rPr>
      <w:b/>
      <w:bCs/>
      <w:sz w:val="24"/>
      <w:szCs w:val="24"/>
    </w:rPr>
  </w:style>
  <w:style w:type="paragraph" w:customStyle="1" w:styleId="aff5">
    <w:name w:val="Стандарт"/>
    <w:pPr>
      <w:widowControl w:val="0"/>
    </w:pPr>
    <w:rPr>
      <w:rFonts w:eastAsia="Arial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CB73122961A138905B08694E2AEE2EB1CA7EB4125DCE55D3CB59D48B5AE88B80B5A5FDDD9E8C387DA7895A323A1C8F27BF1935A0FE038FE00D88BE6H3nFJ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602</Words>
  <Characters>3436</Characters>
  <Application>Microsoft Office Word</Application>
  <DocSecurity>0</DocSecurity>
  <Lines>28</Lines>
  <Paragraphs>8</Paragraphs>
  <ScaleCrop>false</ScaleCrop>
  <Company>\</Company>
  <LinksUpToDate>false</LinksUpToDate>
  <CharactersWithSpaces>4030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</dc:title>
  <dc:creator>siql</dc:creator>
  <cp:lastModifiedBy>kadr-2</cp:lastModifiedBy>
  <cp:revision>11</cp:revision>
  <dcterms:created xsi:type="dcterms:W3CDTF">2023-02-28T08:10:00Z</dcterms:created>
  <dcterms:modified xsi:type="dcterms:W3CDTF">2026-04-20T06:19:00Z</dcterms:modified>
  <cp:version>983040</cp:version>
</cp:coreProperties>
</file>