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DE4" w:rsidRDefault="00FA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250DE4" w:rsidRDefault="00FA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БУТУРЛИНСКОГО МУНИЦИПАЛЬНОГО ОКРУГА </w:t>
      </w:r>
    </w:p>
    <w:p w:rsidR="00250DE4" w:rsidRDefault="00FA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НИЖЕГОРОДСКОЙ ОБЛАСТИ </w:t>
      </w:r>
    </w:p>
    <w:p w:rsidR="00250DE4" w:rsidRDefault="00250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DE4" w:rsidRDefault="00FA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 О С Т А Н О В Л Е Н И Е </w:t>
      </w:r>
    </w:p>
    <w:p w:rsidR="00250DE4" w:rsidRDefault="00250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0DE4" w:rsidRPr="00FA6318" w:rsidRDefault="00FA6318">
      <w:pPr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A6318">
        <w:rPr>
          <w:rFonts w:ascii="Times New Roman" w:eastAsia="Times New Roman" w:hAnsi="Times New Roman" w:cs="Times New Roman"/>
          <w:sz w:val="24"/>
          <w:szCs w:val="24"/>
          <w:lang w:eastAsia="ru-RU"/>
        </w:rPr>
        <w:t>25.05.2026</w:t>
      </w:r>
      <w:proofErr w:type="gramEnd"/>
      <w:r w:rsidRPr="00FA63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63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63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63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63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623</w:t>
      </w:r>
    </w:p>
    <w:p w:rsidR="00250DE4" w:rsidRDefault="00250DE4">
      <w:pPr>
        <w:pStyle w:val="ConsPlusTitle"/>
        <w:ind w:firstLine="540"/>
        <w:jc w:val="both"/>
      </w:pPr>
    </w:p>
    <w:p w:rsidR="00250DE4" w:rsidRDefault="00FA6318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создании условий для осуществления присмотра и ухода </w:t>
      </w:r>
      <w:r>
        <w:rPr>
          <w:rFonts w:ascii="Times New Roman" w:hAnsi="Times New Roman" w:cs="Times New Roman"/>
          <w:sz w:val="28"/>
          <w:szCs w:val="28"/>
        </w:rPr>
        <w:t xml:space="preserve">за детьми, содержания детей в муниципальных образовательных организациях, реализующих основную образовательную программу дошкольного образования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250DE4" w:rsidRDefault="00250DE4">
      <w:pPr>
        <w:pStyle w:val="ConsPlusNormal"/>
        <w:ind w:firstLine="540"/>
        <w:jc w:val="both"/>
      </w:pPr>
    </w:p>
    <w:p w:rsidR="00250DE4" w:rsidRDefault="00FA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29 декабря 2012 года № 273- ФЗ «Об образовании в Российской Федерации», постановлением Главного государственного санитарного врача Российской Федерации от 28 сентября 2020 года № 28 «Об утверждении санитарных правил СП 2.4. 3648-20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эпидемио</w:t>
      </w:r>
      <w:r>
        <w:rPr>
          <w:rFonts w:ascii="Times New Roman" w:hAnsi="Times New Roman" w:cs="Times New Roman"/>
          <w:sz w:val="28"/>
          <w:szCs w:val="28"/>
        </w:rPr>
        <w:t>логические требования к организациям воспитания и обучения, отдыха и оздоровления детей и молодежи», постановлением Правительства Нижегородской области от 3 мая 2006 года № 151 «Об утверждении Положения о порядке предоставления мер социальной поддержки дет</w:t>
      </w:r>
      <w:r>
        <w:rPr>
          <w:rFonts w:ascii="Times New Roman" w:hAnsi="Times New Roman" w:cs="Times New Roman"/>
          <w:sz w:val="28"/>
          <w:szCs w:val="28"/>
        </w:rPr>
        <w:t>ей, посещающих государственные образовательные организации, реализующие образовательную программу дошкольного образования», Указами Губернатора Нижегородской области от 10 октября 2022 года № 205 «О дополнительных мерах поддержки граждан Российской Федерац</w:t>
      </w:r>
      <w:r>
        <w:rPr>
          <w:rFonts w:ascii="Times New Roman" w:hAnsi="Times New Roman" w:cs="Times New Roman"/>
          <w:sz w:val="28"/>
          <w:szCs w:val="28"/>
        </w:rPr>
        <w:t>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семей» и от 15 января 2026 года № 6 «О дополнительных мерах социальной поддержки граж</w:t>
      </w:r>
      <w:r>
        <w:rPr>
          <w:rFonts w:ascii="Times New Roman" w:hAnsi="Times New Roman" w:cs="Times New Roman"/>
          <w:sz w:val="28"/>
          <w:szCs w:val="28"/>
        </w:rPr>
        <w:t xml:space="preserve">дан, пребывающих в мобилизационном людском резерве «Барс - НН», и членов их семей»,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</w:p>
    <w:p w:rsidR="00250DE4" w:rsidRDefault="00FA63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0DE4" w:rsidRDefault="00FA631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создании условий для осуществления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присмотра и ухода за детьми, содержания детей в муниципальных образовательных организациях, реализующих основную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образовательную программу дошкольного образования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DE4" w:rsidRDefault="00FA631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</w:t>
      </w:r>
      <w:r>
        <w:rPr>
          <w:rFonts w:ascii="Times New Roman" w:hAnsi="Times New Roman" w:cs="Times New Roman"/>
          <w:sz w:val="28"/>
          <w:szCs w:val="28"/>
        </w:rPr>
        <w:t xml:space="preserve">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от 12.04.2017 №310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 о создании условий для осуществления присмотра и ухода за детьми, содержания детей в муниципальных образоват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ельных организациях, реализующих образовательные программы дошкольного образования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50DE4" w:rsidRDefault="00FA6318">
      <w:pPr>
        <w:pStyle w:val="ab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3. Обнародовать (опубликовать) настоящее постановление в порядке, определенном Уставом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Бутурлин</w:t>
      </w:r>
      <w:r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Нижегородской области для официального обнародования (опубликования) муниципальных нормативных правовых актов округа,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Нижегородской области в ин</w:t>
      </w:r>
      <w:r>
        <w:rPr>
          <w:rFonts w:ascii="Times New Roman" w:hAnsi="Times New Roman" w:cs="Times New Roman"/>
          <w:bCs/>
          <w:sz w:val="28"/>
          <w:szCs w:val="28"/>
        </w:rPr>
        <w:t>формационно-телекоммуникационной сети «Интернет» по адресу: buturlino.nobl.ru.</w:t>
      </w:r>
    </w:p>
    <w:p w:rsidR="00250DE4" w:rsidRDefault="00FA6318">
      <w:pPr>
        <w:pStyle w:val="ab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4. Настоящее постановление вступает в силу с момента обнародования (опубликования).</w:t>
      </w:r>
    </w:p>
    <w:p w:rsidR="00250DE4" w:rsidRDefault="00FA6318">
      <w:pPr>
        <w:pStyle w:val="ab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начальника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и спорта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А.Л.Ломакина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0DE4" w:rsidRDefault="00250DE4">
      <w:pPr>
        <w:pStyle w:val="ConsPlusNormal"/>
        <w:spacing w:line="360" w:lineRule="auto"/>
        <w:ind w:firstLine="539"/>
        <w:jc w:val="both"/>
      </w:pPr>
    </w:p>
    <w:p w:rsidR="00250DE4" w:rsidRDefault="00250DE4">
      <w:pPr>
        <w:pStyle w:val="ConsPlusNormal"/>
        <w:spacing w:line="360" w:lineRule="auto"/>
        <w:jc w:val="both"/>
      </w:pPr>
    </w:p>
    <w:p w:rsidR="00250DE4" w:rsidRDefault="00FA631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Осуществляющий полномочия                                                             В.В. Савинов </w:t>
      </w:r>
    </w:p>
    <w:p w:rsidR="00250DE4" w:rsidRDefault="00FA631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местного самоуправления</w:t>
      </w:r>
    </w:p>
    <w:p w:rsidR="00FA6318" w:rsidRDefault="00FA6318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0DE4" w:rsidRDefault="00250DE4">
      <w:pPr>
        <w:pStyle w:val="ConsPlusNormal"/>
        <w:ind w:firstLine="540"/>
        <w:jc w:val="both"/>
      </w:pPr>
    </w:p>
    <w:p w:rsidR="00250DE4" w:rsidRDefault="00FA63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50DE4" w:rsidRDefault="00FA63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50DE4" w:rsidRDefault="00FA63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50DE4" w:rsidRDefault="00FA63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250DE4" w:rsidRDefault="00FA63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25.05.2026 №623</w:t>
      </w:r>
    </w:p>
    <w:p w:rsidR="00250DE4" w:rsidRDefault="00250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DE4" w:rsidRDefault="00FA6318">
      <w:pPr>
        <w:widowControl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ПОЛОЖЕНИЕ</w:t>
      </w:r>
    </w:p>
    <w:p w:rsidR="00250DE4" w:rsidRDefault="00FA6318">
      <w:pPr>
        <w:widowControl w:val="0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о создании условий для осуществления присмотра и ухода за детьми, содержания детей в образовательных организациях, реализующих о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сновную образовательную программу дошкольного образования на территории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Бутурлинского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муниципального округа Нижегородской области</w:t>
      </w:r>
    </w:p>
    <w:p w:rsidR="00250DE4" w:rsidRDefault="00FA6318">
      <w:pPr>
        <w:widowControl w:val="0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>(далее - Положение)</w:t>
      </w:r>
    </w:p>
    <w:p w:rsidR="00250DE4" w:rsidRDefault="00250DE4">
      <w:pPr>
        <w:widowControl w:val="0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</w:p>
    <w:p w:rsidR="00250DE4" w:rsidRDefault="00FA6318">
      <w:pPr>
        <w:widowControl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1. Общие положения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1.1. Настоящее Положение регулирует порядок и условия для осуществления присмотра и ухода за детьми дошкольного возраста, а также их содержание в образовательных организациях, реализующих основную образовательную программу дошкольного образования на террит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ории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  <w:lang w:eastAsia="zh-CN"/>
        </w:rPr>
        <w:t>(далее - образовательная организация).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1.2. Образовательная организация обеспечивает присмотр, уход и содержание воспитанников в возрасте от 2 месяцев (при наличии соответствующих условий) до прекращения образовател</w:t>
      </w:r>
      <w:r>
        <w:rPr>
          <w:rFonts w:ascii="Times New Roman" w:hAnsi="Times New Roman" w:cs="Times New Roman"/>
          <w:sz w:val="28"/>
          <w:szCs w:val="28"/>
          <w:lang w:eastAsia="zh-CN"/>
        </w:rPr>
        <w:t>ьных отношений.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1.3. Образовательная организация создает условия, необходимые для осуществления присмотра и ухода за детьми, включая организацию их питания и хозяйственно-бытового обслуживания, обеспечение соблюдения ими личной гигиены и режима дня.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1.4. Р</w:t>
      </w:r>
      <w:r>
        <w:rPr>
          <w:rFonts w:ascii="Times New Roman" w:hAnsi="Times New Roman" w:cs="Times New Roman"/>
          <w:sz w:val="28"/>
          <w:szCs w:val="28"/>
          <w:lang w:eastAsia="zh-CN"/>
        </w:rPr>
        <w:t>ежим работы образовательной организации и длительность пребывания в ней воспитанников определяются Уставом образовательной организации по согласованию с учредителем.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1.5. Взаимоотношения между образовательной организацией и родителями (законными представит</w:t>
      </w:r>
      <w:r>
        <w:rPr>
          <w:rFonts w:ascii="Times New Roman" w:hAnsi="Times New Roman" w:cs="Times New Roman"/>
          <w:sz w:val="28"/>
          <w:szCs w:val="28"/>
          <w:lang w:eastAsia="zh-CN"/>
        </w:rPr>
        <w:t>елями) детей дошкольного возраста регулируются договором, включающим в себя взаимные права, обязанности и ответственность сторон, возникающие в процессе оказания услуги, длительность пребывания ребенка по месту оказания услуги, а также расчет размера платы</w:t>
      </w:r>
      <w:r>
        <w:rPr>
          <w:rFonts w:ascii="Times New Roman" w:hAnsi="Times New Roman" w:cs="Times New Roman"/>
          <w:sz w:val="28"/>
          <w:szCs w:val="28"/>
          <w:lang w:eastAsia="zh-CN"/>
        </w:rPr>
        <w:t>, взимаемой с родителя за оказание услуги.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1.6. Ответственность за создание условий для осуществления присмотра и ухода за детьми, содержания детей возлагается на руководителей образовательных организаций.</w:t>
      </w:r>
    </w:p>
    <w:p w:rsidR="00250DE4" w:rsidRDefault="00FA6318">
      <w:pPr>
        <w:widowControl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2. Условия для осуществления присмотра и ухода за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детьми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2.1. Услуга по присмотру и уходу за детьми дошкольного возраста может </w:t>
      </w: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быть организована в здании образовательной организации.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2.2. Требования к местам осуществления присмотра и ухода за детьми, содержания детей в образовательной организации: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групп</w:t>
      </w:r>
      <w:r>
        <w:rPr>
          <w:rFonts w:ascii="Times New Roman" w:hAnsi="Times New Roman" w:cs="Times New Roman"/>
          <w:sz w:val="28"/>
          <w:szCs w:val="28"/>
          <w:lang w:eastAsia="zh-CN"/>
        </w:rPr>
        <w:t>овые ячейки - изолированные помещения, принадлежащие каждой детской группе, включающие в себя: раздевальную (для приема детей и хранения верхней одежды), групповую (для проведения игр, занятий и приема пищи), спальную (если предусмотрено проектом), буфетну</w:t>
      </w:r>
      <w:r>
        <w:rPr>
          <w:rFonts w:ascii="Times New Roman" w:hAnsi="Times New Roman" w:cs="Times New Roman"/>
          <w:sz w:val="28"/>
          <w:szCs w:val="28"/>
          <w:lang w:eastAsia="zh-CN"/>
        </w:rPr>
        <w:t>ю (для подготовки готовых блюд к раздаче и мытья столовой посуды), туалетную (совмещенную с умывальной);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специализированные помещения, предназначенные для использования всеми детскими группами (музыкальный зал, физкультурный зал, экологические, театральные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комнаты);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сопутствующие помещения (помещение с соответствующими условиями для работы медицинских работников, пищеблок, прачечная и др.);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прогулочные участки, уличная спортивная площадка, оборудованные необходимым инвентарем.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Указанные помещения и территор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ии должны отвечать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санитарно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- эпидемиологическим требованиям, правилам противопожарной безопасности и обеспечивать условия для разных видов двигательной, игровой и умственной активности детей.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2.3. Организация питания.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2.3.1. Ответственность за организаци</w:t>
      </w:r>
      <w:r>
        <w:rPr>
          <w:rFonts w:ascii="Times New Roman" w:hAnsi="Times New Roman" w:cs="Times New Roman"/>
          <w:sz w:val="28"/>
          <w:szCs w:val="28"/>
          <w:lang w:eastAsia="zh-CN"/>
        </w:rPr>
        <w:t>ю питания воспитанников возлагается на образовательную организацию.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2.3.2. Питание должно удовлетворять физиологическим потребностям детей в основных пищевых веществах и энергии.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2.3.3. Питание воспитанников осуществляется по утвержденному руководителем об</w:t>
      </w:r>
      <w:r>
        <w:rPr>
          <w:rFonts w:ascii="Times New Roman" w:hAnsi="Times New Roman" w:cs="Times New Roman"/>
          <w:sz w:val="28"/>
          <w:szCs w:val="28"/>
          <w:lang w:eastAsia="zh-CN"/>
        </w:rPr>
        <w:t>разовательной организации меню, согласно нормам, действующих СанПиН.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2.3.4. Приготовление пищи для детей осуществляется в помещении пищеблока, устройство, оборудование и содержание которого должны соответствовать требованиям СанПиН.</w:t>
      </w:r>
    </w:p>
    <w:p w:rsidR="00250DE4" w:rsidRDefault="00FA6318">
      <w:pPr>
        <w:widowControl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3. Содержание детей в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образовательных организациях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3.1. Требования к организации режима дня в ходе предоставления услуги по присмотру и уходу.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3.1.1. Режим дня должен соответствовать возрастным особенностям детей и способствовать их гармоничному развитию.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3.1.2. Основными </w:t>
      </w:r>
      <w:r>
        <w:rPr>
          <w:rFonts w:ascii="Times New Roman" w:hAnsi="Times New Roman" w:cs="Times New Roman"/>
          <w:sz w:val="28"/>
          <w:szCs w:val="28"/>
          <w:lang w:eastAsia="zh-CN"/>
        </w:rPr>
        <w:t>компонентами режима являются: пребывание на открытом воздухе (прогулка), игровая деятельность, прием пищи, личная гигиена, сон.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3.1.3. Ежедневный прием детей проводится воспитателями, которые опрашивают родителей (законных представителей) о состоянии здоро</w:t>
      </w:r>
      <w:r>
        <w:rPr>
          <w:rFonts w:ascii="Times New Roman" w:hAnsi="Times New Roman" w:cs="Times New Roman"/>
          <w:sz w:val="28"/>
          <w:szCs w:val="28"/>
          <w:lang w:eastAsia="zh-CN"/>
        </w:rPr>
        <w:t>вья детей.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3.1.4. Выявленные больные дети или дети с подозрением на заболевание в группу не принимаются. Заболевших в течение дня детей изолируют от здоровых детей (временно размещают в помещение с соответствующими условиями для работы медицинских работник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ов до прихода родителей (законных представителей) или госпитализируют в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лечебно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- профилактическую организацию с информированием родителей (законных представителей)).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3.2. Охрана жизни и здоровья воспитанников.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3.2.1. Образовательные организации, создают у</w:t>
      </w:r>
      <w:r>
        <w:rPr>
          <w:rFonts w:ascii="Times New Roman" w:hAnsi="Times New Roman" w:cs="Times New Roman"/>
          <w:sz w:val="28"/>
          <w:szCs w:val="28"/>
          <w:lang w:eastAsia="zh-CN"/>
        </w:rPr>
        <w:t>словия для охраны здоровья воспитанников, в том числе обеспечивают: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текущий контроль за состоянием их здоровья;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проведение санитарно-гигиенических, профилактических и оздоровительных мероприятий;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оказание первичной медико-санитарной помощи в порядке, </w:t>
      </w:r>
      <w:r>
        <w:rPr>
          <w:rFonts w:ascii="Times New Roman" w:hAnsi="Times New Roman" w:cs="Times New Roman"/>
          <w:sz w:val="28"/>
          <w:szCs w:val="28"/>
          <w:lang w:eastAsia="zh-CN"/>
        </w:rPr>
        <w:t>установленном законодательством в сфере охраны здоровья;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соблюдение государственных санитарно-эпидемиологических правил и нормативов;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безопасность воспитанников во время пребывания в образовательной организации;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профилактику несчастных случаев с воспитанни</w:t>
      </w:r>
      <w:r>
        <w:rPr>
          <w:rFonts w:ascii="Times New Roman" w:hAnsi="Times New Roman" w:cs="Times New Roman"/>
          <w:sz w:val="28"/>
          <w:szCs w:val="28"/>
          <w:lang w:eastAsia="zh-CN"/>
        </w:rPr>
        <w:t>ками во время пребывания в образовательной организации;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организацию и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>создание условий для профилактики заболеваний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и оздоровления воспитанников.</w:t>
      </w:r>
    </w:p>
    <w:p w:rsidR="00250DE4" w:rsidRDefault="00FA6318">
      <w:pPr>
        <w:widowControl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4. Финансовое обеспечение услуги по присмотру и уходу.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zh-CN"/>
        </w:rPr>
        <w:t>4.1. Финансовое обеспечение услуг по присмотру и уход</w:t>
      </w:r>
      <w:r>
        <w:rPr>
          <w:rFonts w:ascii="Times New Roman" w:hAnsi="Times New Roman" w:cs="Times New Roman"/>
          <w:sz w:val="28"/>
          <w:szCs w:val="28"/>
          <w:lang w:eastAsia="zh-CN"/>
        </w:rPr>
        <w:t>у за детьми в образовательной организации осуществляется: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за счет средств, вносимых родителями (законными представителями) в качестве платы за присмотр и уход за детьми в образовательной организации;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окр</w:t>
      </w:r>
      <w:r>
        <w:rPr>
          <w:rFonts w:ascii="Times New Roman" w:hAnsi="Times New Roman" w:cs="Times New Roman"/>
          <w:sz w:val="28"/>
          <w:szCs w:val="28"/>
          <w:lang w:eastAsia="zh-CN"/>
        </w:rPr>
        <w:t>уга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Нижегородской области.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4.2. Плата, взимаемая с родителей (законных представителей) за присмотр и уход за детьми в образовательной организации, устанавливается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Нижегородской области.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4.3.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  <w:lang w:eastAsia="zh-CN"/>
        </w:rPr>
        <w:t>Нижегородской области вправе снизить размер родительской платы или не взимать ее с отдельных категорий родителей (законных представителей).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Порядок снижения родительской платы или освобождения от нее устана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вливается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Нижегородской области.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4.4. Родительская плата не взимается за присмотр и уход: с родителей </w:t>
      </w: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(законных представителей) детей-инвалидов;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 законных представителей детей-сирот и детей,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оставшихся без попечения родителей;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с родителей (законных представителей) детей с туберкулезной интоксикацией; 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 родителей (законных представителей):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1) призванных на военную службу по мобилизации в соответствии с Указом Президента Российской Федерации о</w:t>
      </w:r>
      <w:r>
        <w:rPr>
          <w:rFonts w:ascii="Times New Roman" w:hAnsi="Times New Roman" w:cs="Times New Roman"/>
          <w:sz w:val="28"/>
          <w:szCs w:val="28"/>
          <w:lang w:eastAsia="zh-CN"/>
        </w:rPr>
        <w:t>т 21 сентября 2022 года № 647 «Об объявлении частичной мобилизации в Российской Федерации»;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2)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</w:t>
      </w:r>
      <w:r>
        <w:rPr>
          <w:rFonts w:ascii="Times New Roman" w:hAnsi="Times New Roman" w:cs="Times New Roman"/>
          <w:sz w:val="28"/>
          <w:szCs w:val="28"/>
          <w:lang w:eastAsia="zh-CN"/>
        </w:rPr>
        <w:t>й Федерации в ходе проведения специальной военной операции по демилитаризации и денацификации Украины (далее - СВО);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3) заключивших в период проведения СВО контракт с Министерством обороны Российской Федерации на прохождение военной службы через пункт отбо</w:t>
      </w:r>
      <w:r>
        <w:rPr>
          <w:rFonts w:ascii="Times New Roman" w:hAnsi="Times New Roman" w:cs="Times New Roman"/>
          <w:sz w:val="28"/>
          <w:szCs w:val="28"/>
          <w:lang w:eastAsia="zh-CN"/>
        </w:rPr>
        <w:t>ра на военную службу по контракту Нижегородской области либо через военный комиссариат Нижегородской области и принимающих участие в выполнении задач, связанных с проведением СВО;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4) военнослужащих, проходящих военную службу по контракту, и сотрудников (во</w:t>
      </w:r>
      <w:r>
        <w:rPr>
          <w:rFonts w:ascii="Times New Roman" w:hAnsi="Times New Roman" w:cs="Times New Roman"/>
          <w:sz w:val="28"/>
          <w:szCs w:val="28"/>
          <w:lang w:eastAsia="zh-CN"/>
        </w:rPr>
        <w:t>еннослужащих) войск национальной гвардии Российской Федерации, направленных на территории Украины, Донецкой Народной Республики, Луганской Народной Республики, Запорожской и Херсонской областей и принимающих участие в выполнении задач, связанных с проведен</w:t>
      </w:r>
      <w:r>
        <w:rPr>
          <w:rFonts w:ascii="Times New Roman" w:hAnsi="Times New Roman" w:cs="Times New Roman"/>
          <w:sz w:val="28"/>
          <w:szCs w:val="28"/>
          <w:lang w:eastAsia="zh-CN"/>
        </w:rPr>
        <w:t>ием СВО, на период их участия в СВО, за исключением лиц, заключивших в период проведения СВО контракты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</w:t>
      </w:r>
      <w:r>
        <w:rPr>
          <w:rFonts w:ascii="Times New Roman" w:hAnsi="Times New Roman" w:cs="Times New Roman"/>
          <w:sz w:val="28"/>
          <w:szCs w:val="28"/>
          <w:lang w:eastAsia="zh-CN"/>
        </w:rPr>
        <w:t>иаты иных субъектов Российской Федерации;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6) заключивших в период проведения СВО контракт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суб</w:t>
      </w:r>
      <w:r>
        <w:rPr>
          <w:rFonts w:ascii="Times New Roman" w:hAnsi="Times New Roman" w:cs="Times New Roman"/>
          <w:sz w:val="28"/>
          <w:szCs w:val="28"/>
          <w:lang w:eastAsia="zh-CN"/>
        </w:rPr>
        <w:t>ъектов Российской Федерации и принимающих участие в выполнении задач, связанных с проведением СВО, при условии наличия у членов семей места жительства на территории Нижегородской области;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7) погибших при исполнении обязанностей военной службы (служебных об</w:t>
      </w:r>
      <w:r>
        <w:rPr>
          <w:rFonts w:ascii="Times New Roman" w:hAnsi="Times New Roman" w:cs="Times New Roman"/>
          <w:sz w:val="28"/>
          <w:szCs w:val="28"/>
          <w:lang w:eastAsia="zh-CN"/>
        </w:rPr>
        <w:t>язанностей) в ходе проведения специальной военной операции по демилитаризации и денацификации Украины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тей), пропавших без вести в ходе проведения специальной военной операции по демилитаризации и </w:t>
      </w: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денацификации Украины;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8) после возвращения (демобилизации) из зоны проведения СВО.</w:t>
      </w:r>
    </w:p>
    <w:p w:rsidR="00250DE4" w:rsidRDefault="00FA6318">
      <w:pPr>
        <w:widowControl w:val="0"/>
        <w:spacing w:after="0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9) пребывающих в мобилизационном людском резерве "Барс-НН".</w:t>
      </w:r>
    </w:p>
    <w:sectPr w:rsidR="00250DE4">
      <w:pgSz w:w="11906" w:h="16838"/>
      <w:pgMar w:top="851" w:right="851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DE4"/>
    <w:rsid w:val="00250DE4"/>
    <w:rsid w:val="00FA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88AFA-77BB-4B38-8CA3-33C28902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Calibri" w:hAnsi="Calibri" w:cs="Calibri"/>
      <w:sz w:val="18"/>
      <w:szCs w:val="18"/>
    </w:rPr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suppressAutoHyphens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hAnsi="Calibri" w:cs="Calibri"/>
      <w:b/>
      <w:sz w:val="22"/>
      <w:szCs w:val="22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hAnsi="Tahoma" w:cs="Tahoma"/>
      <w:szCs w:val="22"/>
    </w:rPr>
  </w:style>
  <w:style w:type="paragraph" w:styleId="aa">
    <w:name w:val="Balloon Text"/>
    <w:basedOn w:val="a"/>
    <w:qFormat/>
    <w:pPr>
      <w:spacing w:after="0" w:line="240" w:lineRule="auto"/>
    </w:pPr>
    <w:rPr>
      <w:rFonts w:cs="Calibri"/>
      <w:sz w:val="18"/>
      <w:szCs w:val="18"/>
    </w:rPr>
  </w:style>
  <w:style w:type="paragraph" w:customStyle="1" w:styleId="ab">
    <w:name w:val="Текст в заданном формате"/>
    <w:basedOn w:val="a"/>
    <w:qFormat/>
    <w:pPr>
      <w:spacing w:after="0" w:line="360" w:lineRule="auto"/>
      <w:ind w:firstLine="709"/>
      <w:contextualSpacing/>
    </w:pPr>
    <w:rPr>
      <w:rFonts w:ascii="Liberation Mono;Courier New" w:eastAsia="Liberation Mono;Courier New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1844</Words>
  <Characters>10516</Characters>
  <Application>Microsoft Office Word</Application>
  <DocSecurity>0</DocSecurity>
  <Lines>87</Lines>
  <Paragraphs>24</Paragraphs>
  <ScaleCrop>false</ScaleCrop>
  <Company/>
  <LinksUpToDate>false</LinksUpToDate>
  <CharactersWithSpaces>12336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kadr-2</cp:lastModifiedBy>
  <cp:revision>19</cp:revision>
  <cp:lastPrinted>2023-05-26T07:29:00Z</cp:lastPrinted>
  <dcterms:created xsi:type="dcterms:W3CDTF">2026-05-22T14:37:00Z</dcterms:created>
  <dcterms:modified xsi:type="dcterms:W3CDTF">2026-05-26T05:06:00Z</dcterms:modified>
  <dc:language>ru-RU</dc:language>
</cp:coreProperties>
</file>