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8B" w:rsidRDefault="00B81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4388B" w:rsidRDefault="00B81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E4388B" w:rsidRDefault="00B81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E4388B" w:rsidRDefault="00E4388B">
      <w:pPr>
        <w:jc w:val="center"/>
        <w:rPr>
          <w:b/>
          <w:sz w:val="28"/>
          <w:szCs w:val="28"/>
        </w:rPr>
      </w:pPr>
    </w:p>
    <w:p w:rsidR="00E4388B" w:rsidRDefault="00B81E09">
      <w:pPr>
        <w:tabs>
          <w:tab w:val="left" w:pos="0"/>
          <w:tab w:val="left" w:pos="9426"/>
        </w:tabs>
        <w:ind w:left="-70"/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E4388B" w:rsidRDefault="00E4388B">
      <w:pPr>
        <w:tabs>
          <w:tab w:val="left" w:pos="3165"/>
          <w:tab w:val="left" w:pos="6330"/>
        </w:tabs>
        <w:rPr>
          <w:sz w:val="28"/>
          <w:szCs w:val="28"/>
        </w:rPr>
      </w:pPr>
    </w:p>
    <w:p w:rsidR="00E4388B" w:rsidRDefault="00B81E09">
      <w:pPr>
        <w:tabs>
          <w:tab w:val="left" w:pos="3165"/>
          <w:tab w:val="left" w:pos="633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FF6911">
        <w:rPr>
          <w:sz w:val="28"/>
          <w:szCs w:val="28"/>
        </w:rPr>
        <w:t xml:space="preserve"> 23.03.2026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FF6911">
        <w:rPr>
          <w:sz w:val="28"/>
          <w:szCs w:val="28"/>
        </w:rPr>
        <w:t>343</w:t>
      </w:r>
    </w:p>
    <w:p w:rsidR="00E4388B" w:rsidRDefault="00E4388B">
      <w:pPr>
        <w:jc w:val="center"/>
        <w:rPr>
          <w:b/>
          <w:sz w:val="28"/>
          <w:szCs w:val="28"/>
        </w:rPr>
      </w:pPr>
    </w:p>
    <w:p w:rsidR="00E4388B" w:rsidRDefault="00B81E09">
      <w:pPr>
        <w:pStyle w:val="ConsPlusTitle"/>
        <w:tabs>
          <w:tab w:val="left" w:pos="3915"/>
        </w:tabs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План мероприятий по противодействию коррупции в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2025 – 2028 годы </w:t>
      </w:r>
    </w:p>
    <w:p w:rsidR="00E4388B" w:rsidRDefault="00E4388B">
      <w:pPr>
        <w:jc w:val="center"/>
        <w:rPr>
          <w:b/>
          <w:sz w:val="28"/>
          <w:szCs w:val="28"/>
        </w:rPr>
      </w:pPr>
    </w:p>
    <w:p w:rsidR="00E4388B" w:rsidRDefault="00B81E0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В соответствии с Федеральным законом от 28.12.2025 № 505-ФЗ «О внесении изменений в отдельные законодательные акт</w:t>
      </w:r>
      <w:r>
        <w:rPr>
          <w:color w:val="000000"/>
          <w:sz w:val="28"/>
          <w:szCs w:val="28"/>
        </w:rPr>
        <w:t>ы Российской Федерации», Федеральным законом от 25.12.2008 № 273-ФЗ «О противодействии коррупции»</w:t>
      </w:r>
      <w:r>
        <w:rPr>
          <w:sz w:val="28"/>
          <w:szCs w:val="28"/>
        </w:rPr>
        <w:t>, администрация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Бутурлинского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 Нижегородской </w:t>
      </w:r>
      <w:proofErr w:type="gramStart"/>
      <w:r>
        <w:rPr>
          <w:sz w:val="28"/>
          <w:szCs w:val="28"/>
          <w:lang w:eastAsia="ru-RU"/>
        </w:rPr>
        <w:t>области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 </w:t>
      </w:r>
    </w:p>
    <w:p w:rsidR="00E4388B" w:rsidRDefault="00B81E0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Внести в План мероприятий по противодействию коррупции</w:t>
      </w:r>
      <w:r>
        <w:rPr>
          <w:sz w:val="28"/>
          <w:szCs w:val="28"/>
        </w:rPr>
        <w:t xml:space="preserve"> в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2025 – 2028 годы, утвержденный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31.03.2025 № 448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Плана мероприятий по про</w:t>
      </w:r>
      <w:r>
        <w:rPr>
          <w:sz w:val="28"/>
          <w:szCs w:val="28"/>
        </w:rPr>
        <w:t xml:space="preserve">тиводействию коррупции в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2025-2028 годы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(далее – План) следующие изменения:</w:t>
      </w:r>
    </w:p>
    <w:p w:rsidR="00E4388B" w:rsidRDefault="00B81E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В разделе 2 Плана </w:t>
      </w:r>
      <w:r>
        <w:rPr>
          <w:sz w:val="28"/>
          <w:szCs w:val="28"/>
        </w:rPr>
        <w:t>«</w:t>
      </w:r>
      <w:r>
        <w:rPr>
          <w:sz w:val="28"/>
          <w:lang w:eastAsia="ru-RU"/>
        </w:rPr>
        <w:t>Организация и проведение работы по пре</w:t>
      </w:r>
      <w:r w:rsidR="00FF6911">
        <w:rPr>
          <w:sz w:val="28"/>
          <w:lang w:eastAsia="ru-RU"/>
        </w:rPr>
        <w:t xml:space="preserve">дставлению сведений о доходах, </w:t>
      </w:r>
      <w:r>
        <w:rPr>
          <w:sz w:val="28"/>
          <w:lang w:eastAsia="ru-RU"/>
        </w:rPr>
        <w:t>о расхода</w:t>
      </w:r>
      <w:r>
        <w:rPr>
          <w:sz w:val="28"/>
          <w:lang w:eastAsia="ru-RU"/>
        </w:rPr>
        <w:t xml:space="preserve">х, об имуществе и обязательствах имущественного </w:t>
      </w:r>
      <w:proofErr w:type="gramStart"/>
      <w:r>
        <w:rPr>
          <w:sz w:val="28"/>
          <w:lang w:eastAsia="ru-RU"/>
        </w:rPr>
        <w:t>характера,  а</w:t>
      </w:r>
      <w:proofErr w:type="gramEnd"/>
      <w:r>
        <w:rPr>
          <w:sz w:val="28"/>
          <w:lang w:eastAsia="ru-RU"/>
        </w:rPr>
        <w:t xml:space="preserve"> также по проверке и опубликованию данных сведений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 пункт 4.</w:t>
      </w:r>
    </w:p>
    <w:p w:rsidR="00E4388B" w:rsidRDefault="00B81E09">
      <w:pPr>
        <w:spacing w:line="360" w:lineRule="auto"/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>В разделе 5 Плана «</w:t>
      </w:r>
      <w:r>
        <w:rPr>
          <w:sz w:val="28"/>
          <w:lang w:eastAsia="ru-RU"/>
        </w:rPr>
        <w:t>Обеспечение мер по предупреждению коррупци</w:t>
      </w:r>
      <w:r w:rsidR="00FF6911">
        <w:rPr>
          <w:sz w:val="28"/>
          <w:lang w:eastAsia="ru-RU"/>
        </w:rPr>
        <w:t xml:space="preserve">и в муниципальных учреждениях, </w:t>
      </w:r>
      <w:r>
        <w:rPr>
          <w:sz w:val="28"/>
          <w:lang w:eastAsia="ru-RU"/>
        </w:rPr>
        <w:t>учредителем которых являе</w:t>
      </w:r>
      <w:r>
        <w:rPr>
          <w:sz w:val="28"/>
          <w:lang w:eastAsia="ru-RU"/>
        </w:rPr>
        <w:t>тся орган местного самоуправления</w:t>
      </w:r>
      <w:r>
        <w:rPr>
          <w:sz w:val="28"/>
          <w:szCs w:val="28"/>
        </w:rPr>
        <w:t>» исключить пункт 4.</w:t>
      </w:r>
    </w:p>
    <w:p w:rsidR="00E4388B" w:rsidRDefault="00B81E0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Организационно-правовому управлению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обнародование (опубликование) настоящего постановления в порядке, предусмотренно</w:t>
      </w:r>
      <w:r>
        <w:rPr>
          <w:sz w:val="28"/>
          <w:szCs w:val="28"/>
        </w:rPr>
        <w:t xml:space="preserve">м Уставом для обнародования (опубликования) </w:t>
      </w:r>
      <w:r>
        <w:rPr>
          <w:sz w:val="28"/>
          <w:szCs w:val="28"/>
        </w:rPr>
        <w:lastRenderedPageBreak/>
        <w:t xml:space="preserve">муниципальных правовых актов и размещение на официальном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E4388B" w:rsidRDefault="00B81E0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</w:t>
      </w:r>
      <w:r>
        <w:rPr>
          <w:sz w:val="28"/>
          <w:szCs w:val="28"/>
        </w:rPr>
        <w:t>ние вступает в силу с момента обнародования (опубликования).</w:t>
      </w:r>
    </w:p>
    <w:p w:rsidR="00E4388B" w:rsidRDefault="00B81E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E4388B" w:rsidRDefault="00E4388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E4388B" w:rsidRDefault="00B81E0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FF6911">
        <w:rPr>
          <w:sz w:val="28"/>
          <w:szCs w:val="28"/>
        </w:rPr>
        <w:t xml:space="preserve">ва местного самоуправления </w:t>
      </w:r>
      <w:r w:rsidR="00FF691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6911">
        <w:rPr>
          <w:sz w:val="28"/>
          <w:szCs w:val="28"/>
        </w:rPr>
        <w:tab/>
      </w:r>
      <w:r w:rsidR="00FF6911">
        <w:rPr>
          <w:sz w:val="28"/>
          <w:szCs w:val="28"/>
        </w:rPr>
        <w:tab/>
      </w:r>
      <w:r w:rsidR="00FF6911"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М.Ф.Петрова</w:t>
      </w:r>
      <w:proofErr w:type="spellEnd"/>
    </w:p>
    <w:sectPr w:rsidR="00E4388B">
      <w:headerReference w:type="even" r:id="rId6"/>
      <w:headerReference w:type="default" r:id="rId7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09" w:rsidRDefault="00B81E09">
      <w:r>
        <w:separator/>
      </w:r>
    </w:p>
  </w:endnote>
  <w:endnote w:type="continuationSeparator" w:id="0">
    <w:p w:rsidR="00B81E09" w:rsidRDefault="00B8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09" w:rsidRDefault="00B81E09">
      <w:r>
        <w:separator/>
      </w:r>
    </w:p>
  </w:footnote>
  <w:footnote w:type="continuationSeparator" w:id="0">
    <w:p w:rsidR="00B81E09" w:rsidRDefault="00B8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88B" w:rsidRDefault="00B81E09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4388B" w:rsidRDefault="00E4388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88B" w:rsidRDefault="00E4388B">
    <w:pPr>
      <w:pStyle w:val="ab"/>
      <w:tabs>
        <w:tab w:val="clear" w:pos="4536"/>
        <w:tab w:val="clear" w:pos="9072"/>
        <w:tab w:val="left" w:pos="36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88B"/>
    <w:rsid w:val="00B81E09"/>
    <w:rsid w:val="00E4388B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6698C-D462-47C2-A97E-54734EA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character" w:styleId="aff0">
    <w:name w:val="page number"/>
    <w:basedOn w:val="a0"/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6">
    <w:name w:val="Знак Знак Знак1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Знак"/>
    <w:basedOn w:val="a"/>
    <w:pPr>
      <w:spacing w:before="100" w:beforeAutospacing="1" w:after="100" w:afterAutospacing="1" w:line="276" w:lineRule="auto"/>
    </w:pPr>
    <w:rPr>
      <w:rFonts w:ascii="Tahoma" w:eastAsia="Calibri" w:hAnsi="Tahoma"/>
      <w:lang w:val="en-US" w:eastAsia="en-US"/>
    </w:rPr>
  </w:style>
  <w:style w:type="paragraph" w:customStyle="1" w:styleId="aff3">
    <w:name w:val="Приложение"/>
    <w:basedOn w:val="a"/>
    <w:link w:val="aff4"/>
    <w:qFormat/>
    <w:pPr>
      <w:spacing w:after="200"/>
      <w:ind w:left="8080"/>
      <w:jc w:val="right"/>
    </w:pPr>
    <w:rPr>
      <w:rFonts w:eastAsia="Calibri"/>
      <w:sz w:val="24"/>
      <w:szCs w:val="24"/>
      <w:lang w:eastAsia="en-US"/>
    </w:rPr>
  </w:style>
  <w:style w:type="character" w:customStyle="1" w:styleId="aff4">
    <w:name w:val="Приложение Знак"/>
    <w:link w:val="aff3"/>
    <w:rPr>
      <w:rFonts w:eastAsia="Calibri"/>
      <w:sz w:val="24"/>
      <w:szCs w:val="24"/>
      <w:lang w:val="ru-RU" w:eastAsia="en-US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5">
    <w:name w:val="Стандарт"/>
    <w:pPr>
      <w:widowControl w:val="0"/>
    </w:pPr>
    <w:rPr>
      <w:rFonts w:eastAsia="Arial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>\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creator>siql</dc:creator>
  <cp:lastModifiedBy>kadr-2</cp:lastModifiedBy>
  <cp:revision>4</cp:revision>
  <dcterms:created xsi:type="dcterms:W3CDTF">2023-01-20T07:51:00Z</dcterms:created>
  <dcterms:modified xsi:type="dcterms:W3CDTF">2026-03-23T13:37:00Z</dcterms:modified>
  <cp:version>983040</cp:version>
</cp:coreProperties>
</file>