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F4E5F" w14:textId="77777777" w:rsidR="009D4DB9" w:rsidRPr="009D4DB9" w:rsidRDefault="009D4DB9" w:rsidP="009D4DB9">
      <w:pPr>
        <w:spacing w:after="0" w:line="240" w:lineRule="auto"/>
        <w:jc w:val="center"/>
        <w:rPr>
          <w:rFonts w:ascii="Times New Roman" w:hAnsi="Times New Roman"/>
          <w:b/>
          <w:sz w:val="28"/>
          <w:szCs w:val="28"/>
        </w:rPr>
      </w:pPr>
      <w:r w:rsidRPr="009D4DB9">
        <w:rPr>
          <w:rFonts w:ascii="Times New Roman" w:hAnsi="Times New Roman"/>
          <w:b/>
          <w:sz w:val="28"/>
          <w:szCs w:val="28"/>
        </w:rPr>
        <w:t>АДМИНИСТРАЦИЯ</w:t>
      </w:r>
    </w:p>
    <w:p w14:paraId="753E8620" w14:textId="77777777" w:rsidR="009D4DB9" w:rsidRPr="009D4DB9" w:rsidRDefault="009D4DB9" w:rsidP="009D4DB9">
      <w:pPr>
        <w:spacing w:after="0" w:line="240" w:lineRule="auto"/>
        <w:jc w:val="center"/>
        <w:rPr>
          <w:rFonts w:ascii="Times New Roman" w:hAnsi="Times New Roman"/>
          <w:b/>
          <w:sz w:val="28"/>
          <w:szCs w:val="28"/>
        </w:rPr>
      </w:pPr>
      <w:r w:rsidRPr="009D4DB9">
        <w:rPr>
          <w:rFonts w:ascii="Times New Roman" w:hAnsi="Times New Roman"/>
          <w:b/>
          <w:sz w:val="28"/>
          <w:szCs w:val="28"/>
        </w:rPr>
        <w:t xml:space="preserve"> БУТУРЛИНСКОГО МУНИЦИПАЛЬНОГО ОКРУГА</w:t>
      </w:r>
    </w:p>
    <w:p w14:paraId="7AAC5DE0" w14:textId="77777777" w:rsidR="009D4DB9" w:rsidRPr="009D4DB9" w:rsidRDefault="009D4DB9" w:rsidP="009D4DB9">
      <w:pPr>
        <w:spacing w:after="0" w:line="240" w:lineRule="auto"/>
        <w:jc w:val="center"/>
        <w:rPr>
          <w:rFonts w:ascii="Times New Roman" w:hAnsi="Times New Roman"/>
          <w:b/>
          <w:sz w:val="28"/>
          <w:szCs w:val="28"/>
        </w:rPr>
      </w:pPr>
      <w:r w:rsidRPr="009D4DB9">
        <w:rPr>
          <w:rFonts w:ascii="Times New Roman" w:hAnsi="Times New Roman"/>
          <w:b/>
          <w:sz w:val="28"/>
          <w:szCs w:val="28"/>
        </w:rPr>
        <w:t>НИЖЕГОРОДСКОЙ ОБЛАСТИ</w:t>
      </w:r>
    </w:p>
    <w:p w14:paraId="3CDB6730" w14:textId="77777777" w:rsidR="000B6718" w:rsidRPr="009D4DB9" w:rsidRDefault="000B6718" w:rsidP="00693D1A">
      <w:pPr>
        <w:spacing w:after="0" w:line="240" w:lineRule="auto"/>
        <w:ind w:firstLine="567"/>
        <w:jc w:val="center"/>
        <w:rPr>
          <w:rFonts w:ascii="Times New Roman" w:hAnsi="Times New Roman"/>
          <w:b/>
          <w:sz w:val="24"/>
          <w:szCs w:val="24"/>
        </w:rPr>
      </w:pPr>
    </w:p>
    <w:p w14:paraId="48126784" w14:textId="77777777" w:rsidR="000B6718" w:rsidRPr="009D4DB9" w:rsidRDefault="00BA12DD" w:rsidP="00693D1A">
      <w:pPr>
        <w:spacing w:after="0" w:line="240" w:lineRule="auto"/>
        <w:ind w:firstLine="567"/>
        <w:jc w:val="center"/>
        <w:rPr>
          <w:rFonts w:ascii="Times New Roman" w:hAnsi="Times New Roman"/>
          <w:b/>
          <w:sz w:val="32"/>
          <w:szCs w:val="32"/>
        </w:rPr>
      </w:pPr>
      <w:r w:rsidRPr="009D4DB9">
        <w:rPr>
          <w:rFonts w:ascii="Times New Roman" w:hAnsi="Times New Roman"/>
          <w:b/>
          <w:sz w:val="32"/>
          <w:szCs w:val="32"/>
        </w:rPr>
        <w:t>П</w:t>
      </w:r>
      <w:r w:rsidR="000B6718" w:rsidRPr="009D4DB9">
        <w:rPr>
          <w:rFonts w:ascii="Times New Roman" w:hAnsi="Times New Roman"/>
          <w:b/>
          <w:sz w:val="32"/>
          <w:szCs w:val="32"/>
        </w:rPr>
        <w:t xml:space="preserve"> </w:t>
      </w:r>
      <w:r w:rsidRPr="009D4DB9">
        <w:rPr>
          <w:rFonts w:ascii="Times New Roman" w:hAnsi="Times New Roman"/>
          <w:b/>
          <w:sz w:val="32"/>
          <w:szCs w:val="32"/>
        </w:rPr>
        <w:t>О</w:t>
      </w:r>
      <w:r w:rsidR="000B6718" w:rsidRPr="009D4DB9">
        <w:rPr>
          <w:rFonts w:ascii="Times New Roman" w:hAnsi="Times New Roman"/>
          <w:b/>
          <w:sz w:val="32"/>
          <w:szCs w:val="32"/>
        </w:rPr>
        <w:t xml:space="preserve"> С </w:t>
      </w:r>
      <w:r w:rsidRPr="009D4DB9">
        <w:rPr>
          <w:rFonts w:ascii="Times New Roman" w:hAnsi="Times New Roman"/>
          <w:b/>
          <w:sz w:val="32"/>
          <w:szCs w:val="32"/>
        </w:rPr>
        <w:t>Т</w:t>
      </w:r>
      <w:r w:rsidR="000B6718" w:rsidRPr="009D4DB9">
        <w:rPr>
          <w:rFonts w:ascii="Times New Roman" w:hAnsi="Times New Roman"/>
          <w:b/>
          <w:sz w:val="32"/>
          <w:szCs w:val="32"/>
        </w:rPr>
        <w:t xml:space="preserve"> </w:t>
      </w:r>
      <w:r w:rsidRPr="009D4DB9">
        <w:rPr>
          <w:rFonts w:ascii="Times New Roman" w:hAnsi="Times New Roman"/>
          <w:b/>
          <w:sz w:val="32"/>
          <w:szCs w:val="32"/>
        </w:rPr>
        <w:t>А</w:t>
      </w:r>
      <w:r w:rsidR="000B6718" w:rsidRPr="009D4DB9">
        <w:rPr>
          <w:rFonts w:ascii="Times New Roman" w:hAnsi="Times New Roman"/>
          <w:b/>
          <w:sz w:val="32"/>
          <w:szCs w:val="32"/>
        </w:rPr>
        <w:t xml:space="preserve"> </w:t>
      </w:r>
      <w:r w:rsidRPr="009D4DB9">
        <w:rPr>
          <w:rFonts w:ascii="Times New Roman" w:hAnsi="Times New Roman"/>
          <w:b/>
          <w:sz w:val="32"/>
          <w:szCs w:val="32"/>
        </w:rPr>
        <w:t>Н</w:t>
      </w:r>
      <w:r w:rsidR="000B6718" w:rsidRPr="009D4DB9">
        <w:rPr>
          <w:rFonts w:ascii="Times New Roman" w:hAnsi="Times New Roman"/>
          <w:b/>
          <w:sz w:val="32"/>
          <w:szCs w:val="32"/>
        </w:rPr>
        <w:t xml:space="preserve"> </w:t>
      </w:r>
      <w:r w:rsidRPr="009D4DB9">
        <w:rPr>
          <w:rFonts w:ascii="Times New Roman" w:hAnsi="Times New Roman"/>
          <w:b/>
          <w:sz w:val="32"/>
          <w:szCs w:val="32"/>
        </w:rPr>
        <w:t>О</w:t>
      </w:r>
      <w:r w:rsidR="000B6718" w:rsidRPr="009D4DB9">
        <w:rPr>
          <w:rFonts w:ascii="Times New Roman" w:hAnsi="Times New Roman"/>
          <w:b/>
          <w:sz w:val="32"/>
          <w:szCs w:val="32"/>
        </w:rPr>
        <w:t xml:space="preserve"> </w:t>
      </w:r>
      <w:r w:rsidRPr="009D4DB9">
        <w:rPr>
          <w:rFonts w:ascii="Times New Roman" w:hAnsi="Times New Roman"/>
          <w:b/>
          <w:sz w:val="32"/>
          <w:szCs w:val="32"/>
        </w:rPr>
        <w:t>В Л</w:t>
      </w:r>
      <w:r w:rsidR="000B6718" w:rsidRPr="009D4DB9">
        <w:rPr>
          <w:rFonts w:ascii="Times New Roman" w:hAnsi="Times New Roman"/>
          <w:b/>
          <w:sz w:val="32"/>
          <w:szCs w:val="32"/>
        </w:rPr>
        <w:t xml:space="preserve"> Е Н И Е</w:t>
      </w:r>
    </w:p>
    <w:p w14:paraId="051A0CF2" w14:textId="77777777" w:rsidR="000B6718" w:rsidRPr="009D4DB9" w:rsidRDefault="000B6718" w:rsidP="00693D1A">
      <w:pPr>
        <w:spacing w:after="0" w:line="240" w:lineRule="auto"/>
        <w:ind w:firstLine="567"/>
        <w:jc w:val="both"/>
        <w:rPr>
          <w:rFonts w:ascii="Times New Roman" w:hAnsi="Times New Roman"/>
          <w:bCs/>
          <w:sz w:val="24"/>
          <w:szCs w:val="24"/>
        </w:rPr>
      </w:pPr>
    </w:p>
    <w:p w14:paraId="6F00707F" w14:textId="7B52518A" w:rsidR="00A9386F" w:rsidRDefault="00A9386F" w:rsidP="00AF32BE">
      <w:pPr>
        <w:spacing w:after="0" w:line="240" w:lineRule="auto"/>
        <w:rPr>
          <w:rFonts w:ascii="Times New Roman" w:hAnsi="Times New Roman"/>
          <w:sz w:val="28"/>
          <w:szCs w:val="28"/>
        </w:rPr>
      </w:pPr>
      <w:r w:rsidRPr="000C31DC">
        <w:rPr>
          <w:rFonts w:ascii="Times New Roman" w:hAnsi="Times New Roman"/>
          <w:sz w:val="28"/>
          <w:szCs w:val="28"/>
        </w:rPr>
        <w:t xml:space="preserve">от </w:t>
      </w:r>
      <w:r>
        <w:rPr>
          <w:rFonts w:ascii="Times New Roman" w:hAnsi="Times New Roman"/>
          <w:sz w:val="28"/>
          <w:szCs w:val="28"/>
        </w:rPr>
        <w:t>09.02.2026</w:t>
      </w:r>
      <w:r w:rsidRPr="000C31DC">
        <w:rPr>
          <w:rFonts w:ascii="Times New Roman" w:hAnsi="Times New Roman"/>
          <w:sz w:val="28"/>
          <w:szCs w:val="28"/>
        </w:rPr>
        <w:tab/>
      </w:r>
      <w:r w:rsidRPr="000C31D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C31DC">
        <w:rPr>
          <w:rFonts w:ascii="Times New Roman" w:hAnsi="Times New Roman"/>
          <w:sz w:val="28"/>
          <w:szCs w:val="28"/>
        </w:rPr>
        <w:t xml:space="preserve"> № </w:t>
      </w:r>
      <w:r>
        <w:rPr>
          <w:rFonts w:ascii="Times New Roman" w:hAnsi="Times New Roman"/>
          <w:sz w:val="28"/>
          <w:szCs w:val="28"/>
        </w:rPr>
        <w:t>175</w:t>
      </w:r>
    </w:p>
    <w:p w14:paraId="7EE8A5AE" w14:textId="77777777" w:rsidR="00A9386F" w:rsidRPr="000C31DC" w:rsidRDefault="00A9386F" w:rsidP="00AF32BE">
      <w:pPr>
        <w:tabs>
          <w:tab w:val="left" w:pos="3083"/>
          <w:tab w:val="left" w:pos="6215"/>
        </w:tabs>
        <w:spacing w:after="0" w:line="240" w:lineRule="auto"/>
        <w:rPr>
          <w:rFonts w:ascii="Times New Roman" w:hAnsi="Times New Roman"/>
          <w:sz w:val="28"/>
          <w:szCs w:val="28"/>
        </w:rPr>
      </w:pPr>
      <w:r w:rsidRPr="000C31DC">
        <w:rPr>
          <w:rFonts w:ascii="Times New Roman" w:hAnsi="Times New Roman"/>
          <w:sz w:val="28"/>
          <w:szCs w:val="28"/>
        </w:rPr>
        <w:t xml:space="preserve">         </w:t>
      </w:r>
    </w:p>
    <w:p w14:paraId="6DE6EC3B" w14:textId="77777777" w:rsidR="009D4DB9" w:rsidRDefault="0067772D" w:rsidP="00693D1A">
      <w:pPr>
        <w:spacing w:after="0" w:line="240" w:lineRule="auto"/>
        <w:ind w:firstLine="567"/>
        <w:jc w:val="center"/>
        <w:rPr>
          <w:rFonts w:ascii="Times New Roman" w:hAnsi="Times New Roman"/>
          <w:b/>
          <w:bCs/>
          <w:sz w:val="28"/>
          <w:szCs w:val="28"/>
        </w:rPr>
      </w:pPr>
      <w:bookmarkStart w:id="0" w:name="_Hlk189474236"/>
      <w:r w:rsidRPr="009D4DB9">
        <w:rPr>
          <w:rFonts w:ascii="Times New Roman" w:hAnsi="Times New Roman"/>
          <w:b/>
          <w:bCs/>
          <w:sz w:val="28"/>
          <w:szCs w:val="28"/>
        </w:rPr>
        <w:t>О</w:t>
      </w:r>
      <w:r w:rsidR="003F1A34" w:rsidRPr="009D4DB9">
        <w:rPr>
          <w:rFonts w:ascii="Times New Roman" w:hAnsi="Times New Roman"/>
          <w:b/>
          <w:bCs/>
          <w:sz w:val="28"/>
          <w:szCs w:val="28"/>
        </w:rPr>
        <w:t>б</w:t>
      </w:r>
      <w:r w:rsidRPr="009D4DB9">
        <w:rPr>
          <w:rFonts w:ascii="Times New Roman" w:hAnsi="Times New Roman"/>
          <w:b/>
          <w:bCs/>
          <w:sz w:val="28"/>
          <w:szCs w:val="28"/>
        </w:rPr>
        <w:t xml:space="preserve"> </w:t>
      </w:r>
      <w:r w:rsidR="003F1A34" w:rsidRPr="009D4DB9">
        <w:rPr>
          <w:rFonts w:ascii="Times New Roman" w:hAnsi="Times New Roman"/>
          <w:b/>
          <w:bCs/>
          <w:sz w:val="28"/>
          <w:szCs w:val="28"/>
        </w:rPr>
        <w:t>изменении существенных условий муниципального контракта (контракта) на закупку товаров, работ, услуг, заключенного до 1 января 202</w:t>
      </w:r>
      <w:r w:rsidR="00535DBB" w:rsidRPr="009D4DB9">
        <w:rPr>
          <w:rFonts w:ascii="Times New Roman" w:hAnsi="Times New Roman"/>
          <w:b/>
          <w:bCs/>
          <w:sz w:val="28"/>
          <w:szCs w:val="28"/>
        </w:rPr>
        <w:t>7</w:t>
      </w:r>
      <w:r w:rsidR="005655D7" w:rsidRPr="009D4DB9">
        <w:rPr>
          <w:rFonts w:ascii="Times New Roman" w:hAnsi="Times New Roman"/>
          <w:b/>
          <w:bCs/>
          <w:sz w:val="28"/>
          <w:szCs w:val="28"/>
        </w:rPr>
        <w:t xml:space="preserve"> </w:t>
      </w:r>
      <w:r w:rsidR="003F1A34" w:rsidRPr="009D4DB9">
        <w:rPr>
          <w:rFonts w:ascii="Times New Roman" w:hAnsi="Times New Roman"/>
          <w:b/>
          <w:bCs/>
          <w:sz w:val="28"/>
          <w:szCs w:val="28"/>
        </w:rPr>
        <w:t xml:space="preserve">года, если при исполнении такого контракта возникли </w:t>
      </w:r>
    </w:p>
    <w:p w14:paraId="5F97B3F8" w14:textId="4F01761D" w:rsidR="00BD0AF9" w:rsidRPr="009D4DB9" w:rsidRDefault="003F1A34" w:rsidP="00693D1A">
      <w:pPr>
        <w:spacing w:after="0" w:line="240" w:lineRule="auto"/>
        <w:ind w:firstLine="567"/>
        <w:jc w:val="center"/>
        <w:rPr>
          <w:rFonts w:ascii="Times New Roman" w:hAnsi="Times New Roman"/>
          <w:b/>
          <w:sz w:val="28"/>
          <w:szCs w:val="28"/>
        </w:rPr>
      </w:pPr>
      <w:r w:rsidRPr="009D4DB9">
        <w:rPr>
          <w:rFonts w:ascii="Times New Roman" w:hAnsi="Times New Roman"/>
          <w:b/>
          <w:bCs/>
          <w:sz w:val="28"/>
          <w:szCs w:val="28"/>
        </w:rPr>
        <w:t>независящие от сторон контракта обстоятельства, влекущие невозможность его исполнения</w:t>
      </w:r>
      <w:bookmarkEnd w:id="0"/>
    </w:p>
    <w:p w14:paraId="59E01C51" w14:textId="77777777" w:rsidR="000B6718" w:rsidRPr="009D4DB9" w:rsidRDefault="000B6718" w:rsidP="00693D1A">
      <w:pPr>
        <w:autoSpaceDE w:val="0"/>
        <w:autoSpaceDN w:val="0"/>
        <w:adjustRightInd w:val="0"/>
        <w:spacing w:after="0" w:line="240" w:lineRule="auto"/>
        <w:ind w:firstLine="567"/>
        <w:jc w:val="center"/>
        <w:rPr>
          <w:rFonts w:ascii="Times New Roman" w:hAnsi="Times New Roman"/>
          <w:b/>
          <w:sz w:val="28"/>
          <w:szCs w:val="28"/>
        </w:rPr>
      </w:pPr>
    </w:p>
    <w:p w14:paraId="543DD94F" w14:textId="76E165C0" w:rsidR="000B6718" w:rsidRPr="009D4DB9" w:rsidRDefault="001576AC" w:rsidP="00693D1A">
      <w:pPr>
        <w:pStyle w:val="ConsPlusNonformat"/>
        <w:ind w:firstLine="567"/>
        <w:jc w:val="both"/>
        <w:rPr>
          <w:rFonts w:ascii="Times New Roman" w:hAnsi="Times New Roman" w:cs="Times New Roman"/>
          <w:sz w:val="28"/>
          <w:szCs w:val="28"/>
        </w:rPr>
      </w:pPr>
      <w:r w:rsidRPr="009D4DB9">
        <w:rPr>
          <w:rFonts w:ascii="Times New Roman" w:hAnsi="Times New Roman" w:cs="Times New Roman"/>
          <w:sz w:val="28"/>
          <w:szCs w:val="28"/>
        </w:rPr>
        <w:t xml:space="preserve">В </w:t>
      </w:r>
      <w:r w:rsidR="00E72F34" w:rsidRPr="009D4DB9">
        <w:rPr>
          <w:rFonts w:ascii="Times New Roman" w:hAnsi="Times New Roman" w:cs="Times New Roman"/>
          <w:sz w:val="28"/>
          <w:szCs w:val="28"/>
        </w:rPr>
        <w:t xml:space="preserve">соответствии с </w:t>
      </w:r>
      <w:hyperlink r:id="rId6" w:history="1">
        <w:r w:rsidR="00E72F34" w:rsidRPr="009D4DB9">
          <w:rPr>
            <w:rFonts w:ascii="Times New Roman" w:hAnsi="Times New Roman" w:cs="Times New Roman"/>
            <w:sz w:val="28"/>
            <w:szCs w:val="28"/>
          </w:rPr>
          <w:t xml:space="preserve">частью </w:t>
        </w:r>
        <w:r w:rsidR="003F1A34" w:rsidRPr="009D4DB9">
          <w:rPr>
            <w:rFonts w:ascii="Times New Roman" w:hAnsi="Times New Roman" w:cs="Times New Roman"/>
            <w:sz w:val="28"/>
            <w:szCs w:val="28"/>
          </w:rPr>
          <w:t>65</w:t>
        </w:r>
        <w:r w:rsidR="00477C14" w:rsidRPr="009D4DB9">
          <w:rPr>
            <w:rFonts w:ascii="Times New Roman" w:hAnsi="Times New Roman" w:cs="Times New Roman"/>
            <w:sz w:val="28"/>
            <w:szCs w:val="28"/>
          </w:rPr>
          <w:t>.1</w:t>
        </w:r>
        <w:r w:rsidR="00E72F34" w:rsidRPr="009D4DB9">
          <w:rPr>
            <w:rFonts w:ascii="Times New Roman" w:hAnsi="Times New Roman" w:cs="Times New Roman"/>
            <w:sz w:val="28"/>
            <w:szCs w:val="28"/>
          </w:rPr>
          <w:t xml:space="preserve"> статьи </w:t>
        </w:r>
        <w:r w:rsidR="003F1A34" w:rsidRPr="009D4DB9">
          <w:rPr>
            <w:rFonts w:ascii="Times New Roman" w:hAnsi="Times New Roman" w:cs="Times New Roman"/>
            <w:sz w:val="28"/>
            <w:szCs w:val="28"/>
          </w:rPr>
          <w:t>112</w:t>
        </w:r>
      </w:hyperlink>
      <w:r w:rsidR="00E72F34" w:rsidRPr="009D4DB9">
        <w:rPr>
          <w:rFonts w:ascii="Times New Roman" w:hAnsi="Times New Roman" w:cs="Times New Roman"/>
          <w:sz w:val="28"/>
          <w:szCs w:val="28"/>
        </w:rPr>
        <w:t xml:space="preserve"> </w:t>
      </w:r>
      <w:r w:rsidR="00E72F34" w:rsidRPr="009D4DB9">
        <w:rPr>
          <w:rFonts w:ascii="Times New Roman" w:eastAsia="Calibri" w:hAnsi="Times New Roman" w:cs="Times New Roman"/>
          <w:sz w:val="28"/>
          <w:szCs w:val="28"/>
          <w:lang w:eastAsia="en-US"/>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477C14" w:rsidRPr="009D4DB9">
        <w:rPr>
          <w:rFonts w:ascii="Times New Roman" w:eastAsia="Calibri" w:hAnsi="Times New Roman" w:cs="Times New Roman"/>
          <w:sz w:val="28"/>
          <w:szCs w:val="28"/>
          <w:lang w:eastAsia="en-US"/>
        </w:rPr>
        <w:t xml:space="preserve">, постановлением Правительства Российской Федерации от 15 октября 2022 года № 1838 </w:t>
      </w:r>
      <w:r w:rsidR="009D4DB9">
        <w:rPr>
          <w:rFonts w:ascii="Times New Roman" w:eastAsia="Calibri" w:hAnsi="Times New Roman" w:cs="Times New Roman"/>
          <w:sz w:val="28"/>
          <w:szCs w:val="28"/>
          <w:lang w:eastAsia="en-US"/>
        </w:rPr>
        <w:t>«</w:t>
      </w:r>
      <w:r w:rsidR="00F67238" w:rsidRPr="009D4DB9">
        <w:rPr>
          <w:rFonts w:ascii="Times New Roman" w:eastAsia="Calibri" w:hAnsi="Times New Roman" w:cs="Times New Roman"/>
          <w:sz w:val="28"/>
          <w:szCs w:val="28"/>
          <w:lang w:eastAsia="en-US"/>
        </w:rPr>
        <w:t>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года №</w:t>
      </w:r>
      <w:r w:rsidR="009D4DB9">
        <w:rPr>
          <w:rFonts w:ascii="Times New Roman" w:eastAsia="Calibri" w:hAnsi="Times New Roman" w:cs="Times New Roman"/>
          <w:sz w:val="28"/>
          <w:szCs w:val="28"/>
          <w:lang w:eastAsia="en-US"/>
        </w:rPr>
        <w:t xml:space="preserve"> 1663»</w:t>
      </w:r>
      <w:r w:rsidR="00F67238" w:rsidRPr="009D4DB9">
        <w:rPr>
          <w:rFonts w:ascii="Times New Roman" w:eastAsia="Calibri" w:hAnsi="Times New Roman" w:cs="Times New Roman"/>
          <w:sz w:val="28"/>
          <w:szCs w:val="28"/>
          <w:lang w:eastAsia="en-US"/>
        </w:rPr>
        <w:t xml:space="preserve"> в целях повышения эффективности закупок товаров, работ, услуг </w:t>
      </w:r>
      <w:r w:rsidR="003F1A34" w:rsidRPr="009D4DB9">
        <w:rPr>
          <w:rFonts w:ascii="Times New Roman" w:hAnsi="Times New Roman" w:cs="Times New Roman"/>
          <w:sz w:val="28"/>
          <w:szCs w:val="28"/>
        </w:rPr>
        <w:t xml:space="preserve">для обеспечения </w:t>
      </w:r>
      <w:r w:rsidR="00712ACB" w:rsidRPr="009D4DB9">
        <w:rPr>
          <w:rFonts w:ascii="Times New Roman" w:hAnsi="Times New Roman" w:cs="Times New Roman"/>
          <w:sz w:val="28"/>
          <w:szCs w:val="28"/>
        </w:rPr>
        <w:t xml:space="preserve">муниципальных </w:t>
      </w:r>
      <w:r w:rsidR="00F67238" w:rsidRPr="009D4DB9">
        <w:rPr>
          <w:rFonts w:ascii="Times New Roman" w:hAnsi="Times New Roman" w:cs="Times New Roman"/>
          <w:sz w:val="28"/>
          <w:szCs w:val="28"/>
        </w:rPr>
        <w:t>нужд</w:t>
      </w:r>
      <w:r w:rsidR="00712ACB" w:rsidRPr="009D4DB9">
        <w:rPr>
          <w:rFonts w:ascii="Times New Roman" w:hAnsi="Times New Roman" w:cs="Times New Roman"/>
          <w:sz w:val="28"/>
          <w:szCs w:val="28"/>
        </w:rPr>
        <w:t xml:space="preserve"> </w:t>
      </w:r>
      <w:r w:rsidR="009D4DB9" w:rsidRPr="009D4DB9">
        <w:rPr>
          <w:rFonts w:ascii="Times New Roman" w:hAnsi="Times New Roman" w:cs="Times New Roman"/>
          <w:sz w:val="28"/>
          <w:szCs w:val="28"/>
        </w:rPr>
        <w:t xml:space="preserve">Бутурлинского муниципального округа </w:t>
      </w:r>
      <w:r w:rsidR="004B6586" w:rsidRPr="009D4DB9">
        <w:rPr>
          <w:rFonts w:ascii="Times New Roman" w:hAnsi="Times New Roman" w:cs="Times New Roman"/>
          <w:sz w:val="28"/>
          <w:szCs w:val="28"/>
        </w:rPr>
        <w:t xml:space="preserve">Нижегородской области администрация </w:t>
      </w:r>
      <w:r w:rsidR="009D4DB9" w:rsidRPr="009D4DB9">
        <w:rPr>
          <w:rFonts w:ascii="Times New Roman" w:hAnsi="Times New Roman" w:cs="Times New Roman"/>
          <w:sz w:val="28"/>
          <w:szCs w:val="28"/>
        </w:rPr>
        <w:t xml:space="preserve">Бутурлинского муниципального округа </w:t>
      </w:r>
      <w:r w:rsidR="004B6586" w:rsidRPr="009D4DB9">
        <w:rPr>
          <w:rFonts w:ascii="Times New Roman" w:hAnsi="Times New Roman" w:cs="Times New Roman"/>
          <w:b/>
          <w:sz w:val="28"/>
          <w:szCs w:val="28"/>
        </w:rPr>
        <w:t>п о с т а н о в л я е т</w:t>
      </w:r>
      <w:r w:rsidR="000B6718" w:rsidRPr="009D4DB9">
        <w:rPr>
          <w:rFonts w:ascii="Times New Roman" w:hAnsi="Times New Roman" w:cs="Times New Roman"/>
          <w:b/>
          <w:sz w:val="28"/>
          <w:szCs w:val="28"/>
        </w:rPr>
        <w:t>:</w:t>
      </w:r>
    </w:p>
    <w:p w14:paraId="63C6926D" w14:textId="4A6A1E1F" w:rsidR="0011431E" w:rsidRPr="009D4DB9" w:rsidRDefault="00BD0AF9" w:rsidP="00693D1A">
      <w:pPr>
        <w:spacing w:after="0" w:line="240" w:lineRule="auto"/>
        <w:ind w:firstLine="567"/>
        <w:jc w:val="both"/>
        <w:rPr>
          <w:rFonts w:ascii="Times New Roman" w:hAnsi="Times New Roman"/>
          <w:bCs/>
          <w:sz w:val="28"/>
          <w:szCs w:val="28"/>
        </w:rPr>
      </w:pPr>
      <w:r w:rsidRPr="009D4DB9">
        <w:rPr>
          <w:rFonts w:ascii="Times New Roman" w:hAnsi="Times New Roman"/>
          <w:sz w:val="28"/>
          <w:szCs w:val="28"/>
        </w:rPr>
        <w:t>1.</w:t>
      </w:r>
      <w:r w:rsidR="002B6056" w:rsidRPr="009D4DB9">
        <w:rPr>
          <w:rFonts w:ascii="Times New Roman" w:hAnsi="Times New Roman"/>
          <w:bCs/>
          <w:sz w:val="28"/>
          <w:szCs w:val="28"/>
        </w:rPr>
        <w:t>Установить, что по соглашению сторон допускается изменение существенных условий муниципальных контрактов (контрактов) на закупку товаров, работ, услуг (далее - контракты), заключенных до 1 января 202</w:t>
      </w:r>
      <w:r w:rsidR="00535DBB" w:rsidRPr="009D4DB9">
        <w:rPr>
          <w:rFonts w:ascii="Times New Roman" w:hAnsi="Times New Roman"/>
          <w:bCs/>
          <w:sz w:val="28"/>
          <w:szCs w:val="28"/>
        </w:rPr>
        <w:t>7</w:t>
      </w:r>
      <w:r w:rsidR="002B6056" w:rsidRPr="009D4DB9">
        <w:rPr>
          <w:rFonts w:ascii="Times New Roman" w:hAnsi="Times New Roman"/>
          <w:bCs/>
          <w:sz w:val="28"/>
          <w:szCs w:val="28"/>
        </w:rPr>
        <w:t xml:space="preserve"> года, сторонами которых являются органы местного самоуправления </w:t>
      </w:r>
      <w:r w:rsidR="009D4DB9" w:rsidRPr="009D4DB9">
        <w:rPr>
          <w:rFonts w:ascii="Times New Roman" w:hAnsi="Times New Roman"/>
          <w:bCs/>
          <w:sz w:val="28"/>
          <w:szCs w:val="28"/>
        </w:rPr>
        <w:t xml:space="preserve">Бутурлинского муниципального округа </w:t>
      </w:r>
      <w:r w:rsidR="002B6056" w:rsidRPr="009D4DB9">
        <w:rPr>
          <w:rFonts w:ascii="Times New Roman" w:hAnsi="Times New Roman"/>
          <w:bCs/>
          <w:sz w:val="28"/>
          <w:szCs w:val="28"/>
        </w:rPr>
        <w:t xml:space="preserve">Нижегородской области или подведомственные им муниципальные казенные, бюджетные и автономные учреждения </w:t>
      </w:r>
      <w:r w:rsidR="009D4DB9" w:rsidRPr="009D4DB9">
        <w:rPr>
          <w:rFonts w:ascii="Times New Roman" w:hAnsi="Times New Roman"/>
          <w:bCs/>
          <w:sz w:val="28"/>
          <w:szCs w:val="28"/>
        </w:rPr>
        <w:t xml:space="preserve">Бутурлинского муниципального округа </w:t>
      </w:r>
      <w:r w:rsidR="002B6056" w:rsidRPr="009D4DB9">
        <w:rPr>
          <w:rFonts w:ascii="Times New Roman" w:hAnsi="Times New Roman"/>
          <w:bCs/>
          <w:sz w:val="28"/>
          <w:szCs w:val="28"/>
        </w:rPr>
        <w:t xml:space="preserve">Нижегородской области, унитарные предприятия </w:t>
      </w:r>
      <w:r w:rsidR="009D4DB9" w:rsidRPr="009D4DB9">
        <w:rPr>
          <w:rFonts w:ascii="Times New Roman" w:hAnsi="Times New Roman"/>
          <w:bCs/>
          <w:sz w:val="28"/>
          <w:szCs w:val="28"/>
        </w:rPr>
        <w:t xml:space="preserve">Бутурлинского муниципального округа </w:t>
      </w:r>
      <w:r w:rsidR="002B6056" w:rsidRPr="009D4DB9">
        <w:rPr>
          <w:rFonts w:ascii="Times New Roman" w:hAnsi="Times New Roman"/>
          <w:bCs/>
          <w:sz w:val="28"/>
          <w:szCs w:val="28"/>
        </w:rPr>
        <w:t xml:space="preserve">Нижегородской области, если при исполнении таких контрактов возникли независящие от сторон контрактов обстоятельства, влекущие невозможность их исполнения, </w:t>
      </w:r>
      <w:r w:rsidR="00253FBF" w:rsidRPr="009D4DB9">
        <w:rPr>
          <w:rFonts w:ascii="Times New Roman" w:hAnsi="Times New Roman"/>
          <w:bCs/>
          <w:sz w:val="28"/>
          <w:szCs w:val="28"/>
        </w:rPr>
        <w:t>в том числе в связи с мобилизацией в Российской Федерации, в порядке, утвержденном настоящим постановлением</w:t>
      </w:r>
      <w:r w:rsidR="002B6056" w:rsidRPr="009D4DB9">
        <w:rPr>
          <w:rFonts w:ascii="Times New Roman" w:hAnsi="Times New Roman"/>
          <w:bCs/>
          <w:sz w:val="28"/>
          <w:szCs w:val="28"/>
        </w:rPr>
        <w:t>.</w:t>
      </w:r>
    </w:p>
    <w:p w14:paraId="53EC3A8F" w14:textId="7C234552" w:rsidR="00637AA4" w:rsidRPr="009D4DB9" w:rsidRDefault="004F0A8E" w:rsidP="00693D1A">
      <w:pPr>
        <w:spacing w:after="0" w:line="240" w:lineRule="auto"/>
        <w:ind w:firstLine="567"/>
        <w:jc w:val="both"/>
        <w:rPr>
          <w:rFonts w:ascii="Times New Roman" w:eastAsia="Calibri" w:hAnsi="Times New Roman"/>
          <w:sz w:val="28"/>
          <w:szCs w:val="28"/>
          <w:lang w:eastAsia="en-US"/>
        </w:rPr>
      </w:pPr>
      <w:r w:rsidRPr="009D4DB9">
        <w:rPr>
          <w:rFonts w:ascii="Times New Roman" w:eastAsia="Calibri" w:hAnsi="Times New Roman"/>
          <w:sz w:val="28"/>
          <w:szCs w:val="28"/>
          <w:lang w:eastAsia="en-US"/>
        </w:rPr>
        <w:t>2</w:t>
      </w:r>
      <w:r w:rsidR="00637AA4" w:rsidRPr="009D4DB9">
        <w:rPr>
          <w:rFonts w:ascii="Times New Roman" w:eastAsia="Calibri" w:hAnsi="Times New Roman"/>
          <w:sz w:val="28"/>
          <w:szCs w:val="28"/>
          <w:lang w:eastAsia="en-US"/>
        </w:rPr>
        <w:t>.</w:t>
      </w:r>
      <w:r w:rsidR="00DD6AFD" w:rsidRPr="009D4DB9">
        <w:rPr>
          <w:rFonts w:ascii="Times New Roman" w:eastAsia="Calibri" w:hAnsi="Times New Roman"/>
          <w:sz w:val="28"/>
          <w:szCs w:val="28"/>
          <w:lang w:eastAsia="en-US"/>
        </w:rPr>
        <w:t>Утвердить прилагаемый Порядок изменения существенных условий муниципальных контрактов (контрактов), заключенных до 1 января 202</w:t>
      </w:r>
      <w:r w:rsidR="00535DBB" w:rsidRPr="009D4DB9">
        <w:rPr>
          <w:rFonts w:ascii="Times New Roman" w:eastAsia="Calibri" w:hAnsi="Times New Roman"/>
          <w:sz w:val="28"/>
          <w:szCs w:val="28"/>
          <w:lang w:eastAsia="en-US"/>
        </w:rPr>
        <w:t>7</w:t>
      </w:r>
      <w:r w:rsidR="00DD6AFD" w:rsidRPr="009D4DB9">
        <w:rPr>
          <w:rFonts w:ascii="Times New Roman" w:eastAsia="Calibri" w:hAnsi="Times New Roman"/>
          <w:sz w:val="28"/>
          <w:szCs w:val="28"/>
          <w:lang w:eastAsia="en-US"/>
        </w:rPr>
        <w:t xml:space="preserve"> года,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w:t>
      </w:r>
      <w:r w:rsidR="00637AA4" w:rsidRPr="009D4DB9">
        <w:rPr>
          <w:rFonts w:ascii="Times New Roman" w:eastAsia="Calibri" w:hAnsi="Times New Roman"/>
          <w:sz w:val="28"/>
          <w:szCs w:val="28"/>
          <w:lang w:eastAsia="en-US"/>
        </w:rPr>
        <w:t>.</w:t>
      </w:r>
    </w:p>
    <w:p w14:paraId="1A181230" w14:textId="11F83387" w:rsidR="00495109" w:rsidRPr="000C31DC" w:rsidRDefault="00495109" w:rsidP="00495109">
      <w:pPr>
        <w:pStyle w:val="21"/>
      </w:pPr>
      <w:r>
        <w:rPr>
          <w:szCs w:val="28"/>
        </w:rPr>
        <w:t xml:space="preserve">        </w:t>
      </w:r>
      <w:r w:rsidR="002F0925" w:rsidRPr="002F0925">
        <w:rPr>
          <w:szCs w:val="28"/>
        </w:rPr>
        <w:t>3</w:t>
      </w:r>
      <w:r w:rsidRPr="001A4CE5">
        <w:rPr>
          <w:szCs w:val="28"/>
        </w:rPr>
        <w:t xml:space="preserve">. Настоящее постановление вступает в силу со дня его официального </w:t>
      </w:r>
      <w:r w:rsidRPr="001A4CE5">
        <w:rPr>
          <w:szCs w:val="28"/>
        </w:rPr>
        <w:lastRenderedPageBreak/>
        <w:t>опубликования.</w:t>
      </w:r>
    </w:p>
    <w:p w14:paraId="287E6B18" w14:textId="1807B17C" w:rsidR="00495109" w:rsidRDefault="002F0925" w:rsidP="00A9386F">
      <w:pPr>
        <w:pStyle w:val="21"/>
        <w:ind w:firstLine="709"/>
      </w:pPr>
      <w:r w:rsidRPr="002F0925">
        <w:t>4</w:t>
      </w:r>
      <w:r w:rsidR="00495109">
        <w:t>. Контроль за исполнением настоящего постановления оставляю за собой.</w:t>
      </w:r>
    </w:p>
    <w:p w14:paraId="19F6E694" w14:textId="77777777" w:rsidR="000B6718" w:rsidRPr="009D4DB9" w:rsidRDefault="000B6718" w:rsidP="00693D1A">
      <w:pPr>
        <w:spacing w:after="0" w:line="240" w:lineRule="auto"/>
        <w:ind w:firstLine="567"/>
        <w:jc w:val="both"/>
        <w:rPr>
          <w:rFonts w:ascii="Times New Roman" w:hAnsi="Times New Roman"/>
          <w:spacing w:val="-6"/>
          <w:sz w:val="28"/>
          <w:szCs w:val="28"/>
        </w:rPr>
      </w:pPr>
    </w:p>
    <w:p w14:paraId="69B944B8" w14:textId="77777777" w:rsidR="000B6718" w:rsidRPr="009D4DB9" w:rsidRDefault="000B6718" w:rsidP="00693D1A">
      <w:pPr>
        <w:spacing w:after="0" w:line="240" w:lineRule="auto"/>
        <w:ind w:firstLine="567"/>
        <w:jc w:val="both"/>
        <w:rPr>
          <w:rFonts w:ascii="Times New Roman" w:hAnsi="Times New Roman"/>
          <w:spacing w:val="-6"/>
          <w:sz w:val="28"/>
          <w:szCs w:val="28"/>
        </w:rPr>
      </w:pPr>
    </w:p>
    <w:p w14:paraId="26967763" w14:textId="4367C677" w:rsidR="00A9386F" w:rsidRDefault="00495109" w:rsidP="00495109">
      <w:pPr>
        <w:shd w:val="clear" w:color="auto" w:fill="FFFFFF"/>
        <w:spacing w:after="0" w:line="360" w:lineRule="auto"/>
        <w:contextualSpacing/>
        <w:jc w:val="both"/>
        <w:rPr>
          <w:rFonts w:ascii="Times New Roman" w:hAnsi="Times New Roman"/>
          <w:sz w:val="28"/>
          <w:szCs w:val="28"/>
        </w:rPr>
      </w:pPr>
      <w:r w:rsidRPr="00495109">
        <w:rPr>
          <w:rFonts w:ascii="Times New Roman" w:hAnsi="Times New Roman"/>
          <w:sz w:val="28"/>
          <w:szCs w:val="28"/>
        </w:rPr>
        <w:t>Глава местного самоуправления</w:t>
      </w:r>
      <w:r w:rsidR="00A9386F">
        <w:rPr>
          <w:rFonts w:ascii="Times New Roman" w:hAnsi="Times New Roman"/>
          <w:sz w:val="28"/>
          <w:szCs w:val="28"/>
        </w:rPr>
        <w:tab/>
      </w:r>
      <w:r w:rsidR="00A9386F">
        <w:rPr>
          <w:rFonts w:ascii="Times New Roman" w:hAnsi="Times New Roman"/>
          <w:sz w:val="28"/>
          <w:szCs w:val="28"/>
        </w:rPr>
        <w:tab/>
      </w:r>
      <w:r w:rsidR="00A9386F">
        <w:rPr>
          <w:rFonts w:ascii="Times New Roman" w:hAnsi="Times New Roman"/>
          <w:sz w:val="28"/>
          <w:szCs w:val="28"/>
        </w:rPr>
        <w:tab/>
      </w:r>
      <w:r w:rsidR="00A9386F">
        <w:rPr>
          <w:rFonts w:ascii="Times New Roman" w:hAnsi="Times New Roman"/>
          <w:sz w:val="28"/>
          <w:szCs w:val="28"/>
        </w:rPr>
        <w:tab/>
      </w:r>
      <w:r w:rsidR="00A9386F">
        <w:rPr>
          <w:rFonts w:ascii="Times New Roman" w:hAnsi="Times New Roman"/>
          <w:sz w:val="28"/>
          <w:szCs w:val="28"/>
        </w:rPr>
        <w:tab/>
      </w:r>
      <w:r w:rsidR="00A9386F">
        <w:rPr>
          <w:rFonts w:ascii="Times New Roman" w:hAnsi="Times New Roman"/>
          <w:sz w:val="28"/>
          <w:szCs w:val="28"/>
        </w:rPr>
        <w:tab/>
      </w:r>
      <w:r w:rsidRPr="00495109">
        <w:rPr>
          <w:rFonts w:ascii="Times New Roman" w:hAnsi="Times New Roman"/>
          <w:sz w:val="28"/>
          <w:szCs w:val="28"/>
        </w:rPr>
        <w:t>М.Ф. Петрова</w:t>
      </w:r>
    </w:p>
    <w:p w14:paraId="7F358D55" w14:textId="77777777" w:rsidR="00A9386F" w:rsidRDefault="00A9386F">
      <w:pPr>
        <w:rPr>
          <w:rFonts w:ascii="Times New Roman" w:hAnsi="Times New Roman"/>
          <w:sz w:val="28"/>
          <w:szCs w:val="28"/>
        </w:rPr>
      </w:pPr>
      <w:r>
        <w:rPr>
          <w:rFonts w:ascii="Times New Roman" w:hAnsi="Times New Roman"/>
          <w:sz w:val="28"/>
          <w:szCs w:val="28"/>
        </w:rPr>
        <w:br w:type="page"/>
      </w:r>
    </w:p>
    <w:p w14:paraId="733495E7" w14:textId="77777777" w:rsidR="00495109" w:rsidRPr="00495109" w:rsidRDefault="00495109" w:rsidP="00495109">
      <w:pPr>
        <w:shd w:val="clear" w:color="auto" w:fill="FFFFFF"/>
        <w:spacing w:after="0" w:line="360" w:lineRule="auto"/>
        <w:contextualSpacing/>
        <w:jc w:val="both"/>
        <w:rPr>
          <w:rFonts w:ascii="Times New Roman" w:hAnsi="Times New Roman"/>
          <w:sz w:val="28"/>
          <w:szCs w:val="28"/>
        </w:rPr>
      </w:pPr>
    </w:p>
    <w:p w14:paraId="774967A8" w14:textId="0CD5A170" w:rsidR="002932A4" w:rsidRPr="00AB51F7" w:rsidRDefault="002932A4" w:rsidP="00AB51F7">
      <w:pPr>
        <w:spacing w:after="0" w:line="0" w:lineRule="atLeast"/>
        <w:ind w:left="2124" w:firstLine="3"/>
        <w:jc w:val="right"/>
        <w:rPr>
          <w:rFonts w:ascii="Times New Roman" w:hAnsi="Times New Roman"/>
          <w:sz w:val="28"/>
          <w:szCs w:val="28"/>
        </w:rPr>
      </w:pPr>
      <w:r w:rsidRPr="00AB51F7">
        <w:rPr>
          <w:rFonts w:ascii="Times New Roman" w:hAnsi="Times New Roman"/>
          <w:sz w:val="28"/>
          <w:szCs w:val="28"/>
        </w:rPr>
        <w:t>УТВЕРЖДЕН</w:t>
      </w:r>
    </w:p>
    <w:p w14:paraId="561A9CF4" w14:textId="447BE85F" w:rsidR="002932A4" w:rsidRPr="00AB51F7" w:rsidRDefault="00AB51F7" w:rsidP="00AB51F7">
      <w:pPr>
        <w:spacing w:after="0" w:line="0" w:lineRule="atLeast"/>
        <w:ind w:firstLine="3"/>
        <w:jc w:val="right"/>
        <w:rPr>
          <w:rFonts w:ascii="Times New Roman" w:hAnsi="Times New Roman"/>
          <w:sz w:val="28"/>
          <w:szCs w:val="28"/>
        </w:rPr>
      </w:pPr>
      <w:r>
        <w:rPr>
          <w:rFonts w:ascii="Times New Roman" w:hAnsi="Times New Roman"/>
          <w:sz w:val="28"/>
          <w:szCs w:val="28"/>
        </w:rPr>
        <w:t>п</w:t>
      </w:r>
      <w:r w:rsidR="00A1367C" w:rsidRPr="00AB51F7">
        <w:rPr>
          <w:rFonts w:ascii="Times New Roman" w:hAnsi="Times New Roman"/>
          <w:sz w:val="28"/>
          <w:szCs w:val="28"/>
        </w:rPr>
        <w:t>остановлением</w:t>
      </w:r>
      <w:r>
        <w:rPr>
          <w:rFonts w:ascii="Times New Roman" w:hAnsi="Times New Roman"/>
          <w:sz w:val="28"/>
          <w:szCs w:val="28"/>
        </w:rPr>
        <w:t xml:space="preserve"> </w:t>
      </w:r>
      <w:r w:rsidR="002932A4" w:rsidRPr="00AB51F7">
        <w:rPr>
          <w:rFonts w:ascii="Times New Roman" w:hAnsi="Times New Roman"/>
          <w:sz w:val="28"/>
          <w:szCs w:val="28"/>
        </w:rPr>
        <w:t>администрации</w:t>
      </w:r>
    </w:p>
    <w:p w14:paraId="309DD18F" w14:textId="77777777" w:rsidR="00AB51F7" w:rsidRPr="00AB51F7" w:rsidRDefault="00AB51F7" w:rsidP="00AB51F7">
      <w:pPr>
        <w:spacing w:after="0" w:line="0" w:lineRule="atLeast"/>
        <w:ind w:firstLine="3"/>
        <w:jc w:val="right"/>
        <w:rPr>
          <w:rFonts w:ascii="Times New Roman" w:hAnsi="Times New Roman"/>
          <w:sz w:val="28"/>
          <w:szCs w:val="28"/>
        </w:rPr>
      </w:pPr>
      <w:r w:rsidRPr="00AB51F7">
        <w:rPr>
          <w:rFonts w:ascii="Times New Roman" w:hAnsi="Times New Roman"/>
          <w:sz w:val="28"/>
          <w:szCs w:val="28"/>
        </w:rPr>
        <w:t xml:space="preserve">Бутурлинского муниципального округа </w:t>
      </w:r>
    </w:p>
    <w:p w14:paraId="77382ED5" w14:textId="317D3A42" w:rsidR="002932A4" w:rsidRPr="00AB51F7" w:rsidRDefault="002932A4" w:rsidP="00AB51F7">
      <w:pPr>
        <w:spacing w:after="0" w:line="0" w:lineRule="atLeast"/>
        <w:ind w:firstLine="3"/>
        <w:jc w:val="right"/>
        <w:rPr>
          <w:rFonts w:ascii="Times New Roman" w:hAnsi="Times New Roman"/>
          <w:sz w:val="28"/>
          <w:szCs w:val="28"/>
        </w:rPr>
      </w:pPr>
      <w:r w:rsidRPr="00AB51F7">
        <w:rPr>
          <w:rFonts w:ascii="Times New Roman" w:hAnsi="Times New Roman"/>
          <w:sz w:val="28"/>
          <w:szCs w:val="28"/>
        </w:rPr>
        <w:t>Нижегородской области</w:t>
      </w:r>
    </w:p>
    <w:p w14:paraId="4169A554" w14:textId="2CF2C41B" w:rsidR="002932A4" w:rsidRPr="00AB51F7" w:rsidRDefault="00AB51F7" w:rsidP="00AB51F7">
      <w:pPr>
        <w:spacing w:after="0" w:line="0" w:lineRule="atLeast"/>
        <w:ind w:firstLine="3"/>
        <w:jc w:val="right"/>
        <w:rPr>
          <w:rFonts w:ascii="Times New Roman" w:hAnsi="Times New Roman"/>
          <w:sz w:val="28"/>
          <w:szCs w:val="28"/>
        </w:rPr>
      </w:pPr>
      <w:r w:rsidRPr="00AB51F7">
        <w:rPr>
          <w:rFonts w:ascii="Times New Roman" w:hAnsi="Times New Roman"/>
          <w:sz w:val="28"/>
          <w:szCs w:val="28"/>
        </w:rPr>
        <w:t xml:space="preserve">от </w:t>
      </w:r>
      <w:r w:rsidR="00A9386F">
        <w:rPr>
          <w:rFonts w:ascii="Times New Roman" w:hAnsi="Times New Roman"/>
          <w:sz w:val="28"/>
          <w:szCs w:val="28"/>
        </w:rPr>
        <w:t>09.02.2026</w:t>
      </w:r>
      <w:r w:rsidR="002932A4" w:rsidRPr="00AB51F7">
        <w:rPr>
          <w:rFonts w:ascii="Times New Roman" w:hAnsi="Times New Roman"/>
          <w:sz w:val="28"/>
          <w:szCs w:val="28"/>
        </w:rPr>
        <w:t xml:space="preserve"> № </w:t>
      </w:r>
      <w:r w:rsidR="00A9386F">
        <w:rPr>
          <w:rFonts w:ascii="Times New Roman" w:hAnsi="Times New Roman"/>
          <w:sz w:val="28"/>
          <w:szCs w:val="28"/>
        </w:rPr>
        <w:t>175</w:t>
      </w:r>
    </w:p>
    <w:p w14:paraId="0CF85C6A" w14:textId="77777777" w:rsidR="007A5596" w:rsidRPr="00AB51F7" w:rsidRDefault="007A5596" w:rsidP="00693D1A">
      <w:pPr>
        <w:spacing w:after="0" w:line="0" w:lineRule="atLeast"/>
        <w:ind w:firstLine="567"/>
        <w:jc w:val="center"/>
        <w:rPr>
          <w:rFonts w:ascii="Times New Roman" w:hAnsi="Times New Roman"/>
          <w:b/>
          <w:bCs/>
          <w:sz w:val="28"/>
          <w:szCs w:val="28"/>
        </w:rPr>
      </w:pPr>
    </w:p>
    <w:p w14:paraId="6076DF8A" w14:textId="77777777" w:rsidR="00AF4812" w:rsidRPr="00AB51F7" w:rsidRDefault="00AF4812" w:rsidP="00693D1A">
      <w:pPr>
        <w:spacing w:after="0" w:line="0" w:lineRule="atLeast"/>
        <w:ind w:firstLine="567"/>
        <w:jc w:val="center"/>
        <w:rPr>
          <w:rFonts w:ascii="Times New Roman" w:hAnsi="Times New Roman"/>
          <w:b/>
          <w:bCs/>
          <w:sz w:val="28"/>
          <w:szCs w:val="28"/>
        </w:rPr>
      </w:pPr>
      <w:r w:rsidRPr="00AB51F7">
        <w:rPr>
          <w:rFonts w:ascii="Times New Roman" w:hAnsi="Times New Roman"/>
          <w:b/>
          <w:bCs/>
          <w:sz w:val="28"/>
          <w:szCs w:val="28"/>
        </w:rPr>
        <w:t>Порядок</w:t>
      </w:r>
    </w:p>
    <w:p w14:paraId="4B6A8CFF" w14:textId="667DC244" w:rsidR="00AF4812" w:rsidRPr="00AB51F7" w:rsidRDefault="00AF4812" w:rsidP="00693D1A">
      <w:pPr>
        <w:spacing w:after="0" w:line="0" w:lineRule="atLeast"/>
        <w:ind w:firstLine="567"/>
        <w:jc w:val="center"/>
        <w:rPr>
          <w:rFonts w:ascii="Times New Roman" w:hAnsi="Times New Roman"/>
          <w:b/>
          <w:bCs/>
          <w:sz w:val="28"/>
          <w:szCs w:val="28"/>
        </w:rPr>
      </w:pPr>
      <w:r w:rsidRPr="00AB51F7">
        <w:rPr>
          <w:rFonts w:ascii="Times New Roman" w:hAnsi="Times New Roman"/>
          <w:b/>
          <w:bCs/>
          <w:sz w:val="28"/>
          <w:szCs w:val="28"/>
        </w:rPr>
        <w:t>изменения существенных условий муниципальных контрактов (контрактов) на закупку товаров, работ, услуг, заключенных до 1 января 202</w:t>
      </w:r>
      <w:r w:rsidR="002B24FA" w:rsidRPr="00AB51F7">
        <w:rPr>
          <w:rFonts w:ascii="Times New Roman" w:hAnsi="Times New Roman"/>
          <w:b/>
          <w:bCs/>
          <w:sz w:val="28"/>
          <w:szCs w:val="28"/>
        </w:rPr>
        <w:t>7</w:t>
      </w:r>
      <w:r w:rsidRPr="00AB51F7">
        <w:rPr>
          <w:rFonts w:ascii="Times New Roman" w:hAnsi="Times New Roman"/>
          <w:b/>
          <w:bCs/>
          <w:sz w:val="28"/>
          <w:szCs w:val="28"/>
        </w:rPr>
        <w:t xml:space="preserve"> года,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w:t>
      </w:r>
    </w:p>
    <w:p w14:paraId="51AFE0A3" w14:textId="77777777" w:rsidR="00DC79B7" w:rsidRPr="00AB51F7" w:rsidRDefault="00DC79B7" w:rsidP="00693D1A">
      <w:pPr>
        <w:spacing w:after="0" w:line="0" w:lineRule="atLeast"/>
        <w:ind w:firstLine="567"/>
        <w:jc w:val="center"/>
        <w:rPr>
          <w:rFonts w:ascii="Times New Roman" w:hAnsi="Times New Roman"/>
          <w:bCs/>
          <w:sz w:val="28"/>
          <w:szCs w:val="28"/>
        </w:rPr>
      </w:pPr>
      <w:r w:rsidRPr="00AB51F7">
        <w:rPr>
          <w:rFonts w:ascii="Times New Roman" w:hAnsi="Times New Roman"/>
          <w:bCs/>
          <w:sz w:val="28"/>
          <w:szCs w:val="28"/>
        </w:rPr>
        <w:t>(далее – Порядок)</w:t>
      </w:r>
    </w:p>
    <w:p w14:paraId="6349AA6C" w14:textId="77777777" w:rsidR="00AF4812" w:rsidRPr="00AB51F7" w:rsidRDefault="00AF4812" w:rsidP="00693D1A">
      <w:pPr>
        <w:spacing w:after="0" w:line="0" w:lineRule="atLeast"/>
        <w:ind w:firstLine="567"/>
        <w:jc w:val="center"/>
        <w:rPr>
          <w:rFonts w:ascii="Times New Roman" w:hAnsi="Times New Roman"/>
          <w:bCs/>
          <w:sz w:val="28"/>
          <w:szCs w:val="28"/>
        </w:rPr>
      </w:pPr>
    </w:p>
    <w:p w14:paraId="6CCA32B7" w14:textId="6DEE790D" w:rsidR="009E5DAB" w:rsidRPr="00AB51F7" w:rsidRDefault="009E5DAB" w:rsidP="00693D1A">
      <w:pPr>
        <w:pStyle w:val="ac"/>
        <w:tabs>
          <w:tab w:val="left" w:pos="567"/>
        </w:tabs>
        <w:spacing w:before="0" w:beforeAutospacing="0" w:after="0" w:afterAutospacing="0" w:line="0" w:lineRule="atLeast"/>
        <w:ind w:firstLine="567"/>
        <w:jc w:val="both"/>
        <w:rPr>
          <w:color w:val="000000"/>
          <w:sz w:val="28"/>
          <w:szCs w:val="28"/>
        </w:rPr>
      </w:pPr>
      <w:r w:rsidRPr="00AB51F7">
        <w:rPr>
          <w:sz w:val="28"/>
          <w:szCs w:val="28"/>
        </w:rPr>
        <w:t>1.Настоящий Порядок разработан в соответствии с </w:t>
      </w:r>
      <w:hyperlink r:id="rId7" w:history="1">
        <w:r w:rsidRPr="00AB51F7">
          <w:rPr>
            <w:rStyle w:val="ad"/>
            <w:color w:val="auto"/>
            <w:sz w:val="28"/>
            <w:szCs w:val="28"/>
            <w:u w:val="none"/>
          </w:rPr>
          <w:t>частью 6</w:t>
        </w:r>
        <w:r w:rsidR="00766247" w:rsidRPr="00AB51F7">
          <w:rPr>
            <w:rStyle w:val="ad"/>
            <w:color w:val="auto"/>
            <w:sz w:val="28"/>
            <w:szCs w:val="28"/>
            <w:u w:val="none"/>
          </w:rPr>
          <w:t>5.1</w:t>
        </w:r>
        <w:r w:rsidRPr="00AB51F7">
          <w:rPr>
            <w:rStyle w:val="ad"/>
            <w:color w:val="auto"/>
            <w:sz w:val="28"/>
            <w:szCs w:val="28"/>
            <w:u w:val="none"/>
          </w:rPr>
          <w:t> статьи 112</w:t>
        </w:r>
      </w:hyperlink>
      <w:r w:rsidRPr="00AB51F7">
        <w:rPr>
          <w:sz w:val="28"/>
          <w:szCs w:val="28"/>
        </w:rPr>
        <w:t> Федерального закона от 5 апреля 2013 г</w:t>
      </w:r>
      <w:r w:rsidR="00766247" w:rsidRPr="00AB51F7">
        <w:rPr>
          <w:sz w:val="28"/>
          <w:szCs w:val="28"/>
        </w:rPr>
        <w:t>ода</w:t>
      </w:r>
      <w:r w:rsidRPr="00AB51F7">
        <w:rPr>
          <w:sz w:val="28"/>
          <w:szCs w:val="28"/>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в целях определения на территории </w:t>
      </w:r>
      <w:r w:rsidR="009D4DB9" w:rsidRPr="00AB51F7">
        <w:rPr>
          <w:sz w:val="28"/>
          <w:szCs w:val="28"/>
        </w:rPr>
        <w:t xml:space="preserve">Бутурлинского муниципального округа </w:t>
      </w:r>
      <w:r w:rsidRPr="00AB51F7">
        <w:rPr>
          <w:sz w:val="28"/>
          <w:szCs w:val="28"/>
        </w:rPr>
        <w:t>Нижегородской области единых правил изменения существенных условий контрактов, заключенных в соответствии с Федеральным </w:t>
      </w:r>
      <w:hyperlink r:id="rId8" w:history="1">
        <w:r w:rsidRPr="00AB51F7">
          <w:rPr>
            <w:rStyle w:val="ad"/>
            <w:color w:val="auto"/>
            <w:sz w:val="28"/>
            <w:szCs w:val="28"/>
            <w:u w:val="none"/>
          </w:rPr>
          <w:t>законом</w:t>
        </w:r>
      </w:hyperlink>
      <w:r w:rsidRPr="00AB51F7">
        <w:rPr>
          <w:sz w:val="28"/>
          <w:szCs w:val="28"/>
        </w:rPr>
        <w:t>№ 44-ФЗ до 1 января 202</w:t>
      </w:r>
      <w:r w:rsidR="002B24FA" w:rsidRPr="00AB51F7">
        <w:rPr>
          <w:sz w:val="28"/>
          <w:szCs w:val="28"/>
        </w:rPr>
        <w:t>7</w:t>
      </w:r>
      <w:r w:rsidRPr="00AB51F7">
        <w:rPr>
          <w:sz w:val="28"/>
          <w:szCs w:val="28"/>
        </w:rPr>
        <w:t xml:space="preserve"> г</w:t>
      </w:r>
      <w:r w:rsidR="00766247" w:rsidRPr="00AB51F7">
        <w:rPr>
          <w:sz w:val="28"/>
          <w:szCs w:val="28"/>
        </w:rPr>
        <w:t>ода</w:t>
      </w:r>
      <w:r w:rsidRPr="00AB51F7">
        <w:rPr>
          <w:sz w:val="28"/>
          <w:szCs w:val="28"/>
        </w:rPr>
        <w:t xml:space="preserve"> для обеспечения муниципальных нужд </w:t>
      </w:r>
      <w:r w:rsidR="009D4DB9" w:rsidRPr="00AB51F7">
        <w:rPr>
          <w:sz w:val="28"/>
          <w:szCs w:val="28"/>
        </w:rPr>
        <w:t xml:space="preserve">Бутурлинского муниципального округа </w:t>
      </w:r>
      <w:r w:rsidRPr="00AB51F7">
        <w:rPr>
          <w:sz w:val="28"/>
          <w:szCs w:val="28"/>
        </w:rPr>
        <w:t>Нижегородской области</w:t>
      </w:r>
      <w:r w:rsidRPr="00AB51F7">
        <w:rPr>
          <w:color w:val="000000"/>
          <w:sz w:val="28"/>
          <w:szCs w:val="28"/>
        </w:rPr>
        <w:t>.</w:t>
      </w:r>
    </w:p>
    <w:p w14:paraId="24087677" w14:textId="17EA71B4" w:rsidR="009E5DAB" w:rsidRPr="00AB51F7" w:rsidRDefault="009E5DAB" w:rsidP="00693D1A">
      <w:pPr>
        <w:pStyle w:val="ac"/>
        <w:spacing w:before="0" w:beforeAutospacing="0" w:after="0" w:afterAutospacing="0" w:line="0" w:lineRule="atLeast"/>
        <w:ind w:firstLine="567"/>
        <w:jc w:val="both"/>
        <w:rPr>
          <w:color w:val="000000"/>
          <w:sz w:val="28"/>
          <w:szCs w:val="28"/>
        </w:rPr>
      </w:pPr>
      <w:r w:rsidRPr="00AB51F7">
        <w:rPr>
          <w:sz w:val="28"/>
          <w:szCs w:val="28"/>
        </w:rPr>
        <w:t xml:space="preserve">2.Настоящий Порядок применяется при изменении существенных условий контракта, стороной </w:t>
      </w:r>
      <w:r w:rsidR="00AB51F7">
        <w:rPr>
          <w:sz w:val="28"/>
          <w:szCs w:val="28"/>
        </w:rPr>
        <w:t>которого являются муниципальные</w:t>
      </w:r>
      <w:r w:rsidRPr="00AB51F7">
        <w:rPr>
          <w:sz w:val="28"/>
          <w:szCs w:val="28"/>
        </w:rPr>
        <w:t xml:space="preserve"> заказчики, муниципальные бюджетные учреждения </w:t>
      </w:r>
      <w:r w:rsidR="009D4DB9" w:rsidRPr="00AB51F7">
        <w:rPr>
          <w:sz w:val="28"/>
          <w:szCs w:val="28"/>
        </w:rPr>
        <w:t xml:space="preserve">Бутурлинского муниципального округа </w:t>
      </w:r>
      <w:r w:rsidRPr="00AB51F7">
        <w:rPr>
          <w:sz w:val="28"/>
          <w:szCs w:val="28"/>
        </w:rPr>
        <w:t xml:space="preserve">Нижегородской области, муниципальные унитарные предприятия или автономные учреждения </w:t>
      </w:r>
      <w:r w:rsidR="009D4DB9" w:rsidRPr="00AB51F7">
        <w:rPr>
          <w:sz w:val="28"/>
          <w:szCs w:val="28"/>
        </w:rPr>
        <w:t xml:space="preserve">Бутурлинского муниципального округа </w:t>
      </w:r>
      <w:r w:rsidRPr="00AB51F7">
        <w:rPr>
          <w:sz w:val="28"/>
          <w:szCs w:val="28"/>
        </w:rPr>
        <w:t>Нижегородской области. Понятие «муниципальный заказчик» используется в значении, указанном в Федеральном </w:t>
      </w:r>
      <w:hyperlink r:id="rId9" w:history="1">
        <w:r w:rsidRPr="00AB51F7">
          <w:rPr>
            <w:rStyle w:val="ad"/>
            <w:color w:val="auto"/>
            <w:sz w:val="28"/>
            <w:szCs w:val="28"/>
            <w:u w:val="none"/>
          </w:rPr>
          <w:t>законе</w:t>
        </w:r>
      </w:hyperlink>
      <w:r w:rsidRPr="00AB51F7">
        <w:rPr>
          <w:sz w:val="28"/>
          <w:szCs w:val="28"/>
        </w:rPr>
        <w:t> № 44-ФЗ</w:t>
      </w:r>
      <w:r w:rsidRPr="00AB51F7">
        <w:rPr>
          <w:color w:val="000000"/>
          <w:sz w:val="28"/>
          <w:szCs w:val="28"/>
        </w:rPr>
        <w:t>.</w:t>
      </w:r>
    </w:p>
    <w:p w14:paraId="73B580EE" w14:textId="2BB0A90D" w:rsidR="009E5DAB" w:rsidRPr="00AB51F7" w:rsidRDefault="009E5DAB" w:rsidP="00693D1A">
      <w:pPr>
        <w:pStyle w:val="ac"/>
        <w:spacing w:before="0" w:beforeAutospacing="0" w:after="0" w:afterAutospacing="0" w:line="0" w:lineRule="atLeast"/>
        <w:ind w:firstLine="567"/>
        <w:jc w:val="both"/>
        <w:rPr>
          <w:sz w:val="28"/>
          <w:szCs w:val="28"/>
        </w:rPr>
      </w:pPr>
      <w:r w:rsidRPr="00AB51F7">
        <w:rPr>
          <w:sz w:val="28"/>
          <w:szCs w:val="28"/>
        </w:rPr>
        <w:t>3.По соглашению сторон допускается изменение существенных условий контракта при соблюдении следующих требований:</w:t>
      </w:r>
    </w:p>
    <w:p w14:paraId="1520122A" w14:textId="1818CD80" w:rsidR="009E5DAB" w:rsidRPr="00AB51F7" w:rsidRDefault="009E5DAB" w:rsidP="00693D1A">
      <w:pPr>
        <w:pStyle w:val="ac"/>
        <w:spacing w:before="0" w:beforeAutospacing="0" w:after="0" w:afterAutospacing="0" w:line="0" w:lineRule="atLeast"/>
        <w:ind w:firstLine="567"/>
        <w:jc w:val="both"/>
        <w:rPr>
          <w:sz w:val="28"/>
          <w:szCs w:val="28"/>
        </w:rPr>
      </w:pPr>
      <w:r w:rsidRPr="00AB51F7">
        <w:rPr>
          <w:sz w:val="28"/>
          <w:szCs w:val="28"/>
        </w:rPr>
        <w:t>а)</w:t>
      </w:r>
      <w:r w:rsidR="00AB51F7">
        <w:rPr>
          <w:sz w:val="28"/>
          <w:szCs w:val="28"/>
        </w:rPr>
        <w:t xml:space="preserve"> </w:t>
      </w:r>
      <w:r w:rsidRPr="00AB51F7">
        <w:rPr>
          <w:sz w:val="28"/>
          <w:szCs w:val="28"/>
        </w:rPr>
        <w:t>контракт заключен до 1 января 202</w:t>
      </w:r>
      <w:r w:rsidR="002B24FA" w:rsidRPr="00AB51F7">
        <w:rPr>
          <w:sz w:val="28"/>
          <w:szCs w:val="28"/>
        </w:rPr>
        <w:t>7</w:t>
      </w:r>
      <w:r w:rsidRPr="00AB51F7">
        <w:rPr>
          <w:sz w:val="28"/>
          <w:szCs w:val="28"/>
        </w:rPr>
        <w:t xml:space="preserve"> г</w:t>
      </w:r>
      <w:r w:rsidR="00766247" w:rsidRPr="00AB51F7">
        <w:rPr>
          <w:sz w:val="28"/>
          <w:szCs w:val="28"/>
        </w:rPr>
        <w:t>ода</w:t>
      </w:r>
      <w:r w:rsidRPr="00AB51F7">
        <w:rPr>
          <w:sz w:val="28"/>
          <w:szCs w:val="28"/>
        </w:rPr>
        <w:t xml:space="preserve"> и при его исполнении возникли независящие от сторон контракта обстоятельства, влекущие невозможность его исполнения;</w:t>
      </w:r>
    </w:p>
    <w:p w14:paraId="0A6597B9" w14:textId="0A906971" w:rsidR="009E5DAB" w:rsidRPr="00AB51F7" w:rsidRDefault="009E5DAB" w:rsidP="00693D1A">
      <w:pPr>
        <w:pStyle w:val="ac"/>
        <w:spacing w:before="0" w:beforeAutospacing="0" w:after="0" w:afterAutospacing="0" w:line="0" w:lineRule="atLeast"/>
        <w:ind w:firstLine="567"/>
        <w:jc w:val="both"/>
        <w:rPr>
          <w:sz w:val="28"/>
          <w:szCs w:val="28"/>
        </w:rPr>
      </w:pPr>
      <w:r w:rsidRPr="00AB51F7">
        <w:rPr>
          <w:sz w:val="28"/>
          <w:szCs w:val="28"/>
        </w:rPr>
        <w:t>б)</w:t>
      </w:r>
      <w:r w:rsidR="00AB51F7">
        <w:rPr>
          <w:sz w:val="28"/>
          <w:szCs w:val="28"/>
        </w:rPr>
        <w:t xml:space="preserve"> </w:t>
      </w:r>
      <w:r w:rsidRPr="00AB51F7">
        <w:rPr>
          <w:sz w:val="28"/>
          <w:szCs w:val="28"/>
        </w:rPr>
        <w:t>изменение существенных условий контракта осуществляется с соблюдением положений </w:t>
      </w:r>
      <w:hyperlink r:id="rId10" w:history="1">
        <w:r w:rsidRPr="00AB51F7">
          <w:rPr>
            <w:rStyle w:val="ad"/>
            <w:color w:val="auto"/>
            <w:sz w:val="28"/>
            <w:szCs w:val="28"/>
            <w:u w:val="none"/>
          </w:rPr>
          <w:t xml:space="preserve">частей </w:t>
        </w:r>
      </w:hyperlink>
      <w:r w:rsidR="003708DC" w:rsidRPr="00AB51F7">
        <w:rPr>
          <w:rStyle w:val="ad"/>
          <w:color w:val="auto"/>
          <w:sz w:val="28"/>
          <w:szCs w:val="28"/>
          <w:u w:val="none"/>
        </w:rPr>
        <w:t>1.3-1.6</w:t>
      </w:r>
      <w:hyperlink r:id="rId11" w:history="1">
        <w:r w:rsidRPr="00AB51F7">
          <w:rPr>
            <w:rStyle w:val="ad"/>
            <w:color w:val="auto"/>
            <w:sz w:val="28"/>
            <w:szCs w:val="28"/>
            <w:u w:val="none"/>
          </w:rPr>
          <w:t> статьи 95</w:t>
        </w:r>
      </w:hyperlink>
      <w:r w:rsidRPr="00AB51F7">
        <w:rPr>
          <w:sz w:val="28"/>
          <w:szCs w:val="28"/>
        </w:rPr>
        <w:t> Федерального закона № 44-ФЗ</w:t>
      </w:r>
      <w:r w:rsidR="00E131EC" w:rsidRPr="00AB51F7">
        <w:rPr>
          <w:sz w:val="28"/>
          <w:szCs w:val="28"/>
        </w:rPr>
        <w:t>.</w:t>
      </w:r>
    </w:p>
    <w:p w14:paraId="738E6FE6" w14:textId="2DD8306F" w:rsidR="009E5DAB" w:rsidRPr="00AB51F7" w:rsidRDefault="00E131EC" w:rsidP="00693D1A">
      <w:pPr>
        <w:pStyle w:val="ac"/>
        <w:spacing w:before="0" w:beforeAutospacing="0" w:after="0" w:afterAutospacing="0" w:line="0" w:lineRule="atLeast"/>
        <w:ind w:firstLine="567"/>
        <w:jc w:val="both"/>
        <w:rPr>
          <w:color w:val="000000"/>
          <w:sz w:val="28"/>
          <w:szCs w:val="28"/>
        </w:rPr>
      </w:pPr>
      <w:r w:rsidRPr="00AB51F7">
        <w:rPr>
          <w:sz w:val="28"/>
          <w:szCs w:val="28"/>
        </w:rPr>
        <w:t>4</w:t>
      </w:r>
      <w:r w:rsidR="009E5DAB" w:rsidRPr="00AB51F7">
        <w:rPr>
          <w:color w:val="000000"/>
          <w:sz w:val="28"/>
          <w:szCs w:val="28"/>
        </w:rPr>
        <w:t xml:space="preserve">.При возникновении независящих от сторон обстоятельств, влекущих невозможность исполнения контракта, поставщик, подрядчик, исполнитель (далее - Поставщик) в письменной форме направляет заказчику </w:t>
      </w:r>
      <w:r w:rsidRPr="00AB51F7">
        <w:rPr>
          <w:color w:val="000000"/>
          <w:sz w:val="28"/>
          <w:szCs w:val="28"/>
        </w:rPr>
        <w:t>предложение</w:t>
      </w:r>
      <w:r w:rsidR="009E5DAB" w:rsidRPr="00AB51F7">
        <w:rPr>
          <w:color w:val="000000"/>
          <w:sz w:val="28"/>
          <w:szCs w:val="28"/>
        </w:rPr>
        <w:t xml:space="preserve"> об изменении существенных условий контракта.</w:t>
      </w:r>
    </w:p>
    <w:p w14:paraId="3A67B5DA" w14:textId="242222C4" w:rsidR="009E5DAB" w:rsidRPr="00AB51F7" w:rsidRDefault="009E5DAB"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t xml:space="preserve">К указанному </w:t>
      </w:r>
      <w:r w:rsidR="00E131EC" w:rsidRPr="00AB51F7">
        <w:rPr>
          <w:color w:val="000000"/>
          <w:sz w:val="28"/>
          <w:szCs w:val="28"/>
        </w:rPr>
        <w:t>предложению</w:t>
      </w:r>
      <w:r w:rsidRPr="00AB51F7">
        <w:rPr>
          <w:color w:val="000000"/>
          <w:sz w:val="28"/>
          <w:szCs w:val="28"/>
        </w:rPr>
        <w:t xml:space="preserve"> прилагается следующая информация и документы:</w:t>
      </w:r>
    </w:p>
    <w:p w14:paraId="37B84A3B" w14:textId="6129C188" w:rsidR="009E5DAB" w:rsidRPr="00AB51F7" w:rsidRDefault="009E5DAB"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lastRenderedPageBreak/>
        <w:t>а)</w:t>
      </w:r>
      <w:r w:rsidR="00AB51F7">
        <w:rPr>
          <w:color w:val="000000"/>
          <w:sz w:val="28"/>
          <w:szCs w:val="28"/>
        </w:rPr>
        <w:t xml:space="preserve"> </w:t>
      </w:r>
      <w:r w:rsidRPr="00AB51F7">
        <w:rPr>
          <w:color w:val="000000"/>
          <w:sz w:val="28"/>
          <w:szCs w:val="28"/>
        </w:rPr>
        <w:t>информация о реквизитах контракта, в том числе наименование, дата заключения, номер контракта, в том числе номер в реестре контрактов, заключенных заказчиками (при наличии);</w:t>
      </w:r>
    </w:p>
    <w:p w14:paraId="340491B3" w14:textId="19F26210" w:rsidR="009E5DAB" w:rsidRPr="00AB51F7" w:rsidRDefault="009E5DAB" w:rsidP="00693D1A">
      <w:pPr>
        <w:pStyle w:val="ac"/>
        <w:tabs>
          <w:tab w:val="left" w:pos="567"/>
        </w:tabs>
        <w:spacing w:before="0" w:beforeAutospacing="0" w:after="0" w:afterAutospacing="0" w:line="0" w:lineRule="atLeast"/>
        <w:ind w:firstLine="567"/>
        <w:jc w:val="both"/>
        <w:rPr>
          <w:color w:val="000000"/>
          <w:sz w:val="28"/>
          <w:szCs w:val="28"/>
        </w:rPr>
      </w:pPr>
      <w:r w:rsidRPr="00AB51F7">
        <w:rPr>
          <w:color w:val="000000"/>
          <w:sz w:val="28"/>
          <w:szCs w:val="28"/>
        </w:rPr>
        <w:t>б)</w:t>
      </w:r>
      <w:r w:rsidR="00AB51F7">
        <w:rPr>
          <w:color w:val="000000"/>
          <w:sz w:val="28"/>
          <w:szCs w:val="28"/>
        </w:rPr>
        <w:t xml:space="preserve"> </w:t>
      </w:r>
      <w:r w:rsidRPr="00AB51F7">
        <w:rPr>
          <w:color w:val="000000"/>
          <w:sz w:val="28"/>
          <w:szCs w:val="28"/>
        </w:rPr>
        <w:t>предложения об изменении существенных условий контракта (с указанием изменений по каждой номенклатурной позиции, если их несколько, включая изменение цены, сроков исполнения обязательств и порядка их оплаты и др.);</w:t>
      </w:r>
    </w:p>
    <w:p w14:paraId="2E5658D2" w14:textId="02A8C99F" w:rsidR="009E5DAB" w:rsidRPr="00AB51F7" w:rsidRDefault="009E5DAB" w:rsidP="00693D1A">
      <w:pPr>
        <w:pStyle w:val="ac"/>
        <w:tabs>
          <w:tab w:val="left" w:pos="567"/>
        </w:tabs>
        <w:spacing w:before="0" w:beforeAutospacing="0" w:after="0" w:afterAutospacing="0" w:line="0" w:lineRule="atLeast"/>
        <w:ind w:firstLine="567"/>
        <w:jc w:val="both"/>
        <w:rPr>
          <w:color w:val="000000"/>
          <w:sz w:val="28"/>
          <w:szCs w:val="28"/>
        </w:rPr>
      </w:pPr>
      <w:r w:rsidRPr="00AB51F7">
        <w:rPr>
          <w:color w:val="000000"/>
          <w:sz w:val="28"/>
          <w:szCs w:val="28"/>
        </w:rPr>
        <w:t>в)</w:t>
      </w:r>
      <w:r w:rsidR="00AB51F7">
        <w:rPr>
          <w:color w:val="000000"/>
          <w:sz w:val="28"/>
          <w:szCs w:val="28"/>
        </w:rPr>
        <w:t xml:space="preserve"> </w:t>
      </w:r>
      <w:r w:rsidRPr="00AB51F7">
        <w:rPr>
          <w:color w:val="000000"/>
          <w:sz w:val="28"/>
          <w:szCs w:val="28"/>
        </w:rPr>
        <w:t>документ (документы), подтверждающий (подтверждающие) наличие независящих от сторон контракта обстоятельств, влекущих невозможность исполнения контракта в соответствии с действующими условиями;</w:t>
      </w:r>
    </w:p>
    <w:p w14:paraId="0C325165" w14:textId="204B8905" w:rsidR="001B5F61" w:rsidRPr="00AB51F7" w:rsidRDefault="009E5DAB"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t>г)</w:t>
      </w:r>
      <w:r w:rsidR="00AB51F7">
        <w:rPr>
          <w:color w:val="000000"/>
          <w:sz w:val="28"/>
          <w:szCs w:val="28"/>
        </w:rPr>
        <w:t xml:space="preserve"> </w:t>
      </w:r>
      <w:r w:rsidR="001B5F61" w:rsidRPr="00AB51F7">
        <w:rPr>
          <w:color w:val="000000"/>
          <w:sz w:val="28"/>
          <w:szCs w:val="28"/>
        </w:rPr>
        <w:t>проект дополнительного соглашения к контракту об изменении существенных условий контракта</w:t>
      </w:r>
      <w:r w:rsidR="00693D1A" w:rsidRPr="00AB51F7">
        <w:rPr>
          <w:color w:val="000000"/>
          <w:sz w:val="28"/>
          <w:szCs w:val="28"/>
        </w:rPr>
        <w:t>;</w:t>
      </w:r>
    </w:p>
    <w:p w14:paraId="419A2D22" w14:textId="0CD43766" w:rsidR="009E5DAB" w:rsidRPr="00AB51F7" w:rsidRDefault="001B5F61"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t>д)</w:t>
      </w:r>
      <w:r w:rsidR="00AB51F7">
        <w:rPr>
          <w:color w:val="000000"/>
          <w:sz w:val="28"/>
          <w:szCs w:val="28"/>
        </w:rPr>
        <w:t xml:space="preserve"> </w:t>
      </w:r>
      <w:r w:rsidR="009E5DAB" w:rsidRPr="00AB51F7">
        <w:rPr>
          <w:color w:val="000000"/>
          <w:sz w:val="28"/>
          <w:szCs w:val="28"/>
        </w:rPr>
        <w:t>обоснование изменения цены контракта либо сохранения прежней цены (в случае изменения функциональных, качественных характеристик и иных потребительских свойств товара (работы, услуги)).</w:t>
      </w:r>
    </w:p>
    <w:p w14:paraId="52C237B5" w14:textId="7A81748D" w:rsidR="009E5DAB" w:rsidRPr="00AB51F7" w:rsidRDefault="005659D6"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t>5.</w:t>
      </w:r>
      <w:r w:rsidR="009E5DAB" w:rsidRPr="00AB51F7">
        <w:rPr>
          <w:color w:val="000000"/>
          <w:sz w:val="28"/>
          <w:szCs w:val="28"/>
        </w:rPr>
        <w:t xml:space="preserve">В случае если изменение цены контракта обусловлено удорожанием стоимости строительных ресурсов (материалов, оборудования), то обоснование изменения цены контракта (расчет) по контрактам, предметом которых являются строительство, реконструкция, капитальный ремонт, снос объектов капитального строительства, проведение работ по сохранению объектов культурного наследия, контрактов, предметом которых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части изменения стоимости строительно-монтажных работ), а также работы, указанные в </w:t>
      </w:r>
      <w:r w:rsidR="0018304D" w:rsidRPr="00AB51F7">
        <w:rPr>
          <w:color w:val="000000"/>
          <w:sz w:val="28"/>
          <w:szCs w:val="28"/>
        </w:rPr>
        <w:t>под</w:t>
      </w:r>
      <w:r w:rsidR="009E5DAB" w:rsidRPr="00AB51F7">
        <w:rPr>
          <w:color w:val="000000"/>
          <w:sz w:val="28"/>
          <w:szCs w:val="28"/>
        </w:rPr>
        <w:t xml:space="preserve">пункте 3.1 </w:t>
      </w:r>
      <w:r w:rsidR="0018304D" w:rsidRPr="00AB51F7">
        <w:rPr>
          <w:color w:val="000000"/>
          <w:sz w:val="28"/>
          <w:szCs w:val="28"/>
        </w:rPr>
        <w:t xml:space="preserve">пункта 3 </w:t>
      </w:r>
      <w:r w:rsidR="009E5DAB" w:rsidRPr="00AB51F7">
        <w:rPr>
          <w:color w:val="000000"/>
          <w:sz w:val="28"/>
          <w:szCs w:val="28"/>
        </w:rPr>
        <w:t>постановления Правительства Нижегородской области от 30 января 2008 г. № 22 «О формировании рекомендуемых предельных (максимальных) цен на товары, работы, услуги для государственных нужд Нижегородской области, нужд государственных бюджетных и автономных учреждений Нижегородской области», осуществляется в порядке, аналогичном предусмотренному приказом Минстроя России от 23 декабря 2019 г. № 841/</w:t>
      </w:r>
      <w:proofErr w:type="spellStart"/>
      <w:r w:rsidR="009E5DAB" w:rsidRPr="00AB51F7">
        <w:rPr>
          <w:color w:val="000000"/>
          <w:sz w:val="28"/>
          <w:szCs w:val="28"/>
        </w:rPr>
        <w:t>пр</w:t>
      </w:r>
      <w:proofErr w:type="spellEnd"/>
      <w:r w:rsidR="009E5DAB" w:rsidRPr="00AB51F7">
        <w:rPr>
          <w:color w:val="000000"/>
          <w:sz w:val="28"/>
          <w:szCs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0F037C6" w14:textId="52B1BACC" w:rsidR="009E5DAB" w:rsidRPr="00AB51F7" w:rsidRDefault="005659D6"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t>6</w:t>
      </w:r>
      <w:r w:rsidR="009E5DAB" w:rsidRPr="00AB51F7">
        <w:rPr>
          <w:color w:val="000000"/>
          <w:sz w:val="28"/>
          <w:szCs w:val="28"/>
        </w:rPr>
        <w:t xml:space="preserve">.Заказчик в течение 3-х рабочих дней со дня поступления </w:t>
      </w:r>
      <w:r w:rsidR="001B5F61" w:rsidRPr="00AB51F7">
        <w:rPr>
          <w:color w:val="000000"/>
          <w:sz w:val="28"/>
          <w:szCs w:val="28"/>
        </w:rPr>
        <w:t>предложения</w:t>
      </w:r>
      <w:r w:rsidR="009E5DAB" w:rsidRPr="00AB51F7">
        <w:rPr>
          <w:color w:val="000000"/>
          <w:sz w:val="28"/>
          <w:szCs w:val="28"/>
        </w:rPr>
        <w:t xml:space="preserve"> Поставщика осуществляет</w:t>
      </w:r>
      <w:bookmarkStart w:id="1" w:name="P44"/>
      <w:bookmarkEnd w:id="1"/>
      <w:r w:rsidR="001B5F61" w:rsidRPr="00AB51F7">
        <w:rPr>
          <w:color w:val="000000"/>
          <w:sz w:val="28"/>
          <w:szCs w:val="28"/>
        </w:rPr>
        <w:t xml:space="preserve"> проверку информации и документов, включенных в состав предложения на предмет соответствия комплектности и на предмет соответствия сведениям о заключении и исполнении контракта, которыми располагает заказчик.</w:t>
      </w:r>
    </w:p>
    <w:p w14:paraId="3C925813" w14:textId="12358D1B" w:rsidR="009E5DAB" w:rsidRPr="00AB51F7" w:rsidRDefault="009E5DAB"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t xml:space="preserve">В случае изменения цены контракта или изменения функциональных, качественных характеристик и иных потребительских свойств товара (работы, услуги)), являющегося предметом контракта, начальная (максимальная) цена по которому формировалась с использованием метода анализа рынка, заказчик </w:t>
      </w:r>
      <w:r w:rsidRPr="00AB51F7">
        <w:rPr>
          <w:color w:val="000000"/>
          <w:sz w:val="28"/>
          <w:szCs w:val="28"/>
        </w:rPr>
        <w:lastRenderedPageBreak/>
        <w:t>осуществляет мониторинг цен на товары (работы, услуги), соответствующие предмету контракта.</w:t>
      </w:r>
    </w:p>
    <w:p w14:paraId="5549AEC9" w14:textId="737CD1DD" w:rsidR="009E5DAB" w:rsidRPr="00AB51F7" w:rsidRDefault="009E5DAB"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t>Информация по мониторингу цен включает в себя не менее трех коммерческих предложений, полученных по запросу, и содержащих информацию о цене товара (работы, услуги), указанной в российских рублях с учетом НДС (с указанием на освобождение от НДС). В качестве скорректированной цены товара (работы, услуги) принимается значение в ценовом ряду, соответствующее минимальному.</w:t>
      </w:r>
    </w:p>
    <w:p w14:paraId="06C345B7" w14:textId="080C382B" w:rsidR="009E5DAB" w:rsidRPr="00AB51F7" w:rsidRDefault="009E5DAB"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t>В случае изменения цены контрактов, указанных в пункт</w:t>
      </w:r>
      <w:r w:rsidR="005659D6" w:rsidRPr="00AB51F7">
        <w:rPr>
          <w:color w:val="000000"/>
          <w:sz w:val="28"/>
          <w:szCs w:val="28"/>
        </w:rPr>
        <w:t>е</w:t>
      </w:r>
      <w:r w:rsidRPr="00AB51F7">
        <w:rPr>
          <w:color w:val="000000"/>
          <w:sz w:val="28"/>
          <w:szCs w:val="28"/>
        </w:rPr>
        <w:t xml:space="preserve"> 5 настоящего Порядка, Заказчик направляет обращение в ГАУ Нижегородской области «Управление государственной экспертизы проектной документации и результатов инженерных изысканий» (ГБУ Нижегородской области «</w:t>
      </w:r>
      <w:proofErr w:type="spellStart"/>
      <w:r w:rsidRPr="00AB51F7">
        <w:rPr>
          <w:color w:val="000000"/>
          <w:sz w:val="28"/>
          <w:szCs w:val="28"/>
        </w:rPr>
        <w:t>Нижегородсмета</w:t>
      </w:r>
      <w:proofErr w:type="spellEnd"/>
      <w:r w:rsidRPr="00AB51F7">
        <w:rPr>
          <w:color w:val="000000"/>
          <w:sz w:val="28"/>
          <w:szCs w:val="28"/>
        </w:rPr>
        <w:t>») для проведения повторной экспертизы и (или) проверки расчета изменения цены контракта или иные организации и органы исполнительной власти Нижегородской области.</w:t>
      </w:r>
    </w:p>
    <w:p w14:paraId="0C563827" w14:textId="5DCCB9F4" w:rsidR="009E5DAB" w:rsidRPr="00AB51F7" w:rsidRDefault="005659D6" w:rsidP="005659D6">
      <w:pPr>
        <w:pStyle w:val="ac"/>
        <w:spacing w:before="0" w:beforeAutospacing="0" w:after="0" w:afterAutospacing="0" w:line="0" w:lineRule="atLeast"/>
        <w:ind w:firstLine="567"/>
        <w:jc w:val="both"/>
        <w:rPr>
          <w:color w:val="000000"/>
          <w:sz w:val="28"/>
          <w:szCs w:val="28"/>
        </w:rPr>
      </w:pPr>
      <w:r w:rsidRPr="00AB51F7">
        <w:rPr>
          <w:color w:val="000000"/>
          <w:sz w:val="28"/>
          <w:szCs w:val="28"/>
        </w:rPr>
        <w:t>7</w:t>
      </w:r>
      <w:r w:rsidR="009E5DAB" w:rsidRPr="00AB51F7">
        <w:rPr>
          <w:color w:val="000000"/>
          <w:sz w:val="28"/>
          <w:szCs w:val="28"/>
        </w:rPr>
        <w:t>.По итогам рассмотрения поступивших документов заказчик инициирует изменение существенных условий контракта или отказывает Поставщику в изменении существенных условий контракта, о чем в течение 1 рабочего дня информирует Поставщика.</w:t>
      </w:r>
    </w:p>
    <w:p w14:paraId="62B4EC42" w14:textId="43AC4420" w:rsidR="009E5DAB" w:rsidRPr="00AB51F7" w:rsidRDefault="009E5DAB" w:rsidP="00693D1A">
      <w:pPr>
        <w:pStyle w:val="ac"/>
        <w:spacing w:before="0" w:beforeAutospacing="0" w:after="0" w:afterAutospacing="0" w:line="0" w:lineRule="atLeast"/>
        <w:ind w:firstLine="567"/>
        <w:jc w:val="both"/>
        <w:rPr>
          <w:sz w:val="28"/>
          <w:szCs w:val="28"/>
        </w:rPr>
      </w:pPr>
      <w:r w:rsidRPr="00AB51F7">
        <w:rPr>
          <w:color w:val="000000"/>
          <w:sz w:val="28"/>
          <w:szCs w:val="28"/>
        </w:rPr>
        <w:t xml:space="preserve">Основаниями для отказа в изменении существенных </w:t>
      </w:r>
      <w:r w:rsidRPr="00AB51F7">
        <w:rPr>
          <w:sz w:val="28"/>
          <w:szCs w:val="28"/>
        </w:rPr>
        <w:t>условий контракта является наличие одного или совокупности следующих обстоятельств:</w:t>
      </w:r>
    </w:p>
    <w:p w14:paraId="51D893BD" w14:textId="445DFF79" w:rsidR="009E5DAB" w:rsidRPr="00AB51F7" w:rsidRDefault="009E5DAB" w:rsidP="00693D1A">
      <w:pPr>
        <w:pStyle w:val="ac"/>
        <w:spacing w:before="0" w:beforeAutospacing="0" w:after="0" w:afterAutospacing="0" w:line="0" w:lineRule="atLeast"/>
        <w:ind w:firstLine="567"/>
        <w:jc w:val="both"/>
        <w:rPr>
          <w:sz w:val="28"/>
          <w:szCs w:val="28"/>
        </w:rPr>
      </w:pPr>
      <w:r w:rsidRPr="00AB51F7">
        <w:rPr>
          <w:sz w:val="28"/>
          <w:szCs w:val="28"/>
        </w:rPr>
        <w:t>а)</w:t>
      </w:r>
      <w:r w:rsidR="00AB51F7">
        <w:rPr>
          <w:sz w:val="28"/>
          <w:szCs w:val="28"/>
        </w:rPr>
        <w:t xml:space="preserve"> </w:t>
      </w:r>
      <w:r w:rsidRPr="00AB51F7">
        <w:rPr>
          <w:sz w:val="28"/>
          <w:szCs w:val="28"/>
        </w:rPr>
        <w:t>отсутствие информации и (или) документов, предусмотренных </w:t>
      </w:r>
      <w:hyperlink r:id="rId12" w:anchor="P39" w:history="1">
        <w:r w:rsidRPr="00AB51F7">
          <w:rPr>
            <w:rStyle w:val="ad"/>
            <w:color w:val="auto"/>
            <w:sz w:val="28"/>
            <w:szCs w:val="28"/>
            <w:u w:val="none"/>
          </w:rPr>
          <w:t>пунктом </w:t>
        </w:r>
      </w:hyperlink>
      <w:r w:rsidRPr="00AB51F7">
        <w:rPr>
          <w:sz w:val="28"/>
          <w:szCs w:val="28"/>
        </w:rPr>
        <w:t>5 настоящего Порядка;</w:t>
      </w:r>
    </w:p>
    <w:p w14:paraId="7CA8ABD9" w14:textId="651EA05E" w:rsidR="009E5DAB" w:rsidRPr="00AB51F7" w:rsidRDefault="009E5DAB"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t>б)</w:t>
      </w:r>
      <w:r w:rsidR="00AB51F7">
        <w:rPr>
          <w:color w:val="000000"/>
          <w:sz w:val="28"/>
          <w:szCs w:val="28"/>
        </w:rPr>
        <w:t xml:space="preserve"> </w:t>
      </w:r>
      <w:r w:rsidRPr="00AB51F7">
        <w:rPr>
          <w:color w:val="000000"/>
          <w:sz w:val="28"/>
          <w:szCs w:val="28"/>
        </w:rPr>
        <w:t>отсутствие целесообразности и (или) необходимости изменения существенных условий контракта в связи с отсутствием независящих от сторон контракта обстоятельств, влекущих невозможность его исполнения для достижения целей закупки</w:t>
      </w:r>
      <w:r w:rsidR="00951B59" w:rsidRPr="00AB51F7">
        <w:rPr>
          <w:color w:val="000000"/>
          <w:sz w:val="28"/>
          <w:szCs w:val="28"/>
        </w:rPr>
        <w:t>, либо мобилизацией в Российской Федерации</w:t>
      </w:r>
      <w:r w:rsidRPr="00AB51F7">
        <w:rPr>
          <w:color w:val="000000"/>
          <w:sz w:val="28"/>
          <w:szCs w:val="28"/>
        </w:rPr>
        <w:t>;</w:t>
      </w:r>
    </w:p>
    <w:p w14:paraId="6DD59D23" w14:textId="62FB2710" w:rsidR="009E5DAB" w:rsidRPr="00AB51F7" w:rsidRDefault="009E5DAB" w:rsidP="00693D1A">
      <w:pPr>
        <w:pStyle w:val="ac"/>
        <w:spacing w:before="0" w:beforeAutospacing="0" w:after="0" w:afterAutospacing="0" w:line="0" w:lineRule="atLeast"/>
        <w:ind w:firstLine="567"/>
        <w:jc w:val="both"/>
        <w:rPr>
          <w:color w:val="000000"/>
          <w:sz w:val="28"/>
          <w:szCs w:val="28"/>
        </w:rPr>
      </w:pPr>
      <w:r w:rsidRPr="00AB51F7">
        <w:rPr>
          <w:color w:val="000000"/>
          <w:sz w:val="28"/>
          <w:szCs w:val="28"/>
        </w:rPr>
        <w:t>в)</w:t>
      </w:r>
      <w:r w:rsidR="00AB51F7">
        <w:rPr>
          <w:color w:val="000000"/>
          <w:sz w:val="28"/>
          <w:szCs w:val="28"/>
        </w:rPr>
        <w:t xml:space="preserve"> </w:t>
      </w:r>
      <w:r w:rsidRPr="00AB51F7">
        <w:rPr>
          <w:color w:val="000000"/>
          <w:sz w:val="28"/>
          <w:szCs w:val="28"/>
        </w:rPr>
        <w:t>наличие обстоятельств, препятствующих исполнению контракта на новых условиях, указанных в обращении Поставщика.</w:t>
      </w:r>
    </w:p>
    <w:p w14:paraId="331A065E" w14:textId="77777777" w:rsidR="00AB51F7" w:rsidRDefault="00AB51F7" w:rsidP="00693D1A">
      <w:pPr>
        <w:pStyle w:val="ac"/>
        <w:spacing w:before="0" w:beforeAutospacing="0" w:after="0" w:afterAutospacing="0" w:line="0" w:lineRule="atLeast"/>
        <w:ind w:firstLine="567"/>
        <w:jc w:val="both"/>
        <w:rPr>
          <w:color w:val="000000"/>
          <w:sz w:val="28"/>
          <w:szCs w:val="28"/>
        </w:rPr>
      </w:pPr>
      <w:bookmarkStart w:id="2" w:name="_GoBack"/>
      <w:bookmarkEnd w:id="2"/>
    </w:p>
    <w:sectPr w:rsidR="00AB51F7" w:rsidSect="0093750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17347"/>
    <w:multiLevelType w:val="hybridMultilevel"/>
    <w:tmpl w:val="6D1E99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9418A"/>
    <w:multiLevelType w:val="hybridMultilevel"/>
    <w:tmpl w:val="A1A6D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C811EB"/>
    <w:multiLevelType w:val="hybridMultilevel"/>
    <w:tmpl w:val="18D2A6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9085E"/>
    <w:multiLevelType w:val="hybridMultilevel"/>
    <w:tmpl w:val="64046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BC5379"/>
    <w:multiLevelType w:val="hybridMultilevel"/>
    <w:tmpl w:val="81B2FA6E"/>
    <w:lvl w:ilvl="0" w:tplc="5AD04F5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8"/>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9411B8"/>
    <w:rsid w:val="000259FC"/>
    <w:rsid w:val="00030A33"/>
    <w:rsid w:val="00043C6F"/>
    <w:rsid w:val="00044064"/>
    <w:rsid w:val="00051397"/>
    <w:rsid w:val="00064CE5"/>
    <w:rsid w:val="0008605F"/>
    <w:rsid w:val="00093A5D"/>
    <w:rsid w:val="00096290"/>
    <w:rsid w:val="000A5FF5"/>
    <w:rsid w:val="000B33D2"/>
    <w:rsid w:val="000B5882"/>
    <w:rsid w:val="000B6718"/>
    <w:rsid w:val="000C40D3"/>
    <w:rsid w:val="000C4829"/>
    <w:rsid w:val="000C6690"/>
    <w:rsid w:val="000D68DB"/>
    <w:rsid w:val="000E5EAF"/>
    <w:rsid w:val="000F51C3"/>
    <w:rsid w:val="0011368F"/>
    <w:rsid w:val="0011431E"/>
    <w:rsid w:val="00140A48"/>
    <w:rsid w:val="001576AC"/>
    <w:rsid w:val="001749FE"/>
    <w:rsid w:val="0018304D"/>
    <w:rsid w:val="001A718C"/>
    <w:rsid w:val="001B5F61"/>
    <w:rsid w:val="001C591C"/>
    <w:rsid w:val="001D6612"/>
    <w:rsid w:val="001F1C20"/>
    <w:rsid w:val="00204654"/>
    <w:rsid w:val="002243C5"/>
    <w:rsid w:val="00253FBF"/>
    <w:rsid w:val="0026279B"/>
    <w:rsid w:val="002700A0"/>
    <w:rsid w:val="002932A4"/>
    <w:rsid w:val="002B24FA"/>
    <w:rsid w:val="002B6056"/>
    <w:rsid w:val="002F0925"/>
    <w:rsid w:val="0030290F"/>
    <w:rsid w:val="00307662"/>
    <w:rsid w:val="0034799B"/>
    <w:rsid w:val="0035537D"/>
    <w:rsid w:val="00361D2E"/>
    <w:rsid w:val="003708DC"/>
    <w:rsid w:val="00370CB4"/>
    <w:rsid w:val="003D356C"/>
    <w:rsid w:val="003E4FFD"/>
    <w:rsid w:val="003F1A34"/>
    <w:rsid w:val="003F4270"/>
    <w:rsid w:val="00402929"/>
    <w:rsid w:val="00411853"/>
    <w:rsid w:val="00477C14"/>
    <w:rsid w:val="00485254"/>
    <w:rsid w:val="00495109"/>
    <w:rsid w:val="004B6586"/>
    <w:rsid w:val="004B6DF3"/>
    <w:rsid w:val="004E50D0"/>
    <w:rsid w:val="004F0A8E"/>
    <w:rsid w:val="00504268"/>
    <w:rsid w:val="00510EE1"/>
    <w:rsid w:val="00516C6C"/>
    <w:rsid w:val="00522A70"/>
    <w:rsid w:val="00533094"/>
    <w:rsid w:val="00535DBB"/>
    <w:rsid w:val="005409F9"/>
    <w:rsid w:val="00550587"/>
    <w:rsid w:val="005650AB"/>
    <w:rsid w:val="005655D7"/>
    <w:rsid w:val="005659D6"/>
    <w:rsid w:val="00572D2C"/>
    <w:rsid w:val="005733D2"/>
    <w:rsid w:val="005767D2"/>
    <w:rsid w:val="00587883"/>
    <w:rsid w:val="00597A44"/>
    <w:rsid w:val="005D0AC4"/>
    <w:rsid w:val="005F1F58"/>
    <w:rsid w:val="005F24F3"/>
    <w:rsid w:val="005F4880"/>
    <w:rsid w:val="006301E2"/>
    <w:rsid w:val="0063754B"/>
    <w:rsid w:val="00637AA4"/>
    <w:rsid w:val="00671529"/>
    <w:rsid w:val="00671DE9"/>
    <w:rsid w:val="006724FE"/>
    <w:rsid w:val="0067772D"/>
    <w:rsid w:val="00693D1A"/>
    <w:rsid w:val="006A0E21"/>
    <w:rsid w:val="006A3F7D"/>
    <w:rsid w:val="006A4366"/>
    <w:rsid w:val="006B51B3"/>
    <w:rsid w:val="006C3661"/>
    <w:rsid w:val="006F183F"/>
    <w:rsid w:val="00712ACB"/>
    <w:rsid w:val="00732E52"/>
    <w:rsid w:val="00754835"/>
    <w:rsid w:val="00766247"/>
    <w:rsid w:val="00775ECB"/>
    <w:rsid w:val="007847A4"/>
    <w:rsid w:val="00797919"/>
    <w:rsid w:val="007A5596"/>
    <w:rsid w:val="007B21B3"/>
    <w:rsid w:val="007B7237"/>
    <w:rsid w:val="007B796A"/>
    <w:rsid w:val="007D57C8"/>
    <w:rsid w:val="007E7C2E"/>
    <w:rsid w:val="00817696"/>
    <w:rsid w:val="008840EB"/>
    <w:rsid w:val="00884A66"/>
    <w:rsid w:val="00884ACF"/>
    <w:rsid w:val="0089192A"/>
    <w:rsid w:val="00893E33"/>
    <w:rsid w:val="008C78E6"/>
    <w:rsid w:val="008D383C"/>
    <w:rsid w:val="008F2C29"/>
    <w:rsid w:val="00900D65"/>
    <w:rsid w:val="0093750F"/>
    <w:rsid w:val="009411B8"/>
    <w:rsid w:val="00951B59"/>
    <w:rsid w:val="0095326E"/>
    <w:rsid w:val="0096711C"/>
    <w:rsid w:val="00967C46"/>
    <w:rsid w:val="009A7AA6"/>
    <w:rsid w:val="009C16C2"/>
    <w:rsid w:val="009C4021"/>
    <w:rsid w:val="009C6B62"/>
    <w:rsid w:val="009D4DB9"/>
    <w:rsid w:val="009E5DAB"/>
    <w:rsid w:val="00A128EF"/>
    <w:rsid w:val="00A1367C"/>
    <w:rsid w:val="00A42E83"/>
    <w:rsid w:val="00A451D9"/>
    <w:rsid w:val="00A670BD"/>
    <w:rsid w:val="00A85ACD"/>
    <w:rsid w:val="00A872BD"/>
    <w:rsid w:val="00A9386F"/>
    <w:rsid w:val="00AA3B45"/>
    <w:rsid w:val="00AA5F47"/>
    <w:rsid w:val="00AB51F7"/>
    <w:rsid w:val="00AC50B5"/>
    <w:rsid w:val="00AC7ECB"/>
    <w:rsid w:val="00AF19EA"/>
    <w:rsid w:val="00AF4812"/>
    <w:rsid w:val="00B17351"/>
    <w:rsid w:val="00B41502"/>
    <w:rsid w:val="00B70E16"/>
    <w:rsid w:val="00B72848"/>
    <w:rsid w:val="00B73DE3"/>
    <w:rsid w:val="00B82144"/>
    <w:rsid w:val="00B91FBD"/>
    <w:rsid w:val="00B95336"/>
    <w:rsid w:val="00BA12DD"/>
    <w:rsid w:val="00BB50D1"/>
    <w:rsid w:val="00BD0AF9"/>
    <w:rsid w:val="00BE1DB5"/>
    <w:rsid w:val="00BF434E"/>
    <w:rsid w:val="00C0459C"/>
    <w:rsid w:val="00C04DD3"/>
    <w:rsid w:val="00C10A28"/>
    <w:rsid w:val="00C14F04"/>
    <w:rsid w:val="00C155B7"/>
    <w:rsid w:val="00C31F8D"/>
    <w:rsid w:val="00C34819"/>
    <w:rsid w:val="00C37471"/>
    <w:rsid w:val="00C466D9"/>
    <w:rsid w:val="00C6652F"/>
    <w:rsid w:val="00C710BB"/>
    <w:rsid w:val="00C7470B"/>
    <w:rsid w:val="00C96FC7"/>
    <w:rsid w:val="00CA0A58"/>
    <w:rsid w:val="00CC18A5"/>
    <w:rsid w:val="00D024E4"/>
    <w:rsid w:val="00D05CBE"/>
    <w:rsid w:val="00D61D84"/>
    <w:rsid w:val="00D945CF"/>
    <w:rsid w:val="00DB7BF0"/>
    <w:rsid w:val="00DC1DFB"/>
    <w:rsid w:val="00DC79B7"/>
    <w:rsid w:val="00DD6AFD"/>
    <w:rsid w:val="00DF0FA2"/>
    <w:rsid w:val="00E131EC"/>
    <w:rsid w:val="00E16DF0"/>
    <w:rsid w:val="00E462B1"/>
    <w:rsid w:val="00E72F34"/>
    <w:rsid w:val="00E81982"/>
    <w:rsid w:val="00ED53D3"/>
    <w:rsid w:val="00EE25BB"/>
    <w:rsid w:val="00EE365B"/>
    <w:rsid w:val="00F104DB"/>
    <w:rsid w:val="00F30890"/>
    <w:rsid w:val="00F35878"/>
    <w:rsid w:val="00F40137"/>
    <w:rsid w:val="00F41474"/>
    <w:rsid w:val="00F5455D"/>
    <w:rsid w:val="00F67238"/>
    <w:rsid w:val="00F76596"/>
    <w:rsid w:val="00F8127C"/>
    <w:rsid w:val="00F8566D"/>
    <w:rsid w:val="00FA14A4"/>
    <w:rsid w:val="00FB2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7A88"/>
  <w15:docId w15:val="{159669F5-CBBA-43F5-B1EB-F0121941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37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0B6718"/>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ConsPlusNormal">
    <w:name w:val="ConsPlusNormal"/>
    <w:uiPriority w:val="99"/>
    <w:rsid w:val="000B6718"/>
    <w:pPr>
      <w:widowControl w:val="0"/>
      <w:autoSpaceDE w:val="0"/>
      <w:autoSpaceDN w:val="0"/>
      <w:spacing w:after="0" w:line="240" w:lineRule="auto"/>
    </w:pPr>
    <w:rPr>
      <w:rFonts w:ascii="Calibri" w:eastAsia="Times New Roman" w:hAnsi="Calibri" w:cs="Calibri"/>
      <w:szCs w:val="20"/>
      <w:lang w:eastAsia="ru-RU"/>
    </w:rPr>
  </w:style>
  <w:style w:type="paragraph" w:styleId="2">
    <w:name w:val="List 2"/>
    <w:basedOn w:val="a"/>
    <w:rsid w:val="000B6718"/>
    <w:pPr>
      <w:spacing w:after="0" w:line="240" w:lineRule="auto"/>
      <w:ind w:left="566" w:hanging="283"/>
    </w:pPr>
    <w:rPr>
      <w:rFonts w:ascii="Times New Roman" w:hAnsi="Times New Roman"/>
      <w:sz w:val="24"/>
      <w:szCs w:val="24"/>
    </w:rPr>
  </w:style>
  <w:style w:type="table" w:styleId="a4">
    <w:name w:val="Table Grid"/>
    <w:basedOn w:val="a1"/>
    <w:uiPriority w:val="99"/>
    <w:rsid w:val="00C747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72F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7471"/>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0B33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33D2"/>
    <w:rPr>
      <w:rFonts w:ascii="Tahoma" w:eastAsia="Times New Roman" w:hAnsi="Tahoma" w:cs="Tahoma"/>
      <w:sz w:val="16"/>
      <w:szCs w:val="16"/>
      <w:lang w:eastAsia="ru-RU"/>
    </w:rPr>
  </w:style>
  <w:style w:type="character" w:styleId="a7">
    <w:name w:val="annotation reference"/>
    <w:basedOn w:val="a0"/>
    <w:uiPriority w:val="99"/>
    <w:semiHidden/>
    <w:unhideWhenUsed/>
    <w:rsid w:val="00AC50B5"/>
    <w:rPr>
      <w:sz w:val="16"/>
      <w:szCs w:val="16"/>
    </w:rPr>
  </w:style>
  <w:style w:type="paragraph" w:styleId="a8">
    <w:name w:val="annotation text"/>
    <w:basedOn w:val="a"/>
    <w:link w:val="a9"/>
    <w:uiPriority w:val="99"/>
    <w:semiHidden/>
    <w:unhideWhenUsed/>
    <w:rsid w:val="00AC50B5"/>
    <w:pPr>
      <w:spacing w:line="240" w:lineRule="auto"/>
    </w:pPr>
    <w:rPr>
      <w:sz w:val="20"/>
      <w:szCs w:val="20"/>
    </w:rPr>
  </w:style>
  <w:style w:type="character" w:customStyle="1" w:styleId="a9">
    <w:name w:val="Текст примечания Знак"/>
    <w:basedOn w:val="a0"/>
    <w:link w:val="a8"/>
    <w:uiPriority w:val="99"/>
    <w:semiHidden/>
    <w:rsid w:val="00AC50B5"/>
    <w:rPr>
      <w:rFonts w:ascii="Calibri" w:eastAsia="Times New Roman" w:hAnsi="Calibri" w:cs="Times New Roman"/>
      <w:sz w:val="20"/>
      <w:szCs w:val="20"/>
      <w:lang w:eastAsia="ru-RU"/>
    </w:rPr>
  </w:style>
  <w:style w:type="paragraph" w:styleId="aa">
    <w:name w:val="annotation subject"/>
    <w:basedOn w:val="a8"/>
    <w:next w:val="a8"/>
    <w:link w:val="ab"/>
    <w:uiPriority w:val="99"/>
    <w:semiHidden/>
    <w:unhideWhenUsed/>
    <w:rsid w:val="00AC50B5"/>
    <w:rPr>
      <w:b/>
      <w:bCs/>
    </w:rPr>
  </w:style>
  <w:style w:type="character" w:customStyle="1" w:styleId="ab">
    <w:name w:val="Тема примечания Знак"/>
    <w:basedOn w:val="a9"/>
    <w:link w:val="aa"/>
    <w:uiPriority w:val="99"/>
    <w:semiHidden/>
    <w:rsid w:val="00AC50B5"/>
    <w:rPr>
      <w:rFonts w:ascii="Calibri" w:eastAsia="Times New Roman" w:hAnsi="Calibri" w:cs="Times New Roman"/>
      <w:b/>
      <w:bCs/>
      <w:sz w:val="20"/>
      <w:szCs w:val="20"/>
      <w:lang w:eastAsia="ru-RU"/>
    </w:rPr>
  </w:style>
  <w:style w:type="paragraph" w:styleId="ac">
    <w:name w:val="Normal (Web)"/>
    <w:basedOn w:val="a"/>
    <w:uiPriority w:val="99"/>
    <w:unhideWhenUsed/>
    <w:rsid w:val="00AC7ECB"/>
    <w:pPr>
      <w:spacing w:before="100" w:beforeAutospacing="1" w:after="100" w:afterAutospacing="1" w:line="240" w:lineRule="auto"/>
    </w:pPr>
    <w:rPr>
      <w:rFonts w:ascii="Times New Roman" w:hAnsi="Times New Roman"/>
      <w:sz w:val="24"/>
      <w:szCs w:val="24"/>
    </w:rPr>
  </w:style>
  <w:style w:type="character" w:styleId="ad">
    <w:name w:val="Hyperlink"/>
    <w:basedOn w:val="a0"/>
    <w:uiPriority w:val="99"/>
    <w:semiHidden/>
    <w:unhideWhenUsed/>
    <w:rsid w:val="00AC7ECB"/>
    <w:rPr>
      <w:color w:val="0000FF"/>
      <w:u w:val="single"/>
    </w:rPr>
  </w:style>
  <w:style w:type="paragraph" w:customStyle="1" w:styleId="21">
    <w:name w:val="Основной текст 21"/>
    <w:basedOn w:val="a"/>
    <w:rsid w:val="00495109"/>
    <w:pPr>
      <w:widowControl w:val="0"/>
      <w:spacing w:after="0" w:line="240" w:lineRule="auto"/>
      <w:jc w:val="both"/>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80253">
      <w:bodyDiv w:val="1"/>
      <w:marLeft w:val="0"/>
      <w:marRight w:val="0"/>
      <w:marTop w:val="0"/>
      <w:marBottom w:val="0"/>
      <w:divBdr>
        <w:top w:val="none" w:sz="0" w:space="0" w:color="auto"/>
        <w:left w:val="none" w:sz="0" w:space="0" w:color="auto"/>
        <w:bottom w:val="none" w:sz="0" w:space="0" w:color="auto"/>
        <w:right w:val="none" w:sz="0" w:space="0" w:color="auto"/>
      </w:divBdr>
    </w:div>
    <w:div w:id="482085173">
      <w:bodyDiv w:val="1"/>
      <w:marLeft w:val="0"/>
      <w:marRight w:val="0"/>
      <w:marTop w:val="0"/>
      <w:marBottom w:val="0"/>
      <w:divBdr>
        <w:top w:val="none" w:sz="0" w:space="0" w:color="auto"/>
        <w:left w:val="none" w:sz="0" w:space="0" w:color="auto"/>
        <w:bottom w:val="none" w:sz="0" w:space="0" w:color="auto"/>
        <w:right w:val="none" w:sz="0" w:space="0" w:color="auto"/>
      </w:divBdr>
    </w:div>
    <w:div w:id="14420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B7A1E8C69C11A08DC256882E34BECD255DDAEEA88E8069C2AFDA521C98210982A8948057B4D3D7B98F8084DAW8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7B7A1E8C69C11A08DC256882E34BECD255DDAEEA88E8069C2AFDA521C98210990A8CC8C57B0CDDFB1C5D3C08D8CA1A7653D2A5A2147CAW4u0H" TargetMode="External"/><Relationship Id="rId12" Type="http://schemas.openxmlformats.org/officeDocument/2006/relationships/hyperlink" Target="http://admknyaginino.ru/ob-izmenenii-v-2022-godu-sushhestvennykh-uslovij-kontrakta-na-zakupku-tovarov-rabot-uslug-dlya-obespecheniya-municipalnykh-nuzhd-knyagininskogo-municipalnogo-rajona-nizhegorodskoj-obla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797B30558FE98C27827B79F54876F408FBDA86541B9D8774357E1AF69BEE41B960185A78961C61FE6ABE4FDD7DB3977360552E085FFA9DERElFM" TargetMode="External"/><Relationship Id="rId11" Type="http://schemas.openxmlformats.org/officeDocument/2006/relationships/hyperlink" Target="consultantplus://offline/ref=EED7B98D208670F18A8116A83708EBF941400FA2E7B800315873694DD2F5C5809C4960CC33FE8860CB0E56BE92DF9D8820A613CF8498wAwAH" TargetMode="External"/><Relationship Id="rId5" Type="http://schemas.openxmlformats.org/officeDocument/2006/relationships/webSettings" Target="webSettings.xml"/><Relationship Id="rId10" Type="http://schemas.openxmlformats.org/officeDocument/2006/relationships/hyperlink" Target="consultantplus://offline/ref=EED7B98D208670F18A8116A83708EBF941400FA2E7B800315873694DD2F5C5809C4960CC33FF8B60CB0E56BE92DF9D8820A613CF8498wAwAH" TargetMode="External"/><Relationship Id="rId4" Type="http://schemas.openxmlformats.org/officeDocument/2006/relationships/settings" Target="settings.xml"/><Relationship Id="rId9" Type="http://schemas.openxmlformats.org/officeDocument/2006/relationships/hyperlink" Target="consultantplus://offline/ref=EA44157A15EFE63F32BA7B0128D5A775C08C17C70D0610970B9F4F6F3D026E2689477B0B4722A4196F708D04E263B87B56B1A6BF427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B7C1-6F0A-477B-B161-11378ADC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5</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Мария2</dc:creator>
  <cp:lastModifiedBy>kadr-2</cp:lastModifiedBy>
  <cp:revision>94</cp:revision>
  <cp:lastPrinted>2022-02-02T04:52:00Z</cp:lastPrinted>
  <dcterms:created xsi:type="dcterms:W3CDTF">2022-01-31T06:24:00Z</dcterms:created>
  <dcterms:modified xsi:type="dcterms:W3CDTF">2026-02-09T10:37:00Z</dcterms:modified>
</cp:coreProperties>
</file>