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E70" w:rsidRDefault="004B4907">
      <w:pPr>
        <w:jc w:val="center"/>
        <w:rPr>
          <w:b/>
          <w:sz w:val="32"/>
          <w:szCs w:val="32"/>
        </w:rPr>
      </w:pPr>
      <w:r>
        <w:rPr>
          <w:b/>
        </w:rPr>
        <w:t xml:space="preserve"> </w:t>
      </w:r>
      <w:r>
        <w:rPr>
          <w:b/>
          <w:sz w:val="32"/>
          <w:szCs w:val="32"/>
        </w:rPr>
        <w:t>АДМИНИСТРАЦИЯ</w:t>
      </w:r>
    </w:p>
    <w:p w:rsidR="00730E70" w:rsidRDefault="004B4907">
      <w:pPr>
        <w:jc w:val="center"/>
        <w:rPr>
          <w:b/>
          <w:sz w:val="32"/>
          <w:szCs w:val="32"/>
        </w:rPr>
      </w:pPr>
      <w:r>
        <w:rPr>
          <w:b/>
          <w:sz w:val="32"/>
          <w:szCs w:val="32"/>
        </w:rPr>
        <w:t>БУТУРЛИНСКОГО МУНИЦИПАЛЬНОГО ОКРУГА</w:t>
      </w:r>
    </w:p>
    <w:p w:rsidR="00730E70" w:rsidRDefault="004B4907">
      <w:pPr>
        <w:jc w:val="center"/>
        <w:rPr>
          <w:b/>
          <w:sz w:val="32"/>
          <w:szCs w:val="32"/>
        </w:rPr>
      </w:pPr>
      <w:r>
        <w:rPr>
          <w:b/>
          <w:sz w:val="32"/>
          <w:szCs w:val="32"/>
        </w:rPr>
        <w:t>НИЖЕГОРОДСКОЙ ОБЛАСТИ</w:t>
      </w:r>
    </w:p>
    <w:p w:rsidR="00730E70" w:rsidRDefault="00730E70">
      <w:pPr>
        <w:jc w:val="center"/>
        <w:rPr>
          <w:b/>
          <w:sz w:val="32"/>
          <w:szCs w:val="32"/>
        </w:rPr>
      </w:pPr>
    </w:p>
    <w:p w:rsidR="00730E70" w:rsidRDefault="004B4907">
      <w:pPr>
        <w:jc w:val="center"/>
        <w:rPr>
          <w:b/>
          <w:sz w:val="32"/>
          <w:szCs w:val="32"/>
        </w:rPr>
      </w:pPr>
      <w:r>
        <w:rPr>
          <w:b/>
          <w:sz w:val="32"/>
          <w:szCs w:val="32"/>
        </w:rPr>
        <w:t>П О С Т А Н О В Л Е Н И Е</w:t>
      </w:r>
    </w:p>
    <w:p w:rsidR="00730E70" w:rsidRDefault="00730E70">
      <w:pPr>
        <w:jc w:val="right"/>
        <w:rPr>
          <w:b/>
        </w:rPr>
      </w:pPr>
    </w:p>
    <w:p w:rsidR="00730E70" w:rsidRDefault="004B4907">
      <w:pPr>
        <w:jc w:val="both"/>
        <w:rPr>
          <w:b/>
        </w:rPr>
      </w:pPr>
      <w:r>
        <w:t xml:space="preserve">От </w:t>
      </w:r>
      <w:r w:rsidR="001750AA">
        <w:t>07.04.2026</w:t>
      </w:r>
      <w:r>
        <w:tab/>
      </w:r>
      <w:r>
        <w:tab/>
      </w:r>
      <w:r>
        <w:tab/>
      </w:r>
      <w:r>
        <w:tab/>
      </w:r>
      <w:r>
        <w:tab/>
      </w:r>
      <w:r>
        <w:tab/>
      </w:r>
      <w:r>
        <w:tab/>
      </w:r>
      <w:r>
        <w:tab/>
      </w:r>
      <w:r>
        <w:tab/>
      </w:r>
      <w:r w:rsidR="001750AA">
        <w:tab/>
      </w:r>
      <w:r>
        <w:t xml:space="preserve">№ </w:t>
      </w:r>
      <w:r w:rsidR="001750AA">
        <w:t>410</w:t>
      </w:r>
    </w:p>
    <w:p w:rsidR="00730E70" w:rsidRDefault="00730E70">
      <w:pPr>
        <w:jc w:val="right"/>
        <w:rPr>
          <w:b/>
        </w:rPr>
      </w:pPr>
    </w:p>
    <w:p w:rsidR="00730E70" w:rsidRDefault="004B4907">
      <w:pPr>
        <w:jc w:val="center"/>
        <w:rPr>
          <w:b/>
          <w:sz w:val="28"/>
          <w:szCs w:val="28"/>
        </w:rPr>
      </w:pPr>
      <w:r>
        <w:rPr>
          <w:b/>
          <w:sz w:val="28"/>
          <w:szCs w:val="28"/>
        </w:rPr>
        <w:t>О внесении изменений в муниципальную программу</w:t>
      </w:r>
    </w:p>
    <w:p w:rsidR="00730E70" w:rsidRDefault="004B4907">
      <w:pPr>
        <w:jc w:val="center"/>
        <w:rPr>
          <w:b/>
          <w:sz w:val="28"/>
          <w:szCs w:val="28"/>
        </w:rPr>
      </w:pPr>
      <w:r>
        <w:rPr>
          <w:b/>
          <w:sz w:val="28"/>
          <w:szCs w:val="28"/>
        </w:rPr>
        <w:t>«Повышение эффективности муниципального управления</w:t>
      </w:r>
    </w:p>
    <w:p w:rsidR="00730E70" w:rsidRDefault="004B4907">
      <w:pPr>
        <w:jc w:val="center"/>
        <w:rPr>
          <w:b/>
          <w:sz w:val="28"/>
          <w:szCs w:val="28"/>
        </w:rPr>
      </w:pPr>
      <w:r>
        <w:rPr>
          <w:b/>
          <w:sz w:val="28"/>
          <w:szCs w:val="28"/>
        </w:rPr>
        <w:t>Бутурлинского муниципального округа Нижегородской области», утвержденную постановлением администрации Бутурлинского муниципального района Нижегородской области от 01.10.2020 № 918</w:t>
      </w:r>
    </w:p>
    <w:p w:rsidR="00730E70" w:rsidRDefault="00730E70">
      <w:pPr>
        <w:jc w:val="center"/>
        <w:rPr>
          <w:b/>
        </w:rPr>
      </w:pPr>
    </w:p>
    <w:p w:rsidR="00730E70" w:rsidRDefault="004B4907">
      <w:pPr>
        <w:spacing w:line="360" w:lineRule="auto"/>
        <w:ind w:firstLine="708"/>
        <w:jc w:val="both"/>
        <w:rPr>
          <w:sz w:val="28"/>
          <w:szCs w:val="28"/>
        </w:rPr>
      </w:pPr>
      <w:r>
        <w:rPr>
          <w:sz w:val="28"/>
          <w:szCs w:val="28"/>
        </w:rPr>
        <w:t xml:space="preserve">В соответствии с Бюджетным кодексом Российской Федерации, во исполнение постановления администрации Бутурлинского муниципального района от 14.05.2014 №440 «Об утверждении Порядка разработки, реализации и оценки эффективности муниципальных программ Бутурлинского муниципального района», на основании решения Совета депутатов Бутурлинского муниципального округа Нижегородской области от 25.12.2025 №89 «О бюджете Бутурлинского муниципального округа Нижегородской области   на 2026 год и на плановый период 2027 и 2028 годов»,  в целях эффективной реализации муниципальной программы «Повышение эффективности муниципального управления Бутурлинского муниципального округа Нижегородской области», администрация Бутурлинского муниципального округа Нижегородской области  </w:t>
      </w:r>
      <w:r>
        <w:rPr>
          <w:b/>
          <w:sz w:val="28"/>
          <w:szCs w:val="28"/>
        </w:rPr>
        <w:t>п о с т а н о в л я е т</w:t>
      </w:r>
      <w:r>
        <w:rPr>
          <w:b/>
          <w:bCs/>
          <w:sz w:val="28"/>
          <w:szCs w:val="28"/>
        </w:rPr>
        <w:t>:</w:t>
      </w:r>
    </w:p>
    <w:p w:rsidR="00730E70" w:rsidRDefault="004B4907">
      <w:pPr>
        <w:spacing w:line="360" w:lineRule="auto"/>
        <w:ind w:firstLine="708"/>
        <w:jc w:val="both"/>
        <w:rPr>
          <w:sz w:val="28"/>
          <w:szCs w:val="28"/>
        </w:rPr>
      </w:pPr>
      <w:r>
        <w:rPr>
          <w:sz w:val="28"/>
          <w:szCs w:val="28"/>
        </w:rPr>
        <w:t xml:space="preserve">1. Внести в муниципальную программу «Повышение эффективности муниципального управления Бутурлинского муниципального округа Нижегородской области», утвержденную постановлением администрации Бутурлинского муниципального района Нижегородской области от 01.10.2020 года № 918 ( с изменениями, внесенными постановлениями администрации Бутурлинского муниципального района Нижегородской области от 30.12.2020 №1272, администрации Бутурлинского муниципального округа Нижегородской области от 17.08.2021 №1004, от 30.12.2021 №1709,от 24.08.2022 №1031, от 28.11.2022 №1549, от 30.12.2022 №1831, от 27.04.2023 №596, от 22.08.2023 №1187, от 25.10.2023 №1529, от 11.01.2024 №12, от 18.07.2024 №1098, от </w:t>
      </w:r>
      <w:r>
        <w:rPr>
          <w:sz w:val="28"/>
          <w:szCs w:val="28"/>
        </w:rPr>
        <w:lastRenderedPageBreak/>
        <w:t>15.10.2024 №1580, от 25.04.2025 №572, от 14.07.2025 №947, от 13.10.2025 №1349</w:t>
      </w:r>
      <w:r w:rsidR="002A75E7">
        <w:rPr>
          <w:sz w:val="28"/>
          <w:szCs w:val="28"/>
        </w:rPr>
        <w:t>, от 20.01.2026 №65</w:t>
      </w:r>
      <w:r>
        <w:rPr>
          <w:sz w:val="28"/>
          <w:szCs w:val="28"/>
        </w:rPr>
        <w:t>) изменения, утвердив ее в новой редакции согласно приложению к настоящему постановлению</w:t>
      </w:r>
    </w:p>
    <w:p w:rsidR="00730E70" w:rsidRDefault="004B4907">
      <w:pPr>
        <w:spacing w:line="360" w:lineRule="auto"/>
        <w:jc w:val="both"/>
        <w:rPr>
          <w:sz w:val="28"/>
          <w:szCs w:val="28"/>
        </w:rPr>
      </w:pPr>
      <w:r>
        <w:rPr>
          <w:sz w:val="28"/>
          <w:szCs w:val="28"/>
        </w:rPr>
        <w:tab/>
        <w:t xml:space="preserve">2. Финансовому управлению администрации Бутурлинского муниципального округа Нижегородской области (И.Н.Строкину) предусмотреть соответствующее финансирование Программы за счет средств, предусмотренных в бюджете Бутурлинского муниципального округа Нижегородской области на 2026 год и на плановый период 2027-2028 годов. </w:t>
      </w:r>
    </w:p>
    <w:p w:rsidR="00730E70" w:rsidRDefault="000C3329">
      <w:pPr>
        <w:spacing w:line="360" w:lineRule="auto"/>
        <w:jc w:val="both"/>
        <w:rPr>
          <w:sz w:val="28"/>
          <w:szCs w:val="28"/>
        </w:rPr>
      </w:pPr>
      <w:r>
        <w:rPr>
          <w:sz w:val="28"/>
          <w:szCs w:val="28"/>
        </w:rPr>
        <w:tab/>
        <w:t xml:space="preserve"> 3. У</w:t>
      </w:r>
      <w:r w:rsidR="004B4907">
        <w:rPr>
          <w:sz w:val="28"/>
          <w:szCs w:val="28"/>
        </w:rPr>
        <w:t>правлению</w:t>
      </w:r>
      <w:r>
        <w:rPr>
          <w:sz w:val="28"/>
          <w:szCs w:val="28"/>
        </w:rPr>
        <w:t xml:space="preserve"> по юридическому и организационному обеспечению деятельности</w:t>
      </w:r>
      <w:r w:rsidR="004B4907">
        <w:rPr>
          <w:sz w:val="28"/>
          <w:szCs w:val="28"/>
        </w:rPr>
        <w:t xml:space="preserve"> администрации Бутурлинского муниципального округа Нижегородской области опубликовать (обнародовать) настоящее постановление в порядке, определенном Уставом Бутурлинского муниципального округа Нижегородской области для официального опубликования (обнародования) муниципальных нормативных правовых актов округа, и разместить на официальном сайте администрации Бутурлинского муниципального округа Нижегородской области в информационно-телекоммуникационной сети «Интернет» по адресу: buturlino.nobl.ru .</w:t>
      </w:r>
    </w:p>
    <w:p w:rsidR="00730E70" w:rsidRDefault="004B4907">
      <w:pPr>
        <w:spacing w:line="360" w:lineRule="auto"/>
        <w:jc w:val="both"/>
        <w:rPr>
          <w:sz w:val="28"/>
          <w:szCs w:val="28"/>
        </w:rPr>
      </w:pPr>
      <w:r>
        <w:rPr>
          <w:sz w:val="28"/>
          <w:szCs w:val="28"/>
        </w:rPr>
        <w:tab/>
        <w:t xml:space="preserve">4. Контроль за выполнением настоящего постановления </w:t>
      </w:r>
      <w:r w:rsidR="002A75E7">
        <w:rPr>
          <w:sz w:val="28"/>
          <w:szCs w:val="28"/>
        </w:rPr>
        <w:t>оставляю за собой.</w:t>
      </w:r>
    </w:p>
    <w:p w:rsidR="00730E70" w:rsidRDefault="00730E70">
      <w:pPr>
        <w:spacing w:line="360" w:lineRule="auto"/>
        <w:jc w:val="both"/>
        <w:rPr>
          <w:sz w:val="28"/>
          <w:szCs w:val="28"/>
        </w:rPr>
      </w:pPr>
    </w:p>
    <w:p w:rsidR="00730E70" w:rsidRDefault="004B4907">
      <w:pPr>
        <w:spacing w:line="360" w:lineRule="auto"/>
        <w:jc w:val="both"/>
        <w:rPr>
          <w:sz w:val="28"/>
          <w:szCs w:val="28"/>
        </w:rPr>
      </w:pPr>
      <w:r>
        <w:rPr>
          <w:sz w:val="28"/>
          <w:szCs w:val="28"/>
        </w:rPr>
        <w:t>Глава местного самоуправления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М.Ф.Петрова</w:t>
      </w:r>
      <w:r>
        <w:rPr>
          <w:sz w:val="28"/>
          <w:szCs w:val="28"/>
        </w:rPr>
        <w:br w:type="page" w:clear="all"/>
      </w:r>
    </w:p>
    <w:p w:rsidR="00730E70" w:rsidRDefault="004B4907">
      <w:pPr>
        <w:jc w:val="right"/>
        <w:rPr>
          <w:sz w:val="28"/>
          <w:szCs w:val="28"/>
        </w:rPr>
      </w:pPr>
      <w:r>
        <w:lastRenderedPageBreak/>
        <w:t>Приложение</w:t>
      </w:r>
    </w:p>
    <w:p w:rsidR="00730E70" w:rsidRDefault="004B4907">
      <w:pPr>
        <w:jc w:val="right"/>
        <w:outlineLvl w:val="0"/>
      </w:pPr>
      <w:r>
        <w:t xml:space="preserve">к постановлению администрации </w:t>
      </w:r>
    </w:p>
    <w:p w:rsidR="00730E70" w:rsidRDefault="004B4907">
      <w:pPr>
        <w:jc w:val="right"/>
        <w:outlineLvl w:val="0"/>
      </w:pPr>
      <w:r>
        <w:t>Бутурлинского муниципального округа</w:t>
      </w:r>
    </w:p>
    <w:p w:rsidR="00730E70" w:rsidRDefault="004B4907">
      <w:pPr>
        <w:jc w:val="right"/>
        <w:outlineLvl w:val="0"/>
      </w:pPr>
      <w:r>
        <w:t>Нижегородской области</w:t>
      </w:r>
    </w:p>
    <w:p w:rsidR="00730E70" w:rsidRDefault="001750AA">
      <w:pPr>
        <w:pStyle w:val="a6"/>
        <w:tabs>
          <w:tab w:val="left" w:pos="6521"/>
        </w:tabs>
        <w:spacing w:before="0" w:after="0"/>
        <w:jc w:val="right"/>
        <w:rPr>
          <w:rFonts w:ascii="Times New Roman" w:hAnsi="Times New Roman"/>
          <w:i w:val="0"/>
          <w:sz w:val="24"/>
          <w:szCs w:val="24"/>
          <w:lang w:val="ru-RU"/>
        </w:rPr>
      </w:pPr>
      <w:r w:rsidRPr="002A75E7">
        <w:rPr>
          <w:rFonts w:ascii="Times New Roman" w:hAnsi="Times New Roman"/>
          <w:i w:val="0"/>
          <w:sz w:val="24"/>
          <w:szCs w:val="24"/>
          <w:lang w:val="ru-RU"/>
        </w:rPr>
        <w:t>О</w:t>
      </w:r>
      <w:r w:rsidR="004B4907" w:rsidRPr="002A75E7">
        <w:rPr>
          <w:rFonts w:ascii="Times New Roman" w:hAnsi="Times New Roman"/>
          <w:i w:val="0"/>
          <w:sz w:val="24"/>
          <w:szCs w:val="24"/>
          <w:lang w:val="ru-RU"/>
        </w:rPr>
        <w:t>т</w:t>
      </w:r>
      <w:r>
        <w:rPr>
          <w:rFonts w:ascii="Times New Roman" w:hAnsi="Times New Roman"/>
          <w:i w:val="0"/>
          <w:sz w:val="24"/>
          <w:szCs w:val="24"/>
          <w:lang w:val="ru-RU"/>
        </w:rPr>
        <w:t xml:space="preserve"> 07.04.2026</w:t>
      </w:r>
      <w:r w:rsidR="004B4907">
        <w:rPr>
          <w:rFonts w:ascii="Times New Roman" w:hAnsi="Times New Roman"/>
          <w:i w:val="0"/>
          <w:sz w:val="24"/>
          <w:szCs w:val="24"/>
          <w:lang w:val="ru-RU"/>
        </w:rPr>
        <w:t xml:space="preserve"> </w:t>
      </w:r>
      <w:r w:rsidR="004B4907" w:rsidRPr="002A75E7">
        <w:rPr>
          <w:rFonts w:ascii="Times New Roman" w:hAnsi="Times New Roman"/>
          <w:i w:val="0"/>
          <w:sz w:val="24"/>
          <w:szCs w:val="24"/>
          <w:lang w:val="ru-RU"/>
        </w:rPr>
        <w:t>№</w:t>
      </w:r>
      <w:r>
        <w:rPr>
          <w:rFonts w:ascii="Times New Roman" w:hAnsi="Times New Roman"/>
          <w:i w:val="0"/>
          <w:sz w:val="24"/>
          <w:szCs w:val="24"/>
          <w:lang w:val="ru-RU"/>
        </w:rPr>
        <w:t>410</w:t>
      </w:r>
      <w:bookmarkStart w:id="0" w:name="_GoBack"/>
      <w:bookmarkEnd w:id="0"/>
    </w:p>
    <w:p w:rsidR="00730E70" w:rsidRDefault="00730E70">
      <w:pPr>
        <w:shd w:val="clear" w:color="auto" w:fill="FFFFFF"/>
        <w:jc w:val="right"/>
      </w:pPr>
    </w:p>
    <w:p w:rsidR="00730E70" w:rsidRDefault="004B4907">
      <w:pPr>
        <w:shd w:val="clear" w:color="auto" w:fill="FFFFFF"/>
        <w:jc w:val="right"/>
      </w:pPr>
      <w:r>
        <w:t>«УТВЕРЖДЕНА</w:t>
      </w:r>
    </w:p>
    <w:p w:rsidR="00730E70" w:rsidRDefault="004B4907">
      <w:pPr>
        <w:shd w:val="clear" w:color="auto" w:fill="FFFFFF"/>
        <w:jc w:val="right"/>
      </w:pPr>
      <w:r>
        <w:t xml:space="preserve"> постановлением администрации</w:t>
      </w:r>
    </w:p>
    <w:p w:rsidR="00730E70" w:rsidRDefault="004B4907">
      <w:pPr>
        <w:shd w:val="clear" w:color="auto" w:fill="FFFFFF"/>
        <w:jc w:val="right"/>
      </w:pPr>
      <w:r>
        <w:t>Бутурлинского муниципального района</w:t>
      </w:r>
    </w:p>
    <w:p w:rsidR="00730E70" w:rsidRDefault="004B4907">
      <w:pPr>
        <w:shd w:val="clear" w:color="auto" w:fill="FFFFFF"/>
        <w:jc w:val="right"/>
      </w:pPr>
      <w:r>
        <w:t xml:space="preserve">Нижегородской области </w:t>
      </w:r>
    </w:p>
    <w:p w:rsidR="00730E70" w:rsidRDefault="004B4907">
      <w:pPr>
        <w:shd w:val="clear" w:color="auto" w:fill="FFFFFF"/>
        <w:jc w:val="right"/>
      </w:pPr>
      <w:r>
        <w:t xml:space="preserve">от </w:t>
      </w:r>
      <w:r w:rsidRPr="00BA61CC">
        <w:rPr>
          <w:u w:val="single"/>
        </w:rPr>
        <w:t>01.10.2020</w:t>
      </w:r>
      <w:r>
        <w:t xml:space="preserve"> № </w:t>
      </w:r>
      <w:r w:rsidRPr="00BA61CC">
        <w:rPr>
          <w:u w:val="single"/>
        </w:rPr>
        <w:t xml:space="preserve">918 </w:t>
      </w:r>
    </w:p>
    <w:p w:rsidR="00730E70" w:rsidRDefault="00730E70">
      <w:pPr>
        <w:shd w:val="clear" w:color="auto" w:fill="FFFFFF"/>
        <w:jc w:val="right"/>
      </w:pPr>
    </w:p>
    <w:p w:rsidR="00730E70" w:rsidRDefault="00730E70">
      <w:pPr>
        <w:jc w:val="right"/>
        <w:rPr>
          <w:b/>
          <w:sz w:val="28"/>
          <w:szCs w:val="28"/>
        </w:rPr>
      </w:pPr>
    </w:p>
    <w:p w:rsidR="00730E70" w:rsidRDefault="004B4907">
      <w:pPr>
        <w:pStyle w:val="ConsPlusTitle"/>
        <w:jc w:val="center"/>
        <w:rPr>
          <w:sz w:val="27"/>
          <w:szCs w:val="27"/>
        </w:rPr>
      </w:pPr>
      <w:r>
        <w:rPr>
          <w:sz w:val="27"/>
          <w:szCs w:val="27"/>
        </w:rPr>
        <w:t>МУНИЦИПАЛЬНАЯ ПРОГРАММА</w:t>
      </w:r>
    </w:p>
    <w:p w:rsidR="00730E70" w:rsidRDefault="004B4907">
      <w:pPr>
        <w:pStyle w:val="afc"/>
        <w:ind w:left="0"/>
        <w:jc w:val="center"/>
        <w:rPr>
          <w:b/>
          <w:bCs/>
          <w:sz w:val="27"/>
          <w:szCs w:val="27"/>
        </w:rPr>
      </w:pPr>
      <w:r>
        <w:rPr>
          <w:b/>
          <w:sz w:val="27"/>
          <w:szCs w:val="27"/>
        </w:rPr>
        <w:t>«</w:t>
      </w:r>
      <w:r>
        <w:rPr>
          <w:b/>
          <w:bCs/>
          <w:sz w:val="27"/>
          <w:szCs w:val="27"/>
        </w:rPr>
        <w:t>Повышение эффективности муниципального управления</w:t>
      </w:r>
    </w:p>
    <w:p w:rsidR="00730E70" w:rsidRDefault="004B4907">
      <w:pPr>
        <w:pStyle w:val="afc"/>
        <w:ind w:left="0"/>
        <w:jc w:val="center"/>
        <w:rPr>
          <w:b/>
          <w:bCs/>
          <w:sz w:val="27"/>
          <w:szCs w:val="27"/>
        </w:rPr>
      </w:pPr>
      <w:r>
        <w:rPr>
          <w:b/>
          <w:bCs/>
          <w:sz w:val="27"/>
          <w:szCs w:val="27"/>
        </w:rPr>
        <w:t>Бутурлинского муниципального округа Нижегородской области»</w:t>
      </w:r>
    </w:p>
    <w:p w:rsidR="00730E70" w:rsidRDefault="00730E70">
      <w:pPr>
        <w:jc w:val="center"/>
        <w:outlineLvl w:val="1"/>
        <w:rPr>
          <w:sz w:val="27"/>
          <w:szCs w:val="27"/>
        </w:rPr>
      </w:pPr>
    </w:p>
    <w:p w:rsidR="00730E70" w:rsidRDefault="004B4907">
      <w:pPr>
        <w:jc w:val="center"/>
        <w:outlineLvl w:val="1"/>
        <w:rPr>
          <w:sz w:val="27"/>
          <w:szCs w:val="27"/>
        </w:rPr>
      </w:pPr>
      <w:r>
        <w:rPr>
          <w:sz w:val="27"/>
          <w:szCs w:val="27"/>
        </w:rPr>
        <w:t>1. ПАСПОРТ МУНИЦИПАЛЬНОЙ ПРОГРАММЫ</w:t>
      </w:r>
    </w:p>
    <w:p w:rsidR="00730E70" w:rsidRDefault="00730E70">
      <w:pPr>
        <w:jc w:val="center"/>
        <w:outlineLvl w:val="1"/>
        <w:rPr>
          <w:sz w:val="27"/>
          <w:szCs w:val="27"/>
        </w:rPr>
      </w:pPr>
    </w:p>
    <w:tbl>
      <w:tblPr>
        <w:tblW w:w="9923" w:type="dxa"/>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3125"/>
        <w:gridCol w:w="6798"/>
      </w:tblGrid>
      <w:tr w:rsidR="00730E70">
        <w:trPr>
          <w:tblCellSpacing w:w="5" w:type="dxa"/>
        </w:trPr>
        <w:tc>
          <w:tcPr>
            <w:tcW w:w="311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Муниципальный заказчик-координатор программы</w:t>
            </w:r>
          </w:p>
        </w:tc>
        <w:tc>
          <w:tcPr>
            <w:tcW w:w="6804" w:type="dxa"/>
            <w:tcBorders>
              <w:top w:val="single" w:sz="4" w:space="0" w:color="000000"/>
              <w:left w:val="single" w:sz="4" w:space="0" w:color="000000"/>
              <w:bottom w:val="single" w:sz="4" w:space="0" w:color="000000"/>
              <w:right w:val="single" w:sz="4" w:space="0" w:color="000000"/>
            </w:tcBorders>
          </w:tcPr>
          <w:p w:rsidR="00730E70" w:rsidRDefault="00126829">
            <w:pPr>
              <w:widowControl w:val="0"/>
              <w:rPr>
                <w:szCs w:val="24"/>
              </w:rPr>
            </w:pPr>
            <w:r w:rsidRPr="00126829">
              <w:rPr>
                <w:szCs w:val="24"/>
              </w:rPr>
              <w:t>Управление по юридическому и организационному обеспечению деятельности администрации Бутурлинского муниципального округа Нижегородской области</w:t>
            </w:r>
          </w:p>
        </w:tc>
      </w:tr>
      <w:tr w:rsidR="00730E70">
        <w:trPr>
          <w:tblCellSpacing w:w="5" w:type="dxa"/>
        </w:trPr>
        <w:tc>
          <w:tcPr>
            <w:tcW w:w="311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Соисполнители программы</w:t>
            </w:r>
          </w:p>
        </w:tc>
        <w:tc>
          <w:tcPr>
            <w:tcW w:w="680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Отделы и структурные подразделения администрации округа</w:t>
            </w:r>
            <w:r>
              <w:rPr>
                <w:szCs w:val="24"/>
              </w:rPr>
              <w:br w:type="textWrapping" w:clear="all"/>
            </w:r>
          </w:p>
        </w:tc>
      </w:tr>
      <w:tr w:rsidR="00730E70">
        <w:trPr>
          <w:tblCellSpacing w:w="5" w:type="dxa"/>
        </w:trPr>
        <w:tc>
          <w:tcPr>
            <w:tcW w:w="311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Подпрограммы программы</w:t>
            </w:r>
          </w:p>
          <w:p w:rsidR="00730E70" w:rsidRDefault="004B4907">
            <w:pPr>
              <w:jc w:val="both"/>
              <w:rPr>
                <w:szCs w:val="24"/>
              </w:rPr>
            </w:pPr>
            <w:r>
              <w:rPr>
                <w:szCs w:val="24"/>
              </w:rPr>
              <w:t xml:space="preserve"> </w:t>
            </w:r>
          </w:p>
        </w:tc>
        <w:tc>
          <w:tcPr>
            <w:tcW w:w="680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color w:val="000000"/>
                <w:szCs w:val="24"/>
              </w:rPr>
            </w:pPr>
            <w:r>
              <w:rPr>
                <w:szCs w:val="24"/>
              </w:rPr>
              <w:t xml:space="preserve">1.Повышение эффективности муниципального управления, развитие местного самоуправления и муниципальной службы Бутурлинского муниципального округа Нижегородской области на </w:t>
            </w:r>
            <w:r>
              <w:rPr>
                <w:color w:val="000000"/>
                <w:szCs w:val="24"/>
              </w:rPr>
              <w:t>2021-2028 годы.</w:t>
            </w:r>
          </w:p>
          <w:p w:rsidR="00730E70" w:rsidRDefault="004B4907">
            <w:pPr>
              <w:widowControl w:val="0"/>
              <w:jc w:val="both"/>
              <w:rPr>
                <w:szCs w:val="24"/>
              </w:rPr>
            </w:pPr>
            <w:r>
              <w:rPr>
                <w:szCs w:val="24"/>
              </w:rPr>
              <w:t>2. 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Бутурлинского муниципального округа Нижегородской области на 2021-2028 годы.</w:t>
            </w:r>
          </w:p>
          <w:p w:rsidR="00730E70" w:rsidRDefault="004B4907">
            <w:pPr>
              <w:widowControl w:val="0"/>
              <w:jc w:val="both"/>
              <w:rPr>
                <w:szCs w:val="24"/>
              </w:rPr>
            </w:pPr>
            <w:r>
              <w:rPr>
                <w:szCs w:val="24"/>
              </w:rPr>
              <w:t>3.Ресурсное обеспечение реализации муниципальной программы «Повышение эффективности муниципального управления Бутурлинского муниципального округа Нижегородской области ».</w:t>
            </w:r>
          </w:p>
          <w:p w:rsidR="00730E70" w:rsidRDefault="00730E70">
            <w:pPr>
              <w:widowControl w:val="0"/>
              <w:jc w:val="both"/>
              <w:rPr>
                <w:szCs w:val="24"/>
              </w:rPr>
            </w:pPr>
          </w:p>
        </w:tc>
      </w:tr>
      <w:tr w:rsidR="00730E70">
        <w:trPr>
          <w:tblCellSpacing w:w="5" w:type="dxa"/>
        </w:trPr>
        <w:tc>
          <w:tcPr>
            <w:tcW w:w="311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Цели программы</w:t>
            </w:r>
          </w:p>
          <w:p w:rsidR="00730E70" w:rsidRDefault="00730E70">
            <w:pPr>
              <w:widowControl w:val="0"/>
              <w:rPr>
                <w:szCs w:val="24"/>
              </w:rPr>
            </w:pPr>
          </w:p>
        </w:tc>
        <w:tc>
          <w:tcPr>
            <w:tcW w:w="680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Целью Программы является создание условий для повышения эффективности муниципального управления, развития местного самоуправления и муниципальной службы.</w:t>
            </w:r>
          </w:p>
        </w:tc>
      </w:tr>
      <w:tr w:rsidR="00730E70">
        <w:trPr>
          <w:tblCellSpacing w:w="5" w:type="dxa"/>
        </w:trPr>
        <w:tc>
          <w:tcPr>
            <w:tcW w:w="311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Задачи программы</w:t>
            </w:r>
          </w:p>
          <w:p w:rsidR="00730E70" w:rsidRDefault="00730E70">
            <w:pPr>
              <w:widowControl w:val="0"/>
              <w:rPr>
                <w:szCs w:val="24"/>
              </w:rPr>
            </w:pPr>
          </w:p>
        </w:tc>
        <w:tc>
          <w:tcPr>
            <w:tcW w:w="680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Основными задачами программы являются:</w:t>
            </w:r>
          </w:p>
          <w:p w:rsidR="00730E70" w:rsidRDefault="004B4907">
            <w:pPr>
              <w:widowControl w:val="0"/>
              <w:jc w:val="both"/>
              <w:rPr>
                <w:szCs w:val="24"/>
              </w:rPr>
            </w:pPr>
            <w:r>
              <w:rPr>
                <w:szCs w:val="24"/>
              </w:rPr>
              <w:t>-повышение эффективности муниципального управления;</w:t>
            </w:r>
          </w:p>
          <w:p w:rsidR="00730E70" w:rsidRDefault="004B4907">
            <w:pPr>
              <w:widowControl w:val="0"/>
              <w:jc w:val="both"/>
              <w:rPr>
                <w:szCs w:val="24"/>
              </w:rPr>
            </w:pPr>
            <w:r>
              <w:rPr>
                <w:szCs w:val="24"/>
              </w:rPr>
              <w:t>- создание необходимых условий для развития местного самоуправления в округе;</w:t>
            </w:r>
          </w:p>
          <w:p w:rsidR="00730E70" w:rsidRDefault="004B4907">
            <w:pPr>
              <w:widowControl w:val="0"/>
              <w:jc w:val="both"/>
              <w:rPr>
                <w:szCs w:val="24"/>
              </w:rPr>
            </w:pPr>
            <w:r>
              <w:rPr>
                <w:szCs w:val="24"/>
              </w:rPr>
              <w:t>- обеспечение необходимых мер для решения вопросов местного значения;</w:t>
            </w:r>
          </w:p>
          <w:p w:rsidR="00730E70" w:rsidRDefault="004B4907">
            <w:pPr>
              <w:widowControl w:val="0"/>
              <w:jc w:val="both"/>
              <w:rPr>
                <w:szCs w:val="24"/>
              </w:rPr>
            </w:pPr>
            <w:r>
              <w:rPr>
                <w:szCs w:val="24"/>
              </w:rPr>
              <w:t xml:space="preserve">- создание современной системы муниципальной службы , ориентированной на приоритеты развития округа с учетом интересов населения, направленной на результативную деятельность муниципальных служащих; по обеспечению </w:t>
            </w:r>
            <w:r>
              <w:rPr>
                <w:szCs w:val="24"/>
              </w:rPr>
              <w:lastRenderedPageBreak/>
              <w:t>эффективного исполнения полномочий органов местного самоуправления, выражающихся в:</w:t>
            </w:r>
          </w:p>
          <w:p w:rsidR="00730E70" w:rsidRDefault="004B4907">
            <w:pPr>
              <w:widowControl w:val="0"/>
              <w:jc w:val="both"/>
              <w:rPr>
                <w:szCs w:val="24"/>
              </w:rPr>
            </w:pPr>
            <w:r>
              <w:rPr>
                <w:szCs w:val="24"/>
              </w:rPr>
              <w:t>-повышение эффективности кадровой политики в системе муниципальной службы в целях улучшения кадрового состава муниципальной службы;</w:t>
            </w:r>
          </w:p>
          <w:p w:rsidR="00730E70" w:rsidRDefault="004B4907">
            <w:pPr>
              <w:widowControl w:val="0"/>
              <w:jc w:val="both"/>
              <w:rPr>
                <w:szCs w:val="24"/>
              </w:rPr>
            </w:pPr>
            <w:r>
              <w:rPr>
                <w:szCs w:val="24"/>
              </w:rPr>
              <w:t>- обеспечение равного доступа граждан к муниципальной службе;</w:t>
            </w:r>
          </w:p>
          <w:p w:rsidR="00730E70" w:rsidRDefault="004B4907">
            <w:pPr>
              <w:widowControl w:val="0"/>
              <w:jc w:val="both"/>
              <w:rPr>
                <w:szCs w:val="24"/>
              </w:rPr>
            </w:pPr>
            <w:r>
              <w:rPr>
                <w:szCs w:val="24"/>
              </w:rPr>
              <w:t>- повышение доверия граждан к муниципальной службе, обеспечение открытости и прозрачности муниципальной службы;</w:t>
            </w:r>
          </w:p>
          <w:p w:rsidR="00730E70" w:rsidRDefault="004B4907">
            <w:pPr>
              <w:widowControl w:val="0"/>
              <w:jc w:val="both"/>
              <w:rPr>
                <w:szCs w:val="24"/>
              </w:rPr>
            </w:pPr>
            <w:r>
              <w:rPr>
                <w:szCs w:val="24"/>
              </w:rPr>
              <w:t>- создание условий для оптимального организационно-правового обеспечения муниципальной службы;</w:t>
            </w:r>
          </w:p>
          <w:p w:rsidR="00730E70" w:rsidRDefault="004B4907">
            <w:pPr>
              <w:widowControl w:val="0"/>
              <w:jc w:val="both"/>
              <w:rPr>
                <w:szCs w:val="24"/>
              </w:rPr>
            </w:pPr>
            <w:r>
              <w:rPr>
                <w:szCs w:val="24"/>
              </w:rPr>
              <w:t>- обеспечение организации подготовки кадров для муниципальной службы, дополнительного профессионального образования муниципальных служащих в целях формирования высококвалифицированного кадрового состава;</w:t>
            </w:r>
          </w:p>
          <w:p w:rsidR="00730E70" w:rsidRDefault="004B4907">
            <w:pPr>
              <w:widowControl w:val="0"/>
              <w:jc w:val="both"/>
              <w:rPr>
                <w:szCs w:val="24"/>
              </w:rPr>
            </w:pPr>
            <w:r>
              <w:rPr>
                <w:szCs w:val="24"/>
              </w:rPr>
              <w:t>- развитие механизма предупреждения коррупции, выявления и разрешения конфликта интересов на муниципальной службе;</w:t>
            </w:r>
          </w:p>
          <w:p w:rsidR="00730E70" w:rsidRDefault="004B4907">
            <w:pPr>
              <w:widowControl w:val="0"/>
              <w:jc w:val="both"/>
              <w:rPr>
                <w:szCs w:val="24"/>
              </w:rPr>
            </w:pPr>
            <w:r>
              <w:rPr>
                <w:szCs w:val="24"/>
              </w:rPr>
              <w:t xml:space="preserve">- совершенствование нормативного правового регулирования в сфере противодействия коррупции на  территории округа; </w:t>
            </w:r>
          </w:p>
          <w:p w:rsidR="00730E70" w:rsidRDefault="004B4907">
            <w:pPr>
              <w:widowControl w:val="0"/>
              <w:jc w:val="both"/>
              <w:rPr>
                <w:szCs w:val="24"/>
              </w:rPr>
            </w:pPr>
            <w:r>
              <w:rPr>
                <w:szCs w:val="24"/>
              </w:rPr>
              <w:t xml:space="preserve">- организация мониторинга коррупционных факторов и эффективности мер антикоррупционной политики на  территории  округа; </w:t>
            </w:r>
          </w:p>
          <w:p w:rsidR="00730E70" w:rsidRDefault="004B4907">
            <w:pPr>
              <w:widowControl w:val="0"/>
              <w:jc w:val="both"/>
              <w:rPr>
                <w:szCs w:val="24"/>
              </w:rPr>
            </w:pPr>
            <w:r>
              <w:rPr>
                <w:szCs w:val="24"/>
              </w:rPr>
              <w:t>- обеспечение социальных гарантий лицам, замещающим муниципальные должности и должности муниципальной службы.</w:t>
            </w:r>
          </w:p>
        </w:tc>
      </w:tr>
      <w:tr w:rsidR="00730E70">
        <w:trPr>
          <w:tblCellSpacing w:w="5" w:type="dxa"/>
        </w:trPr>
        <w:tc>
          <w:tcPr>
            <w:tcW w:w="311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Этапы и сроки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color w:val="000000"/>
                <w:szCs w:val="24"/>
              </w:rPr>
            </w:pPr>
            <w:r>
              <w:rPr>
                <w:color w:val="000000"/>
                <w:szCs w:val="24"/>
              </w:rPr>
              <w:t xml:space="preserve">2021-2027 годы </w:t>
            </w:r>
          </w:p>
          <w:p w:rsidR="00730E70" w:rsidRDefault="004B4907">
            <w:pPr>
              <w:widowControl w:val="0"/>
              <w:jc w:val="both"/>
              <w:rPr>
                <w:szCs w:val="24"/>
              </w:rPr>
            </w:pPr>
            <w:r>
              <w:rPr>
                <w:szCs w:val="24"/>
              </w:rPr>
              <w:t>Программа реализуется в один этап</w:t>
            </w:r>
          </w:p>
        </w:tc>
      </w:tr>
      <w:tr w:rsidR="00730E70">
        <w:trPr>
          <w:tblCellSpacing w:w="5" w:type="dxa"/>
        </w:trPr>
        <w:tc>
          <w:tcPr>
            <w:tcW w:w="311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Объемы бюджетных ассигнований программы за счет средств бюджета (в разбивке по подпрограммам)</w:t>
            </w:r>
          </w:p>
          <w:p w:rsidR="00730E70" w:rsidRDefault="00730E70">
            <w:pPr>
              <w:widowControl w:val="0"/>
              <w:rPr>
                <w:szCs w:val="24"/>
              </w:rPr>
            </w:pPr>
          </w:p>
          <w:p w:rsidR="00730E70" w:rsidRDefault="00730E70">
            <w:pPr>
              <w:widowControl w:val="0"/>
              <w:rPr>
                <w:szCs w:val="24"/>
              </w:rPr>
            </w:pPr>
          </w:p>
        </w:tc>
        <w:tc>
          <w:tcPr>
            <w:tcW w:w="6804" w:type="dxa"/>
            <w:tcBorders>
              <w:top w:val="single" w:sz="4" w:space="0" w:color="000000"/>
              <w:left w:val="single" w:sz="4" w:space="0" w:color="000000"/>
              <w:bottom w:val="single" w:sz="4" w:space="0" w:color="000000"/>
              <w:right w:val="single" w:sz="4" w:space="0" w:color="000000"/>
            </w:tcBorders>
          </w:tcPr>
          <w:p w:rsidR="00730E70" w:rsidRDefault="004B4907">
            <w:pPr>
              <w:widowControl w:val="0"/>
              <w:tabs>
                <w:tab w:val="left" w:pos="2244"/>
              </w:tabs>
              <w:jc w:val="both"/>
              <w:rPr>
                <w:szCs w:val="24"/>
              </w:rPr>
            </w:pPr>
            <w:r>
              <w:rPr>
                <w:szCs w:val="24"/>
              </w:rPr>
              <w:t xml:space="preserve">Всего на </w:t>
            </w:r>
            <w:r>
              <w:rPr>
                <w:b/>
                <w:szCs w:val="24"/>
              </w:rPr>
              <w:t>программу</w:t>
            </w:r>
            <w:r>
              <w:rPr>
                <w:szCs w:val="24"/>
              </w:rPr>
              <w:t xml:space="preserve"> предусмотрено </w:t>
            </w:r>
            <w:r>
              <w:rPr>
                <w:b/>
                <w:szCs w:val="24"/>
              </w:rPr>
              <w:t>444402,9  тыс. рублей.</w:t>
            </w:r>
          </w:p>
          <w:p w:rsidR="00730E70" w:rsidRDefault="004B4907">
            <w:pPr>
              <w:widowControl w:val="0"/>
              <w:tabs>
                <w:tab w:val="left" w:pos="2244"/>
              </w:tabs>
              <w:jc w:val="both"/>
              <w:rPr>
                <w:szCs w:val="24"/>
              </w:rPr>
            </w:pPr>
            <w:r>
              <w:rPr>
                <w:szCs w:val="24"/>
              </w:rPr>
              <w:t xml:space="preserve">Из них :  </w:t>
            </w:r>
          </w:p>
          <w:p w:rsidR="00730E70" w:rsidRDefault="00BA61CC">
            <w:pPr>
              <w:widowControl w:val="0"/>
              <w:tabs>
                <w:tab w:val="left" w:pos="2244"/>
              </w:tabs>
              <w:jc w:val="both"/>
              <w:rPr>
                <w:szCs w:val="24"/>
              </w:rPr>
            </w:pPr>
            <w:r>
              <w:rPr>
                <w:szCs w:val="24"/>
              </w:rPr>
              <w:t xml:space="preserve">- за счет средств </w:t>
            </w:r>
            <w:r w:rsidR="004B4907">
              <w:rPr>
                <w:szCs w:val="24"/>
              </w:rPr>
              <w:t xml:space="preserve">бюджета округа предусмотрено </w:t>
            </w:r>
          </w:p>
          <w:p w:rsidR="00730E70" w:rsidRDefault="004B4907">
            <w:pPr>
              <w:widowControl w:val="0"/>
              <w:tabs>
                <w:tab w:val="left" w:pos="2244"/>
              </w:tabs>
              <w:jc w:val="both"/>
              <w:rPr>
                <w:szCs w:val="24"/>
              </w:rPr>
            </w:pPr>
            <w:r>
              <w:rPr>
                <w:b/>
                <w:szCs w:val="24"/>
              </w:rPr>
              <w:t>418832,7 тыс. руб.,</w:t>
            </w:r>
            <w:r>
              <w:rPr>
                <w:szCs w:val="24"/>
              </w:rPr>
              <w:t xml:space="preserve"> в том числе по годам:</w:t>
            </w:r>
          </w:p>
          <w:p w:rsidR="00730E70" w:rsidRDefault="004B4907">
            <w:pPr>
              <w:widowControl w:val="0"/>
              <w:tabs>
                <w:tab w:val="left" w:pos="2244"/>
              </w:tabs>
              <w:jc w:val="both"/>
              <w:rPr>
                <w:szCs w:val="24"/>
              </w:rPr>
            </w:pPr>
            <w:r>
              <w:rPr>
                <w:szCs w:val="24"/>
              </w:rPr>
              <w:t>-2021 год – 46734,1 тыс. рублей</w:t>
            </w:r>
          </w:p>
          <w:p w:rsidR="00730E70" w:rsidRDefault="004B4907">
            <w:pPr>
              <w:widowControl w:val="0"/>
              <w:tabs>
                <w:tab w:val="left" w:pos="2244"/>
              </w:tabs>
              <w:jc w:val="both"/>
              <w:rPr>
                <w:szCs w:val="24"/>
              </w:rPr>
            </w:pPr>
            <w:r>
              <w:rPr>
                <w:szCs w:val="24"/>
              </w:rPr>
              <w:t>-2022 год – 58057,2 тыс. рублей</w:t>
            </w:r>
          </w:p>
          <w:p w:rsidR="00730E70" w:rsidRDefault="004B4907">
            <w:pPr>
              <w:widowControl w:val="0"/>
              <w:tabs>
                <w:tab w:val="left" w:pos="2244"/>
              </w:tabs>
              <w:rPr>
                <w:szCs w:val="24"/>
              </w:rPr>
            </w:pPr>
            <w:r>
              <w:rPr>
                <w:szCs w:val="24"/>
              </w:rPr>
              <w:t>-2023 год – 49754,7 тыс. рублей</w:t>
            </w:r>
          </w:p>
          <w:p w:rsidR="00730E70" w:rsidRDefault="004B4907">
            <w:pPr>
              <w:widowControl w:val="0"/>
              <w:tabs>
                <w:tab w:val="left" w:pos="2244"/>
              </w:tabs>
              <w:rPr>
                <w:szCs w:val="24"/>
              </w:rPr>
            </w:pPr>
            <w:r>
              <w:rPr>
                <w:szCs w:val="24"/>
              </w:rPr>
              <w:t>-2024 год -  47525,3 тыс. рублей</w:t>
            </w:r>
          </w:p>
          <w:p w:rsidR="00730E70" w:rsidRDefault="004B4907">
            <w:pPr>
              <w:widowControl w:val="0"/>
              <w:tabs>
                <w:tab w:val="left" w:pos="2244"/>
              </w:tabs>
              <w:rPr>
                <w:szCs w:val="24"/>
              </w:rPr>
            </w:pPr>
            <w:r>
              <w:rPr>
                <w:szCs w:val="24"/>
              </w:rPr>
              <w:t>-2025 год -  62556,2 тыс. рублей</w:t>
            </w:r>
          </w:p>
          <w:p w:rsidR="00730E70" w:rsidRDefault="004B4907">
            <w:pPr>
              <w:widowControl w:val="0"/>
              <w:tabs>
                <w:tab w:val="left" w:pos="2244"/>
              </w:tabs>
              <w:rPr>
                <w:szCs w:val="24"/>
              </w:rPr>
            </w:pPr>
            <w:r>
              <w:rPr>
                <w:szCs w:val="24"/>
              </w:rPr>
              <w:t xml:space="preserve"> 2026 год – 51341,7  тыс. рублей</w:t>
            </w:r>
          </w:p>
          <w:p w:rsidR="00730E70" w:rsidRDefault="004B4907">
            <w:pPr>
              <w:widowControl w:val="0"/>
              <w:tabs>
                <w:tab w:val="left" w:pos="2244"/>
              </w:tabs>
              <w:rPr>
                <w:szCs w:val="24"/>
              </w:rPr>
            </w:pPr>
            <w:r>
              <w:rPr>
                <w:szCs w:val="24"/>
              </w:rPr>
              <w:t xml:space="preserve"> 2027 год –  51341,8 тыс. рублей</w:t>
            </w:r>
          </w:p>
          <w:p w:rsidR="00730E70" w:rsidRDefault="004B4907">
            <w:pPr>
              <w:widowControl w:val="0"/>
              <w:tabs>
                <w:tab w:val="left" w:pos="2244"/>
              </w:tabs>
              <w:rPr>
                <w:szCs w:val="24"/>
              </w:rPr>
            </w:pPr>
            <w:r>
              <w:rPr>
                <w:szCs w:val="24"/>
              </w:rPr>
              <w:t>-2028 год -  51521,7 тыс. рублей</w:t>
            </w:r>
          </w:p>
          <w:p w:rsidR="00730E70" w:rsidRDefault="004B4907">
            <w:pPr>
              <w:widowControl w:val="0"/>
              <w:tabs>
                <w:tab w:val="left" w:pos="2244"/>
              </w:tabs>
              <w:rPr>
                <w:szCs w:val="24"/>
              </w:rPr>
            </w:pPr>
            <w:r>
              <w:rPr>
                <w:szCs w:val="24"/>
              </w:rPr>
              <w:t xml:space="preserve">- за счет средств областного бюджета предусмотрено: </w:t>
            </w:r>
          </w:p>
          <w:p w:rsidR="00730E70" w:rsidRDefault="004B4907">
            <w:pPr>
              <w:widowControl w:val="0"/>
              <w:tabs>
                <w:tab w:val="left" w:pos="2244"/>
              </w:tabs>
              <w:rPr>
                <w:b/>
                <w:szCs w:val="24"/>
              </w:rPr>
            </w:pPr>
            <w:r>
              <w:rPr>
                <w:b/>
                <w:szCs w:val="24"/>
              </w:rPr>
              <w:t xml:space="preserve"> 19947,7 тыс. руб., </w:t>
            </w:r>
            <w:r>
              <w:rPr>
                <w:szCs w:val="24"/>
              </w:rPr>
              <w:t>в том числе по годам:</w:t>
            </w:r>
            <w:r>
              <w:rPr>
                <w:b/>
                <w:szCs w:val="24"/>
              </w:rPr>
              <w:t xml:space="preserve"> </w:t>
            </w:r>
          </w:p>
          <w:p w:rsidR="00730E70" w:rsidRDefault="004B4907">
            <w:pPr>
              <w:widowControl w:val="0"/>
              <w:tabs>
                <w:tab w:val="left" w:pos="2244"/>
              </w:tabs>
              <w:rPr>
                <w:szCs w:val="24"/>
              </w:rPr>
            </w:pPr>
            <w:r>
              <w:rPr>
                <w:b/>
                <w:szCs w:val="24"/>
              </w:rPr>
              <w:t>-</w:t>
            </w:r>
            <w:r>
              <w:rPr>
                <w:szCs w:val="24"/>
              </w:rPr>
              <w:t>2021 год -  2172,9 тыс. рублей,</w:t>
            </w:r>
          </w:p>
          <w:p w:rsidR="00730E70" w:rsidRDefault="004B4907">
            <w:pPr>
              <w:widowControl w:val="0"/>
              <w:tabs>
                <w:tab w:val="left" w:pos="2244"/>
              </w:tabs>
              <w:rPr>
                <w:szCs w:val="24"/>
              </w:rPr>
            </w:pPr>
            <w:r>
              <w:rPr>
                <w:szCs w:val="24"/>
              </w:rPr>
              <w:t>-2022 год -  2594,7 тыс. рублей</w:t>
            </w:r>
          </w:p>
          <w:p w:rsidR="00730E70" w:rsidRDefault="004B4907">
            <w:pPr>
              <w:widowControl w:val="0"/>
              <w:tabs>
                <w:tab w:val="left" w:pos="2244"/>
              </w:tabs>
              <w:rPr>
                <w:szCs w:val="24"/>
              </w:rPr>
            </w:pPr>
            <w:r>
              <w:rPr>
                <w:b/>
                <w:szCs w:val="24"/>
              </w:rPr>
              <w:t>-</w:t>
            </w:r>
            <w:r>
              <w:rPr>
                <w:szCs w:val="24"/>
              </w:rPr>
              <w:t>2023 год -  2530,2 тыс. .рублей,</w:t>
            </w:r>
          </w:p>
          <w:p w:rsidR="00730E70" w:rsidRDefault="004B4907">
            <w:pPr>
              <w:widowControl w:val="0"/>
              <w:tabs>
                <w:tab w:val="left" w:pos="2244"/>
              </w:tabs>
              <w:rPr>
                <w:szCs w:val="24"/>
              </w:rPr>
            </w:pPr>
            <w:r>
              <w:rPr>
                <w:szCs w:val="24"/>
              </w:rPr>
              <w:t>-2024 год -  4384,2 тыс. рублей</w:t>
            </w:r>
          </w:p>
          <w:p w:rsidR="00730E70" w:rsidRDefault="004B4907">
            <w:pPr>
              <w:widowControl w:val="0"/>
              <w:tabs>
                <w:tab w:val="left" w:pos="2244"/>
              </w:tabs>
              <w:rPr>
                <w:szCs w:val="24"/>
              </w:rPr>
            </w:pPr>
            <w:r>
              <w:rPr>
                <w:szCs w:val="24"/>
              </w:rPr>
              <w:t>-2025 год -  1757,5 тыс. рублей</w:t>
            </w:r>
          </w:p>
          <w:p w:rsidR="00730E70" w:rsidRDefault="004B4907">
            <w:pPr>
              <w:widowControl w:val="0"/>
              <w:tabs>
                <w:tab w:val="left" w:pos="2244"/>
              </w:tabs>
              <w:rPr>
                <w:szCs w:val="24"/>
              </w:rPr>
            </w:pPr>
            <w:r>
              <w:rPr>
                <w:szCs w:val="24"/>
              </w:rPr>
              <w:t>-2026 год -  2169,4  тыс. рублей</w:t>
            </w:r>
          </w:p>
          <w:p w:rsidR="00730E70" w:rsidRDefault="004B4907">
            <w:pPr>
              <w:widowControl w:val="0"/>
              <w:tabs>
                <w:tab w:val="left" w:pos="2244"/>
              </w:tabs>
              <w:rPr>
                <w:szCs w:val="24"/>
              </w:rPr>
            </w:pPr>
            <w:r>
              <w:rPr>
                <w:szCs w:val="24"/>
              </w:rPr>
              <w:t>-2027 год -  2169,4  тыс. рублей</w:t>
            </w:r>
          </w:p>
          <w:p w:rsidR="00730E70" w:rsidRDefault="004B4907">
            <w:pPr>
              <w:widowControl w:val="0"/>
              <w:tabs>
                <w:tab w:val="left" w:pos="2244"/>
              </w:tabs>
              <w:rPr>
                <w:szCs w:val="24"/>
              </w:rPr>
            </w:pPr>
            <w:r>
              <w:rPr>
                <w:szCs w:val="24"/>
              </w:rPr>
              <w:t>-2028 год -  2169,4 тыс. руб</w:t>
            </w:r>
            <w:r w:rsidR="00BA61CC">
              <w:rPr>
                <w:szCs w:val="24"/>
              </w:rPr>
              <w:t>лей</w:t>
            </w:r>
          </w:p>
          <w:p w:rsidR="00730E70" w:rsidRDefault="004B4907">
            <w:pPr>
              <w:widowControl w:val="0"/>
              <w:tabs>
                <w:tab w:val="left" w:pos="2244"/>
              </w:tabs>
              <w:rPr>
                <w:szCs w:val="24"/>
              </w:rPr>
            </w:pPr>
            <w:r>
              <w:rPr>
                <w:szCs w:val="24"/>
              </w:rPr>
              <w:t>- за счет средств федерального бюджета предусмотрено:</w:t>
            </w:r>
          </w:p>
          <w:p w:rsidR="00730E70" w:rsidRDefault="004B4907">
            <w:pPr>
              <w:widowControl w:val="0"/>
              <w:tabs>
                <w:tab w:val="left" w:pos="2244"/>
              </w:tabs>
              <w:rPr>
                <w:szCs w:val="24"/>
              </w:rPr>
            </w:pPr>
            <w:r>
              <w:rPr>
                <w:b/>
                <w:szCs w:val="24"/>
              </w:rPr>
              <w:t xml:space="preserve">5622,5 </w:t>
            </w:r>
            <w:r>
              <w:rPr>
                <w:szCs w:val="24"/>
              </w:rPr>
              <w:t>тыс. руб., в том числе по годам:</w:t>
            </w:r>
          </w:p>
          <w:p w:rsidR="00730E70" w:rsidRDefault="004B4907">
            <w:pPr>
              <w:widowControl w:val="0"/>
              <w:tabs>
                <w:tab w:val="left" w:pos="2244"/>
              </w:tabs>
              <w:rPr>
                <w:szCs w:val="24"/>
              </w:rPr>
            </w:pPr>
            <w:r>
              <w:rPr>
                <w:szCs w:val="24"/>
              </w:rPr>
              <w:t>-2021 год -  674,7 тыс. рублей,</w:t>
            </w:r>
          </w:p>
          <w:p w:rsidR="00730E70" w:rsidRDefault="004B4907">
            <w:pPr>
              <w:widowControl w:val="0"/>
              <w:tabs>
                <w:tab w:val="left" w:pos="2244"/>
              </w:tabs>
              <w:rPr>
                <w:szCs w:val="24"/>
              </w:rPr>
            </w:pPr>
            <w:r>
              <w:rPr>
                <w:szCs w:val="24"/>
              </w:rPr>
              <w:lastRenderedPageBreak/>
              <w:t>-2022 год -  254,3 тыс. рублей</w:t>
            </w:r>
          </w:p>
          <w:p w:rsidR="00730E70" w:rsidRDefault="004B4907">
            <w:pPr>
              <w:widowControl w:val="0"/>
              <w:tabs>
                <w:tab w:val="left" w:pos="2244"/>
              </w:tabs>
              <w:rPr>
                <w:szCs w:val="24"/>
              </w:rPr>
            </w:pPr>
            <w:r>
              <w:rPr>
                <w:szCs w:val="24"/>
              </w:rPr>
              <w:t>-2023 год -  798,1 тыс. рублей,</w:t>
            </w:r>
          </w:p>
          <w:p w:rsidR="00730E70" w:rsidRDefault="004B4907">
            <w:pPr>
              <w:widowControl w:val="0"/>
              <w:tabs>
                <w:tab w:val="left" w:pos="2244"/>
              </w:tabs>
              <w:rPr>
                <w:szCs w:val="24"/>
              </w:rPr>
            </w:pPr>
            <w:r>
              <w:rPr>
                <w:szCs w:val="24"/>
              </w:rPr>
              <w:t>-2024 год -  691,9 тыс. рублей</w:t>
            </w:r>
          </w:p>
          <w:p w:rsidR="00730E70" w:rsidRDefault="004B4907">
            <w:pPr>
              <w:widowControl w:val="0"/>
              <w:tabs>
                <w:tab w:val="left" w:pos="2244"/>
              </w:tabs>
              <w:rPr>
                <w:szCs w:val="24"/>
              </w:rPr>
            </w:pPr>
            <w:r>
              <w:rPr>
                <w:szCs w:val="24"/>
              </w:rPr>
              <w:t>-2025 год -  1159,8 тыс. рублей</w:t>
            </w:r>
          </w:p>
          <w:p w:rsidR="00730E70" w:rsidRDefault="004B4907">
            <w:pPr>
              <w:widowControl w:val="0"/>
              <w:tabs>
                <w:tab w:val="left" w:pos="2244"/>
              </w:tabs>
              <w:rPr>
                <w:szCs w:val="24"/>
              </w:rPr>
            </w:pPr>
            <w:r>
              <w:rPr>
                <w:szCs w:val="24"/>
              </w:rPr>
              <w:t>-2026 год -  581,6 тыс. рублей</w:t>
            </w:r>
          </w:p>
          <w:p w:rsidR="00730E70" w:rsidRDefault="004B4907">
            <w:pPr>
              <w:widowControl w:val="0"/>
              <w:tabs>
                <w:tab w:val="left" w:pos="2244"/>
              </w:tabs>
              <w:rPr>
                <w:szCs w:val="24"/>
              </w:rPr>
            </w:pPr>
            <w:r>
              <w:rPr>
                <w:szCs w:val="24"/>
              </w:rPr>
              <w:t>-2027 год -  646,0  тыс. рублей</w:t>
            </w:r>
          </w:p>
          <w:p w:rsidR="00730E70" w:rsidRDefault="004B4907">
            <w:pPr>
              <w:widowControl w:val="0"/>
              <w:tabs>
                <w:tab w:val="left" w:pos="2244"/>
              </w:tabs>
              <w:rPr>
                <w:szCs w:val="24"/>
              </w:rPr>
            </w:pPr>
            <w:r>
              <w:rPr>
                <w:szCs w:val="24"/>
              </w:rPr>
              <w:t>-2028 год -  816,1 тыс.рублей</w:t>
            </w:r>
          </w:p>
          <w:p w:rsidR="00730E70" w:rsidRDefault="004B4907">
            <w:pPr>
              <w:widowControl w:val="0"/>
              <w:tabs>
                <w:tab w:val="left" w:pos="2244"/>
              </w:tabs>
              <w:rPr>
                <w:szCs w:val="24"/>
              </w:rPr>
            </w:pPr>
            <w:r>
              <w:rPr>
                <w:szCs w:val="24"/>
              </w:rPr>
              <w:t>, в том числе по подпрограммам :</w:t>
            </w:r>
          </w:p>
          <w:p w:rsidR="00730E70" w:rsidRDefault="00730E70">
            <w:pPr>
              <w:pStyle w:val="afe"/>
              <w:widowControl w:val="0"/>
              <w:tabs>
                <w:tab w:val="left" w:pos="2244"/>
              </w:tabs>
              <w:spacing w:after="0" w:line="240" w:lineRule="auto"/>
              <w:ind w:left="112"/>
              <w:jc w:val="both"/>
              <w:rPr>
                <w:rFonts w:ascii="Times New Roman" w:hAnsi="Times New Roman"/>
                <w:b/>
                <w:sz w:val="24"/>
                <w:szCs w:val="24"/>
              </w:rPr>
            </w:pPr>
          </w:p>
          <w:p w:rsidR="00730E70" w:rsidRDefault="004B4907">
            <w:pPr>
              <w:pStyle w:val="afe"/>
              <w:widowControl w:val="0"/>
              <w:tabs>
                <w:tab w:val="left" w:pos="2244"/>
              </w:tabs>
              <w:spacing w:after="0" w:line="240" w:lineRule="auto"/>
              <w:ind w:left="112"/>
              <w:jc w:val="both"/>
              <w:rPr>
                <w:rFonts w:ascii="Times New Roman" w:hAnsi="Times New Roman"/>
                <w:sz w:val="24"/>
                <w:szCs w:val="24"/>
              </w:rPr>
            </w:pPr>
            <w:r>
              <w:rPr>
                <w:rFonts w:ascii="Times New Roman" w:hAnsi="Times New Roman"/>
                <w:b/>
                <w:sz w:val="24"/>
                <w:szCs w:val="24"/>
              </w:rPr>
              <w:t>1.Повышение эффективности муниципального управления, развитие местного самоуправления и муниципальной службы</w:t>
            </w:r>
            <w:r>
              <w:rPr>
                <w:b/>
                <w:sz w:val="24"/>
                <w:szCs w:val="24"/>
              </w:rPr>
              <w:t xml:space="preserve"> </w:t>
            </w:r>
            <w:r>
              <w:rPr>
                <w:rFonts w:ascii="Times New Roman" w:hAnsi="Times New Roman"/>
                <w:b/>
                <w:sz w:val="24"/>
                <w:szCs w:val="24"/>
              </w:rPr>
              <w:t>Бутурлинского муниципального округа Нижегородской области на 2021-2027 годы</w:t>
            </w:r>
            <w:r>
              <w:rPr>
                <w:rFonts w:ascii="Times New Roman" w:hAnsi="Times New Roman"/>
                <w:sz w:val="24"/>
                <w:szCs w:val="24"/>
              </w:rPr>
              <w:t>:</w:t>
            </w:r>
          </w:p>
          <w:p w:rsidR="00730E70" w:rsidRDefault="004B4907">
            <w:pPr>
              <w:widowControl w:val="0"/>
              <w:tabs>
                <w:tab w:val="left" w:pos="2244"/>
              </w:tabs>
              <w:rPr>
                <w:szCs w:val="24"/>
              </w:rPr>
            </w:pPr>
            <w:r>
              <w:rPr>
                <w:szCs w:val="24"/>
              </w:rPr>
              <w:t xml:space="preserve">всего </w:t>
            </w:r>
            <w:r>
              <w:rPr>
                <w:b/>
                <w:szCs w:val="24"/>
              </w:rPr>
              <w:t>1540,5</w:t>
            </w:r>
            <w:r>
              <w:rPr>
                <w:szCs w:val="24"/>
              </w:rPr>
              <w:t xml:space="preserve"> тыс. рублей, в том числе:</w:t>
            </w:r>
          </w:p>
          <w:p w:rsidR="00730E70" w:rsidRDefault="004B4907">
            <w:pPr>
              <w:widowControl w:val="0"/>
              <w:tabs>
                <w:tab w:val="left" w:pos="2244"/>
              </w:tabs>
              <w:rPr>
                <w:szCs w:val="24"/>
              </w:rPr>
            </w:pPr>
            <w:r>
              <w:rPr>
                <w:szCs w:val="24"/>
              </w:rPr>
              <w:t>-2021 год –  80,0   тыс. рублей</w:t>
            </w:r>
          </w:p>
          <w:p w:rsidR="00730E70" w:rsidRDefault="004B4907">
            <w:pPr>
              <w:widowControl w:val="0"/>
              <w:tabs>
                <w:tab w:val="left" w:pos="2244"/>
              </w:tabs>
              <w:rPr>
                <w:szCs w:val="24"/>
              </w:rPr>
            </w:pPr>
            <w:r>
              <w:rPr>
                <w:szCs w:val="24"/>
              </w:rPr>
              <w:t>-2022 год – 126,0  тыс. рублей</w:t>
            </w:r>
          </w:p>
          <w:p w:rsidR="00730E70" w:rsidRDefault="004B4907">
            <w:pPr>
              <w:widowControl w:val="0"/>
              <w:tabs>
                <w:tab w:val="left" w:pos="2244"/>
              </w:tabs>
              <w:rPr>
                <w:szCs w:val="24"/>
              </w:rPr>
            </w:pPr>
            <w:r>
              <w:rPr>
                <w:szCs w:val="24"/>
              </w:rPr>
              <w:t>- 2023 год  - 199,5 тыс. рублей</w:t>
            </w:r>
          </w:p>
          <w:p w:rsidR="00730E70" w:rsidRDefault="004B4907">
            <w:pPr>
              <w:widowControl w:val="0"/>
              <w:tabs>
                <w:tab w:val="left" w:pos="2244"/>
              </w:tabs>
              <w:rPr>
                <w:szCs w:val="24"/>
              </w:rPr>
            </w:pPr>
            <w:r>
              <w:rPr>
                <w:szCs w:val="24"/>
              </w:rPr>
              <w:t>- 2024 год  - 165,0 тыс. рублей</w:t>
            </w:r>
          </w:p>
          <w:p w:rsidR="00730E70" w:rsidRDefault="004B4907">
            <w:pPr>
              <w:widowControl w:val="0"/>
              <w:tabs>
                <w:tab w:val="left" w:pos="2244"/>
              </w:tabs>
              <w:rPr>
                <w:szCs w:val="24"/>
              </w:rPr>
            </w:pPr>
            <w:r>
              <w:rPr>
                <w:szCs w:val="24"/>
              </w:rPr>
              <w:t>- 2025 год  - 280,0  тыс. рублей</w:t>
            </w:r>
          </w:p>
          <w:p w:rsidR="00730E70" w:rsidRDefault="004B4907">
            <w:pPr>
              <w:widowControl w:val="0"/>
              <w:tabs>
                <w:tab w:val="left" w:pos="2244"/>
              </w:tabs>
              <w:rPr>
                <w:szCs w:val="24"/>
              </w:rPr>
            </w:pPr>
            <w:r>
              <w:rPr>
                <w:szCs w:val="24"/>
              </w:rPr>
              <w:t>- 2026 год  - 230,0  тыс. рублей</w:t>
            </w:r>
          </w:p>
          <w:p w:rsidR="00730E70" w:rsidRDefault="004B4907">
            <w:pPr>
              <w:widowControl w:val="0"/>
              <w:tabs>
                <w:tab w:val="left" w:pos="2244"/>
              </w:tabs>
              <w:rPr>
                <w:szCs w:val="24"/>
              </w:rPr>
            </w:pPr>
            <w:r>
              <w:rPr>
                <w:szCs w:val="24"/>
              </w:rPr>
              <w:t>- 2027 год  - 230,0  тыс. рублей</w:t>
            </w:r>
          </w:p>
          <w:p w:rsidR="00730E70" w:rsidRDefault="004B4907">
            <w:pPr>
              <w:widowControl w:val="0"/>
              <w:tabs>
                <w:tab w:val="left" w:pos="2244"/>
              </w:tabs>
              <w:rPr>
                <w:szCs w:val="24"/>
              </w:rPr>
            </w:pPr>
            <w:r>
              <w:rPr>
                <w:szCs w:val="24"/>
              </w:rPr>
              <w:t>- 2028 год -  230,0 тыс.рублей</w:t>
            </w:r>
          </w:p>
          <w:p w:rsidR="00730E70" w:rsidRDefault="00730E70">
            <w:pPr>
              <w:widowControl w:val="0"/>
              <w:tabs>
                <w:tab w:val="left" w:pos="2244"/>
              </w:tabs>
              <w:rPr>
                <w:szCs w:val="24"/>
              </w:rPr>
            </w:pPr>
          </w:p>
          <w:p w:rsidR="00730E70" w:rsidRDefault="00126829">
            <w:pPr>
              <w:widowControl w:val="0"/>
              <w:tabs>
                <w:tab w:val="left" w:pos="2244"/>
              </w:tabs>
              <w:rPr>
                <w:b/>
                <w:szCs w:val="24"/>
              </w:rPr>
            </w:pPr>
            <w:r>
              <w:rPr>
                <w:b/>
                <w:szCs w:val="24"/>
              </w:rPr>
              <w:t xml:space="preserve">2. Предоставление </w:t>
            </w:r>
            <w:r w:rsidR="004B4907">
              <w:rPr>
                <w:b/>
                <w:szCs w:val="24"/>
              </w:rPr>
              <w:t>социальных гарантий лицам, замещающим муниципальные должности, должности муниципальной службы и служащим органов местного самоуправления Бутурлинского муниципального округа Нижегородской области":</w:t>
            </w:r>
          </w:p>
          <w:p w:rsidR="00730E70" w:rsidRDefault="004B4907">
            <w:pPr>
              <w:widowControl w:val="0"/>
              <w:tabs>
                <w:tab w:val="left" w:pos="2244"/>
              </w:tabs>
              <w:rPr>
                <w:szCs w:val="24"/>
              </w:rPr>
            </w:pPr>
            <w:r>
              <w:rPr>
                <w:szCs w:val="24"/>
              </w:rPr>
              <w:t xml:space="preserve">Всего: </w:t>
            </w:r>
            <w:r>
              <w:rPr>
                <w:b/>
                <w:szCs w:val="24"/>
              </w:rPr>
              <w:t>53431,6</w:t>
            </w:r>
            <w:r>
              <w:rPr>
                <w:szCs w:val="24"/>
              </w:rPr>
              <w:t xml:space="preserve"> тыс. рублей, в том числе:</w:t>
            </w:r>
          </w:p>
          <w:p w:rsidR="00730E70" w:rsidRDefault="004B4907">
            <w:pPr>
              <w:widowControl w:val="0"/>
              <w:tabs>
                <w:tab w:val="left" w:pos="2244"/>
              </w:tabs>
              <w:rPr>
                <w:szCs w:val="24"/>
              </w:rPr>
            </w:pPr>
            <w:r>
              <w:rPr>
                <w:szCs w:val="24"/>
              </w:rPr>
              <w:t>- 2021 год -  5285,0 тыс. рублей</w:t>
            </w:r>
          </w:p>
          <w:p w:rsidR="00730E70" w:rsidRDefault="004B4907">
            <w:pPr>
              <w:widowControl w:val="0"/>
              <w:tabs>
                <w:tab w:val="left" w:pos="2244"/>
              </w:tabs>
              <w:rPr>
                <w:szCs w:val="24"/>
              </w:rPr>
            </w:pPr>
            <w:r>
              <w:rPr>
                <w:szCs w:val="24"/>
              </w:rPr>
              <w:t>- 2022 год -  4420,0 тыс. рублей</w:t>
            </w:r>
          </w:p>
          <w:p w:rsidR="00730E70" w:rsidRDefault="004B4907">
            <w:pPr>
              <w:widowControl w:val="0"/>
              <w:tabs>
                <w:tab w:val="left" w:pos="2244"/>
              </w:tabs>
              <w:rPr>
                <w:szCs w:val="24"/>
              </w:rPr>
            </w:pPr>
            <w:r>
              <w:rPr>
                <w:szCs w:val="24"/>
              </w:rPr>
              <w:t>- 2023 год -  5354,0 тыс. рублей</w:t>
            </w:r>
          </w:p>
          <w:p w:rsidR="00730E70" w:rsidRDefault="004B4907">
            <w:pPr>
              <w:widowControl w:val="0"/>
              <w:tabs>
                <w:tab w:val="left" w:pos="2244"/>
              </w:tabs>
              <w:rPr>
                <w:szCs w:val="24"/>
              </w:rPr>
            </w:pPr>
            <w:r>
              <w:rPr>
                <w:szCs w:val="24"/>
              </w:rPr>
              <w:t>- 2024 год -  5872,0 тыс. рублей</w:t>
            </w:r>
          </w:p>
          <w:p w:rsidR="00730E70" w:rsidRDefault="004B4907">
            <w:pPr>
              <w:widowControl w:val="0"/>
              <w:tabs>
                <w:tab w:val="left" w:pos="2244"/>
              </w:tabs>
              <w:rPr>
                <w:szCs w:val="24"/>
              </w:rPr>
            </w:pPr>
            <w:r>
              <w:rPr>
                <w:szCs w:val="24"/>
              </w:rPr>
              <w:t>- 2025 год -  8410,6 тыс.рублей</w:t>
            </w:r>
          </w:p>
          <w:p w:rsidR="00730E70" w:rsidRDefault="004B4907">
            <w:pPr>
              <w:widowControl w:val="0"/>
              <w:tabs>
                <w:tab w:val="left" w:pos="2244"/>
              </w:tabs>
              <w:rPr>
                <w:szCs w:val="24"/>
              </w:rPr>
            </w:pPr>
            <w:r>
              <w:rPr>
                <w:szCs w:val="24"/>
              </w:rPr>
              <w:t>- 2026 год -  8030,0 тыс. рублей</w:t>
            </w:r>
          </w:p>
          <w:p w:rsidR="00730E70" w:rsidRDefault="004B4907">
            <w:pPr>
              <w:widowControl w:val="0"/>
              <w:tabs>
                <w:tab w:val="left" w:pos="2244"/>
              </w:tabs>
              <w:rPr>
                <w:szCs w:val="24"/>
              </w:rPr>
            </w:pPr>
            <w:r>
              <w:rPr>
                <w:szCs w:val="24"/>
              </w:rPr>
              <w:t>- 2027 год -  8030,0 тыс. рублей</w:t>
            </w:r>
          </w:p>
          <w:p w:rsidR="00730E70" w:rsidRDefault="004B4907">
            <w:pPr>
              <w:widowControl w:val="0"/>
              <w:tabs>
                <w:tab w:val="left" w:pos="2244"/>
              </w:tabs>
              <w:rPr>
                <w:szCs w:val="24"/>
              </w:rPr>
            </w:pPr>
            <w:r>
              <w:rPr>
                <w:szCs w:val="24"/>
              </w:rPr>
              <w:t>- 2028 год -  8030,0 тыс.рублей</w:t>
            </w:r>
          </w:p>
          <w:p w:rsidR="00730E70" w:rsidRDefault="004B4907">
            <w:pPr>
              <w:widowControl w:val="0"/>
              <w:tabs>
                <w:tab w:val="left" w:pos="2244"/>
              </w:tabs>
              <w:jc w:val="both"/>
              <w:rPr>
                <w:b/>
                <w:szCs w:val="24"/>
              </w:rPr>
            </w:pPr>
            <w:r>
              <w:rPr>
                <w:szCs w:val="24"/>
              </w:rPr>
              <w:t>3</w:t>
            </w:r>
            <w:r>
              <w:rPr>
                <w:b/>
                <w:szCs w:val="24"/>
              </w:rPr>
              <w:t>.Ресурсное обеспечение реализации муниципальной программы «Повышение эффективности муниципального управления Бутурлинского муниципального округа Нижегородской области».</w:t>
            </w:r>
          </w:p>
          <w:p w:rsidR="00730E70" w:rsidRDefault="004B4907">
            <w:pPr>
              <w:widowControl w:val="0"/>
              <w:tabs>
                <w:tab w:val="left" w:pos="2244"/>
              </w:tabs>
              <w:jc w:val="both"/>
              <w:rPr>
                <w:szCs w:val="24"/>
              </w:rPr>
            </w:pPr>
            <w:r>
              <w:rPr>
                <w:szCs w:val="24"/>
              </w:rPr>
              <w:t xml:space="preserve">Всего на подпрограмму  предусмотрено </w:t>
            </w:r>
            <w:r>
              <w:rPr>
                <w:b/>
                <w:szCs w:val="24"/>
              </w:rPr>
              <w:t>389430,8</w:t>
            </w:r>
            <w:r>
              <w:rPr>
                <w:szCs w:val="24"/>
              </w:rPr>
              <w:t xml:space="preserve"> тыс. рублей</w:t>
            </w:r>
          </w:p>
          <w:p w:rsidR="00730E70" w:rsidRDefault="004B4907">
            <w:pPr>
              <w:widowControl w:val="0"/>
              <w:tabs>
                <w:tab w:val="left" w:pos="2244"/>
              </w:tabs>
              <w:jc w:val="both"/>
              <w:rPr>
                <w:szCs w:val="24"/>
              </w:rPr>
            </w:pPr>
            <w:r>
              <w:rPr>
                <w:szCs w:val="24"/>
              </w:rPr>
              <w:t>Из них :</w:t>
            </w:r>
          </w:p>
          <w:p w:rsidR="00730E70" w:rsidRDefault="004B4907">
            <w:pPr>
              <w:widowControl w:val="0"/>
              <w:tabs>
                <w:tab w:val="left" w:pos="2244"/>
              </w:tabs>
              <w:jc w:val="both"/>
              <w:rPr>
                <w:szCs w:val="24"/>
              </w:rPr>
            </w:pPr>
            <w:r>
              <w:rPr>
                <w:szCs w:val="24"/>
              </w:rPr>
              <w:t xml:space="preserve">- за счет средств бюджета округа предусмотрено </w:t>
            </w:r>
          </w:p>
          <w:p w:rsidR="00730E70" w:rsidRDefault="004B4907">
            <w:pPr>
              <w:widowControl w:val="0"/>
              <w:tabs>
                <w:tab w:val="left" w:pos="2244"/>
              </w:tabs>
              <w:jc w:val="both"/>
              <w:rPr>
                <w:szCs w:val="24"/>
              </w:rPr>
            </w:pPr>
            <w:r>
              <w:rPr>
                <w:b/>
                <w:szCs w:val="24"/>
              </w:rPr>
              <w:t xml:space="preserve">363778,2 </w:t>
            </w:r>
            <w:r>
              <w:rPr>
                <w:szCs w:val="24"/>
              </w:rPr>
              <w:t>тыс.рублей ,</w:t>
            </w:r>
          </w:p>
          <w:p w:rsidR="00730E70" w:rsidRDefault="004B4907">
            <w:pPr>
              <w:widowControl w:val="0"/>
              <w:tabs>
                <w:tab w:val="left" w:pos="2244"/>
              </w:tabs>
              <w:jc w:val="both"/>
              <w:rPr>
                <w:szCs w:val="24"/>
              </w:rPr>
            </w:pPr>
            <w:r>
              <w:rPr>
                <w:szCs w:val="24"/>
              </w:rPr>
              <w:t>В том числе по годам:</w:t>
            </w:r>
          </w:p>
          <w:p w:rsidR="00730E70" w:rsidRDefault="004B4907">
            <w:pPr>
              <w:widowControl w:val="0"/>
              <w:tabs>
                <w:tab w:val="left" w:pos="2244"/>
              </w:tabs>
              <w:jc w:val="both"/>
              <w:rPr>
                <w:szCs w:val="24"/>
              </w:rPr>
            </w:pPr>
            <w:r>
              <w:rPr>
                <w:szCs w:val="24"/>
              </w:rPr>
              <w:t>-2021 год – 41369,1 тыс. рублей</w:t>
            </w:r>
          </w:p>
          <w:p w:rsidR="00730E70" w:rsidRDefault="004B4907">
            <w:pPr>
              <w:widowControl w:val="0"/>
              <w:tabs>
                <w:tab w:val="left" w:pos="2244"/>
              </w:tabs>
              <w:jc w:val="both"/>
              <w:rPr>
                <w:szCs w:val="24"/>
              </w:rPr>
            </w:pPr>
            <w:r>
              <w:rPr>
                <w:szCs w:val="24"/>
              </w:rPr>
              <w:t>-2022 год-   53511,2 тыс. рублей</w:t>
            </w:r>
          </w:p>
          <w:p w:rsidR="00730E70" w:rsidRDefault="004B4907">
            <w:pPr>
              <w:widowControl w:val="0"/>
              <w:jc w:val="both"/>
              <w:rPr>
                <w:szCs w:val="24"/>
              </w:rPr>
            </w:pPr>
            <w:r>
              <w:rPr>
                <w:szCs w:val="24"/>
              </w:rPr>
              <w:t>-2023 год -  44201,2 тыс. рублей</w:t>
            </w:r>
          </w:p>
          <w:p w:rsidR="00730E70" w:rsidRDefault="004B4907">
            <w:pPr>
              <w:widowControl w:val="0"/>
              <w:jc w:val="both"/>
              <w:rPr>
                <w:szCs w:val="24"/>
              </w:rPr>
            </w:pPr>
            <w:r>
              <w:rPr>
                <w:szCs w:val="24"/>
              </w:rPr>
              <w:t>-2024 год -  41406,0 тыс. рублей</w:t>
            </w:r>
          </w:p>
          <w:p w:rsidR="00730E70" w:rsidRDefault="004B4907">
            <w:pPr>
              <w:widowControl w:val="0"/>
              <w:jc w:val="both"/>
              <w:rPr>
                <w:szCs w:val="24"/>
              </w:rPr>
            </w:pPr>
            <w:r>
              <w:rPr>
                <w:szCs w:val="24"/>
              </w:rPr>
              <w:t>-2025 год -  53865,5 тыс. рублей</w:t>
            </w:r>
          </w:p>
          <w:p w:rsidR="00730E70" w:rsidRDefault="004B4907">
            <w:pPr>
              <w:widowControl w:val="0"/>
              <w:jc w:val="both"/>
              <w:rPr>
                <w:szCs w:val="24"/>
              </w:rPr>
            </w:pPr>
            <w:r>
              <w:rPr>
                <w:szCs w:val="24"/>
              </w:rPr>
              <w:t>-2026 год – 43081,7 тыс. рублей</w:t>
            </w:r>
          </w:p>
          <w:p w:rsidR="00730E70" w:rsidRDefault="004B4907">
            <w:pPr>
              <w:widowControl w:val="0"/>
              <w:jc w:val="both"/>
              <w:rPr>
                <w:szCs w:val="24"/>
              </w:rPr>
            </w:pPr>
            <w:r>
              <w:rPr>
                <w:szCs w:val="24"/>
              </w:rPr>
              <w:t>-2027 год  - 43081,8 тыс. рублей</w:t>
            </w:r>
          </w:p>
          <w:p w:rsidR="00730E70" w:rsidRDefault="004B4907">
            <w:pPr>
              <w:widowControl w:val="0"/>
              <w:jc w:val="both"/>
              <w:rPr>
                <w:szCs w:val="24"/>
              </w:rPr>
            </w:pPr>
            <w:r>
              <w:rPr>
                <w:szCs w:val="24"/>
              </w:rPr>
              <w:t>-2028 год – 43261,7 тыс. рублей</w:t>
            </w:r>
          </w:p>
          <w:p w:rsidR="00730E70" w:rsidRDefault="004B4907">
            <w:pPr>
              <w:widowControl w:val="0"/>
              <w:tabs>
                <w:tab w:val="left" w:pos="2244"/>
              </w:tabs>
              <w:rPr>
                <w:szCs w:val="24"/>
              </w:rPr>
            </w:pPr>
            <w:r>
              <w:rPr>
                <w:szCs w:val="24"/>
              </w:rPr>
              <w:t xml:space="preserve">- за счет средств областного бюджета предусмотрено  </w:t>
            </w:r>
          </w:p>
          <w:p w:rsidR="00730E70" w:rsidRDefault="004B4907">
            <w:pPr>
              <w:widowControl w:val="0"/>
              <w:tabs>
                <w:tab w:val="left" w:pos="2244"/>
              </w:tabs>
              <w:rPr>
                <w:szCs w:val="24"/>
              </w:rPr>
            </w:pPr>
            <w:r>
              <w:rPr>
                <w:b/>
                <w:szCs w:val="24"/>
              </w:rPr>
              <w:lastRenderedPageBreak/>
              <w:t xml:space="preserve"> 19947,7</w:t>
            </w:r>
            <w:r>
              <w:rPr>
                <w:szCs w:val="24"/>
              </w:rPr>
              <w:t xml:space="preserve"> тыс. руб., в том числе по годам: </w:t>
            </w:r>
          </w:p>
          <w:p w:rsidR="00730E70" w:rsidRDefault="004B4907">
            <w:pPr>
              <w:widowControl w:val="0"/>
              <w:tabs>
                <w:tab w:val="left" w:pos="2244"/>
              </w:tabs>
              <w:rPr>
                <w:szCs w:val="24"/>
              </w:rPr>
            </w:pPr>
            <w:r>
              <w:rPr>
                <w:szCs w:val="24"/>
              </w:rPr>
              <w:t>-2021 год -  2172,9 тыс. рублей,</w:t>
            </w:r>
          </w:p>
          <w:p w:rsidR="00730E70" w:rsidRDefault="004B4907">
            <w:pPr>
              <w:widowControl w:val="0"/>
              <w:tabs>
                <w:tab w:val="left" w:pos="2244"/>
              </w:tabs>
              <w:rPr>
                <w:szCs w:val="24"/>
              </w:rPr>
            </w:pPr>
            <w:r>
              <w:rPr>
                <w:szCs w:val="24"/>
              </w:rPr>
              <w:t>-2022 год -  2594,7 тыс. рублей</w:t>
            </w:r>
          </w:p>
          <w:p w:rsidR="00730E70" w:rsidRDefault="004B4907">
            <w:pPr>
              <w:widowControl w:val="0"/>
              <w:tabs>
                <w:tab w:val="left" w:pos="2244"/>
              </w:tabs>
              <w:rPr>
                <w:szCs w:val="24"/>
              </w:rPr>
            </w:pPr>
            <w:r>
              <w:rPr>
                <w:szCs w:val="24"/>
              </w:rPr>
              <w:t>-2023 год -  2530,2 тыс. рублей,</w:t>
            </w:r>
          </w:p>
          <w:p w:rsidR="00730E70" w:rsidRDefault="004B4907">
            <w:pPr>
              <w:widowControl w:val="0"/>
              <w:tabs>
                <w:tab w:val="left" w:pos="2244"/>
              </w:tabs>
              <w:rPr>
                <w:szCs w:val="24"/>
              </w:rPr>
            </w:pPr>
            <w:r>
              <w:rPr>
                <w:szCs w:val="24"/>
              </w:rPr>
              <w:t>-2024 год -  4384,2 тыс. рублей</w:t>
            </w:r>
          </w:p>
          <w:p w:rsidR="00730E70" w:rsidRDefault="004B4907">
            <w:pPr>
              <w:widowControl w:val="0"/>
              <w:tabs>
                <w:tab w:val="left" w:pos="2244"/>
              </w:tabs>
              <w:rPr>
                <w:szCs w:val="24"/>
              </w:rPr>
            </w:pPr>
            <w:r>
              <w:rPr>
                <w:szCs w:val="24"/>
              </w:rPr>
              <w:t>-2025 год -  1757,5 тыс. рублей</w:t>
            </w:r>
          </w:p>
          <w:p w:rsidR="00730E70" w:rsidRDefault="004B4907">
            <w:pPr>
              <w:widowControl w:val="0"/>
              <w:tabs>
                <w:tab w:val="left" w:pos="2244"/>
              </w:tabs>
              <w:rPr>
                <w:szCs w:val="24"/>
              </w:rPr>
            </w:pPr>
            <w:r>
              <w:rPr>
                <w:szCs w:val="24"/>
              </w:rPr>
              <w:t>-2026 год -  2169,4 тыс. рублей</w:t>
            </w:r>
          </w:p>
          <w:p w:rsidR="00730E70" w:rsidRDefault="004B4907">
            <w:pPr>
              <w:widowControl w:val="0"/>
              <w:tabs>
                <w:tab w:val="left" w:pos="2244"/>
              </w:tabs>
              <w:rPr>
                <w:szCs w:val="24"/>
              </w:rPr>
            </w:pPr>
            <w:r>
              <w:rPr>
                <w:szCs w:val="24"/>
              </w:rPr>
              <w:t>-2027 год – 2169,4 тыс. рублей</w:t>
            </w:r>
          </w:p>
          <w:p w:rsidR="00730E70" w:rsidRDefault="004B4907">
            <w:pPr>
              <w:widowControl w:val="0"/>
              <w:tabs>
                <w:tab w:val="left" w:pos="2244"/>
              </w:tabs>
              <w:rPr>
                <w:szCs w:val="24"/>
              </w:rPr>
            </w:pPr>
            <w:r>
              <w:rPr>
                <w:szCs w:val="24"/>
              </w:rPr>
              <w:t>-2028 год – 2169,4 тыс. рублей</w:t>
            </w:r>
          </w:p>
          <w:p w:rsidR="00730E70" w:rsidRDefault="004B4907">
            <w:pPr>
              <w:widowControl w:val="0"/>
              <w:tabs>
                <w:tab w:val="left" w:pos="2244"/>
              </w:tabs>
              <w:rPr>
                <w:szCs w:val="24"/>
              </w:rPr>
            </w:pPr>
            <w:r>
              <w:rPr>
                <w:szCs w:val="24"/>
              </w:rPr>
              <w:t>- за счет средств федерального бюджета предусмотрено:</w:t>
            </w:r>
          </w:p>
          <w:p w:rsidR="00730E70" w:rsidRDefault="004B4907">
            <w:pPr>
              <w:widowControl w:val="0"/>
              <w:tabs>
                <w:tab w:val="left" w:pos="2244"/>
              </w:tabs>
              <w:rPr>
                <w:szCs w:val="24"/>
              </w:rPr>
            </w:pPr>
            <w:r>
              <w:rPr>
                <w:b/>
                <w:szCs w:val="24"/>
              </w:rPr>
              <w:t>5622,5</w:t>
            </w:r>
            <w:r>
              <w:rPr>
                <w:szCs w:val="24"/>
              </w:rPr>
              <w:t xml:space="preserve"> тыс. руб., в том числе по годам:</w:t>
            </w:r>
          </w:p>
          <w:p w:rsidR="00730E70" w:rsidRDefault="004B4907">
            <w:pPr>
              <w:widowControl w:val="0"/>
              <w:tabs>
                <w:tab w:val="left" w:pos="2244"/>
              </w:tabs>
              <w:rPr>
                <w:szCs w:val="24"/>
              </w:rPr>
            </w:pPr>
            <w:r>
              <w:rPr>
                <w:szCs w:val="24"/>
              </w:rPr>
              <w:t>-2021 год -  674,7 тыс. рублей,</w:t>
            </w:r>
          </w:p>
          <w:p w:rsidR="00730E70" w:rsidRDefault="004B4907">
            <w:pPr>
              <w:widowControl w:val="0"/>
              <w:tabs>
                <w:tab w:val="left" w:pos="2244"/>
              </w:tabs>
              <w:rPr>
                <w:szCs w:val="24"/>
              </w:rPr>
            </w:pPr>
            <w:r>
              <w:rPr>
                <w:szCs w:val="24"/>
              </w:rPr>
              <w:t>-2022 год -  254,3 тыс. рублей</w:t>
            </w:r>
          </w:p>
          <w:p w:rsidR="00730E70" w:rsidRDefault="004B4907">
            <w:pPr>
              <w:widowControl w:val="0"/>
              <w:tabs>
                <w:tab w:val="left" w:pos="2244"/>
              </w:tabs>
              <w:rPr>
                <w:szCs w:val="24"/>
              </w:rPr>
            </w:pPr>
            <w:r>
              <w:rPr>
                <w:szCs w:val="24"/>
              </w:rPr>
              <w:t>-2023 год -  798,1 тыс. рублей,</w:t>
            </w:r>
          </w:p>
          <w:p w:rsidR="00730E70" w:rsidRDefault="004B4907">
            <w:pPr>
              <w:widowControl w:val="0"/>
              <w:tabs>
                <w:tab w:val="left" w:pos="2244"/>
              </w:tabs>
              <w:rPr>
                <w:szCs w:val="24"/>
              </w:rPr>
            </w:pPr>
            <w:r>
              <w:rPr>
                <w:szCs w:val="24"/>
              </w:rPr>
              <w:t>-2024 год -  691,9 тыс. рублей</w:t>
            </w:r>
          </w:p>
          <w:p w:rsidR="00730E70" w:rsidRDefault="004B4907">
            <w:pPr>
              <w:widowControl w:val="0"/>
              <w:tabs>
                <w:tab w:val="left" w:pos="2244"/>
              </w:tabs>
              <w:rPr>
                <w:szCs w:val="24"/>
              </w:rPr>
            </w:pPr>
            <w:r>
              <w:rPr>
                <w:szCs w:val="24"/>
              </w:rPr>
              <w:t>-2025 год -  1159,8 тыс.</w:t>
            </w:r>
            <w:r>
              <w:rPr>
                <w:b/>
                <w:szCs w:val="24"/>
              </w:rPr>
              <w:t xml:space="preserve"> </w:t>
            </w:r>
            <w:r>
              <w:rPr>
                <w:szCs w:val="24"/>
              </w:rPr>
              <w:t>рублей</w:t>
            </w:r>
          </w:p>
          <w:p w:rsidR="00730E70" w:rsidRDefault="004B4907">
            <w:pPr>
              <w:widowControl w:val="0"/>
              <w:rPr>
                <w:szCs w:val="24"/>
              </w:rPr>
            </w:pPr>
            <w:r>
              <w:rPr>
                <w:szCs w:val="24"/>
              </w:rPr>
              <w:t>-2026 год -  581,6 тыс. рублей</w:t>
            </w:r>
          </w:p>
          <w:p w:rsidR="00730E70" w:rsidRDefault="004B4907">
            <w:pPr>
              <w:widowControl w:val="0"/>
              <w:rPr>
                <w:szCs w:val="24"/>
              </w:rPr>
            </w:pPr>
            <w:r>
              <w:rPr>
                <w:szCs w:val="24"/>
              </w:rPr>
              <w:t>-2027 год -  646,0 тыс. рублей</w:t>
            </w:r>
          </w:p>
          <w:p w:rsidR="00730E70" w:rsidRDefault="004B4907">
            <w:pPr>
              <w:widowControl w:val="0"/>
              <w:rPr>
                <w:szCs w:val="24"/>
              </w:rPr>
            </w:pPr>
            <w:r>
              <w:rPr>
                <w:szCs w:val="24"/>
              </w:rPr>
              <w:t>-2028 год -  816,1 тыс. рублей</w:t>
            </w:r>
          </w:p>
        </w:tc>
      </w:tr>
    </w:tbl>
    <w:p w:rsidR="00730E70" w:rsidRDefault="00730E70">
      <w:pPr>
        <w:widowControl w:val="0"/>
        <w:ind w:firstLine="540"/>
        <w:jc w:val="center"/>
        <w:outlineLvl w:val="2"/>
        <w:rPr>
          <w:b/>
          <w:sz w:val="27"/>
          <w:szCs w:val="27"/>
        </w:rPr>
      </w:pPr>
    </w:p>
    <w:p w:rsidR="00730E70" w:rsidRDefault="004B4907">
      <w:pPr>
        <w:widowControl w:val="0"/>
        <w:ind w:firstLine="540"/>
        <w:jc w:val="center"/>
        <w:outlineLvl w:val="2"/>
        <w:rPr>
          <w:b/>
          <w:sz w:val="27"/>
          <w:szCs w:val="27"/>
        </w:rPr>
      </w:pPr>
      <w:r>
        <w:rPr>
          <w:b/>
          <w:sz w:val="27"/>
          <w:szCs w:val="27"/>
        </w:rPr>
        <w:t>Текстовая часть муниципальной программы</w:t>
      </w:r>
    </w:p>
    <w:p w:rsidR="00730E70" w:rsidRDefault="00730E70">
      <w:pPr>
        <w:ind w:firstLine="540"/>
        <w:jc w:val="center"/>
        <w:rPr>
          <w:sz w:val="27"/>
          <w:szCs w:val="27"/>
        </w:rPr>
      </w:pPr>
    </w:p>
    <w:p w:rsidR="00730E70" w:rsidRDefault="004B4907">
      <w:pPr>
        <w:widowControl w:val="0"/>
        <w:ind w:left="142"/>
        <w:jc w:val="center"/>
        <w:outlineLvl w:val="1"/>
        <w:rPr>
          <w:b/>
          <w:sz w:val="27"/>
          <w:szCs w:val="27"/>
        </w:rPr>
      </w:pPr>
      <w:r>
        <w:rPr>
          <w:b/>
          <w:sz w:val="27"/>
          <w:szCs w:val="27"/>
        </w:rPr>
        <w:t xml:space="preserve"> 2. 1. АНАЛИЗ И ОЦЕНКА ПРОБЛЕМЫ, РЕШЕНИЕ КОТОРОЙ ОСУЩЕСТВЛЯЕТСЯ ПУТЕМ РЕАЛИЗАЦИИ ПРОГРАММЫ</w:t>
      </w:r>
    </w:p>
    <w:p w:rsidR="00730E70" w:rsidRDefault="00730E70">
      <w:pPr>
        <w:widowControl w:val="0"/>
        <w:ind w:left="142"/>
        <w:jc w:val="both"/>
        <w:rPr>
          <w:b/>
          <w:sz w:val="27"/>
          <w:szCs w:val="27"/>
        </w:rPr>
      </w:pPr>
    </w:p>
    <w:p w:rsidR="00730E70" w:rsidRDefault="004B4907">
      <w:pPr>
        <w:widowControl w:val="0"/>
        <w:ind w:left="142" w:firstLine="567"/>
        <w:jc w:val="both"/>
        <w:rPr>
          <w:sz w:val="27"/>
          <w:szCs w:val="27"/>
        </w:rPr>
      </w:pPr>
      <w:r>
        <w:rPr>
          <w:sz w:val="27"/>
          <w:szCs w:val="27"/>
        </w:rPr>
        <w:t xml:space="preserve">Развитие местного самоуправления на уровне муниципального округа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социально-экономического развития округа, реализацией Федерального </w:t>
      </w:r>
      <w:hyperlink r:id="rId7" w:history="1">
        <w:r>
          <w:rPr>
            <w:sz w:val="27"/>
            <w:szCs w:val="27"/>
          </w:rPr>
          <w:t>закона</w:t>
        </w:r>
      </w:hyperlink>
      <w:r>
        <w:rPr>
          <w:sz w:val="27"/>
          <w:szCs w:val="27"/>
        </w:rPr>
        <w:t xml:space="preserve"> от 25.12.2008 N 273-ФЗ "О противодействии коррупции"; административной реформы Нижегородской области.</w:t>
      </w:r>
    </w:p>
    <w:p w:rsidR="00730E70" w:rsidRDefault="004B4907">
      <w:pPr>
        <w:widowControl w:val="0"/>
        <w:ind w:left="142" w:firstLine="567"/>
        <w:jc w:val="both"/>
        <w:rPr>
          <w:sz w:val="27"/>
          <w:szCs w:val="27"/>
        </w:rPr>
      </w:pPr>
      <w:r>
        <w:rPr>
          <w:sz w:val="27"/>
          <w:szCs w:val="27"/>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rsidR="00730E70" w:rsidRDefault="004B4907">
      <w:pPr>
        <w:widowControl w:val="0"/>
        <w:ind w:left="142" w:firstLine="567"/>
        <w:jc w:val="both"/>
        <w:rPr>
          <w:sz w:val="27"/>
          <w:szCs w:val="27"/>
        </w:rPr>
      </w:pPr>
      <w:r>
        <w:rPr>
          <w:sz w:val="27"/>
          <w:szCs w:val="27"/>
        </w:rPr>
        <w:t xml:space="preserve">В современных условиях профессиональность кадров органов местного самоуправления имеет очень важную роль. </w:t>
      </w:r>
    </w:p>
    <w:p w:rsidR="00730E70" w:rsidRDefault="004B4907">
      <w:pPr>
        <w:widowControl w:val="0"/>
        <w:ind w:left="142" w:firstLine="567"/>
        <w:jc w:val="both"/>
        <w:rPr>
          <w:sz w:val="27"/>
          <w:szCs w:val="27"/>
        </w:rPr>
      </w:pPr>
      <w:r>
        <w:rPr>
          <w:sz w:val="27"/>
          <w:szCs w:val="27"/>
        </w:rPr>
        <w:t>Подготовка кадров для органов местного самоуправления Бутурлинского муниципального округа Нижегородской области является одним из инструментов повышения 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rsidR="00730E70" w:rsidRDefault="004B4907">
      <w:pPr>
        <w:widowControl w:val="0"/>
        <w:ind w:left="142" w:firstLine="567"/>
        <w:jc w:val="both"/>
        <w:rPr>
          <w:sz w:val="27"/>
          <w:szCs w:val="27"/>
        </w:rPr>
      </w:pPr>
      <w:r>
        <w:rPr>
          <w:sz w:val="27"/>
          <w:szCs w:val="27"/>
        </w:rPr>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rsidR="00730E70" w:rsidRDefault="004B4907">
      <w:pPr>
        <w:widowControl w:val="0"/>
        <w:ind w:left="142"/>
        <w:jc w:val="both"/>
        <w:rPr>
          <w:sz w:val="27"/>
          <w:szCs w:val="27"/>
        </w:rPr>
      </w:pPr>
      <w:r>
        <w:rPr>
          <w:sz w:val="27"/>
          <w:szCs w:val="27"/>
        </w:rPr>
        <w:tab/>
        <w:t xml:space="preserve">Однако в современных условиях меняются требования, предъявляемые к муниципальной службе со стороны общества: она должна быть более эффективной. </w:t>
      </w:r>
    </w:p>
    <w:p w:rsidR="00730E70" w:rsidRDefault="004B4907">
      <w:pPr>
        <w:widowControl w:val="0"/>
        <w:ind w:left="142" w:firstLine="567"/>
        <w:jc w:val="both"/>
        <w:rPr>
          <w:sz w:val="27"/>
          <w:szCs w:val="27"/>
        </w:rPr>
      </w:pPr>
      <w:r>
        <w:rPr>
          <w:sz w:val="27"/>
          <w:szCs w:val="27"/>
        </w:rPr>
        <w:lastRenderedPageBreak/>
        <w:t xml:space="preserve">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контроля за соблюдением законодательства о муниципальной службе. </w:t>
      </w:r>
    </w:p>
    <w:p w:rsidR="00730E70" w:rsidRDefault="004B4907">
      <w:pPr>
        <w:widowControl w:val="0"/>
        <w:ind w:left="142"/>
        <w:jc w:val="both"/>
        <w:rPr>
          <w:sz w:val="27"/>
          <w:szCs w:val="27"/>
        </w:rPr>
      </w:pPr>
      <w:r>
        <w:rPr>
          <w:sz w:val="27"/>
          <w:szCs w:val="27"/>
        </w:rPr>
        <w:tab/>
        <w:t>Требуется совершенствование методики проведения аттестации, формирования и использования кадрового резерва.</w:t>
      </w:r>
    </w:p>
    <w:p w:rsidR="00730E70" w:rsidRDefault="004B4907">
      <w:pPr>
        <w:widowControl w:val="0"/>
        <w:ind w:left="142" w:firstLine="567"/>
        <w:jc w:val="both"/>
        <w:rPr>
          <w:sz w:val="27"/>
          <w:szCs w:val="27"/>
        </w:rPr>
      </w:pPr>
      <w:r>
        <w:rPr>
          <w:sz w:val="27"/>
          <w:szCs w:val="27"/>
        </w:rPr>
        <w:t>Качество работы органов местного самоуправления напрямую зависит от уровня профессиональной квалификации муниципальных служащих.</w:t>
      </w:r>
    </w:p>
    <w:p w:rsidR="00730E70" w:rsidRDefault="004B4907">
      <w:pPr>
        <w:widowControl w:val="0"/>
        <w:ind w:left="142" w:firstLine="567"/>
        <w:jc w:val="both"/>
        <w:rPr>
          <w:sz w:val="27"/>
          <w:szCs w:val="27"/>
        </w:rPr>
      </w:pPr>
      <w:r>
        <w:rPr>
          <w:sz w:val="27"/>
          <w:szCs w:val="27"/>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rsidR="00730E70" w:rsidRDefault="004B4907">
      <w:pPr>
        <w:widowControl w:val="0"/>
        <w:ind w:left="142"/>
        <w:jc w:val="both"/>
        <w:rPr>
          <w:sz w:val="27"/>
          <w:szCs w:val="27"/>
        </w:rPr>
      </w:pPr>
      <w:r>
        <w:rPr>
          <w:sz w:val="27"/>
          <w:szCs w:val="27"/>
        </w:rPr>
        <w:tab/>
        <w:t>Наличие данных проблем в системе управления требует принятия системных мер.</w:t>
      </w:r>
    </w:p>
    <w:p w:rsidR="00730E70" w:rsidRDefault="004B4907">
      <w:pPr>
        <w:widowControl w:val="0"/>
        <w:ind w:left="142" w:firstLine="567"/>
        <w:jc w:val="both"/>
        <w:rPr>
          <w:sz w:val="27"/>
          <w:szCs w:val="27"/>
        </w:rPr>
      </w:pPr>
      <w:r>
        <w:rPr>
          <w:sz w:val="27"/>
          <w:szCs w:val="27"/>
        </w:rPr>
        <w:t xml:space="preserve">Федеральный </w:t>
      </w:r>
      <w:hyperlink r:id="rId8" w:history="1">
        <w:r>
          <w:rPr>
            <w:sz w:val="27"/>
            <w:szCs w:val="27"/>
          </w:rPr>
          <w:t>закон</w:t>
        </w:r>
      </w:hyperlink>
      <w:r>
        <w:rPr>
          <w:sz w:val="27"/>
          <w:szCs w:val="27"/>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rsidR="00730E70" w:rsidRDefault="004B4907">
      <w:pPr>
        <w:widowControl w:val="0"/>
        <w:ind w:left="142" w:firstLine="567"/>
        <w:jc w:val="both"/>
        <w:rPr>
          <w:sz w:val="27"/>
          <w:szCs w:val="27"/>
        </w:rPr>
      </w:pPr>
      <w:r>
        <w:rPr>
          <w:sz w:val="27"/>
          <w:szCs w:val="27"/>
        </w:rPr>
        <w:t>Реализация настоящей 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Бутурлинском муниципальном округе эффективной системы противодействия коррупции.</w:t>
      </w:r>
    </w:p>
    <w:p w:rsidR="00730E70" w:rsidRDefault="00730E70">
      <w:pPr>
        <w:widowControl w:val="0"/>
        <w:ind w:left="142"/>
        <w:jc w:val="center"/>
        <w:outlineLvl w:val="1"/>
        <w:rPr>
          <w:b/>
          <w:sz w:val="27"/>
          <w:szCs w:val="27"/>
        </w:rPr>
      </w:pPr>
    </w:p>
    <w:p w:rsidR="00730E70" w:rsidRDefault="004B4907">
      <w:pPr>
        <w:widowControl w:val="0"/>
        <w:ind w:left="142"/>
        <w:jc w:val="center"/>
        <w:outlineLvl w:val="1"/>
        <w:rPr>
          <w:b/>
          <w:sz w:val="27"/>
          <w:szCs w:val="27"/>
        </w:rPr>
      </w:pPr>
      <w:r>
        <w:rPr>
          <w:b/>
          <w:sz w:val="27"/>
          <w:szCs w:val="27"/>
        </w:rPr>
        <w:t>2.2. ОСНОВНЫЕ ЦЕЛИ И ЗАДАЧИ ПРОГРАММЫ</w:t>
      </w:r>
    </w:p>
    <w:p w:rsidR="00730E70" w:rsidRDefault="004B4907">
      <w:pPr>
        <w:widowControl w:val="0"/>
        <w:ind w:left="142" w:firstLine="567"/>
        <w:jc w:val="both"/>
        <w:rPr>
          <w:sz w:val="27"/>
          <w:szCs w:val="27"/>
        </w:rPr>
      </w:pPr>
      <w:r>
        <w:rPr>
          <w:sz w:val="27"/>
          <w:szCs w:val="27"/>
        </w:rPr>
        <w:t>Основной целью Программы является повышение эффективности муниципального управления, создание условий для развития муниципальной службы в Бутурлинском муниципальном округе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обеспечение гарантий муниципальным служащим, обеспечение внедрения и развития механизма предупреждения коррупции и разрешения конфликта интересов.</w:t>
      </w:r>
    </w:p>
    <w:p w:rsidR="00730E70" w:rsidRDefault="004B4907">
      <w:pPr>
        <w:widowControl w:val="0"/>
        <w:ind w:left="142" w:firstLine="567"/>
        <w:jc w:val="both"/>
        <w:rPr>
          <w:sz w:val="27"/>
          <w:szCs w:val="27"/>
        </w:rPr>
      </w:pPr>
      <w:r>
        <w:rPr>
          <w:sz w:val="27"/>
          <w:szCs w:val="27"/>
        </w:rPr>
        <w:t>Для достижения цели необходимо решать следующие задачи:</w:t>
      </w:r>
    </w:p>
    <w:p w:rsidR="00730E70" w:rsidRDefault="004B4907">
      <w:pPr>
        <w:widowControl w:val="0"/>
        <w:ind w:left="142"/>
        <w:jc w:val="both"/>
        <w:rPr>
          <w:sz w:val="27"/>
          <w:szCs w:val="27"/>
        </w:rPr>
      </w:pPr>
      <w:r>
        <w:rPr>
          <w:sz w:val="27"/>
          <w:szCs w:val="27"/>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rsidR="00730E70" w:rsidRDefault="004B4907">
      <w:pPr>
        <w:widowControl w:val="0"/>
        <w:ind w:left="142"/>
        <w:jc w:val="both"/>
        <w:rPr>
          <w:sz w:val="27"/>
          <w:szCs w:val="27"/>
        </w:rPr>
      </w:pPr>
      <w:r>
        <w:rPr>
          <w:sz w:val="27"/>
          <w:szCs w:val="27"/>
        </w:rPr>
        <w:t>2) исключение неэффективных механизмов решения вопросов местного значения;</w:t>
      </w:r>
    </w:p>
    <w:p w:rsidR="00730E70" w:rsidRDefault="004B4907">
      <w:pPr>
        <w:widowControl w:val="0"/>
        <w:ind w:left="142"/>
        <w:jc w:val="both"/>
        <w:rPr>
          <w:sz w:val="27"/>
          <w:szCs w:val="27"/>
        </w:rPr>
      </w:pPr>
      <w:r>
        <w:rPr>
          <w:sz w:val="27"/>
          <w:szCs w:val="27"/>
        </w:rPr>
        <w:t>3) совершенствование системы управления кадровыми процессами в организации муниципальной службы;</w:t>
      </w:r>
    </w:p>
    <w:p w:rsidR="00730E70" w:rsidRDefault="004B4907">
      <w:pPr>
        <w:widowControl w:val="0"/>
        <w:ind w:left="142"/>
        <w:jc w:val="both"/>
        <w:rPr>
          <w:sz w:val="27"/>
          <w:szCs w:val="27"/>
        </w:rPr>
      </w:pPr>
      <w:r>
        <w:rPr>
          <w:sz w:val="27"/>
          <w:szCs w:val="27"/>
        </w:rPr>
        <w:t xml:space="preserve">4) повышение профессиональной заинтересованности муниципальных служащих в длительном прохождении муниципальной службы путем совершенствования </w:t>
      </w:r>
      <w:r>
        <w:rPr>
          <w:sz w:val="27"/>
          <w:szCs w:val="27"/>
        </w:rPr>
        <w:lastRenderedPageBreak/>
        <w:t>общего психологического и мотивационного климата;</w:t>
      </w:r>
    </w:p>
    <w:p w:rsidR="00730E70" w:rsidRDefault="004B4907">
      <w:pPr>
        <w:widowControl w:val="0"/>
        <w:ind w:left="142"/>
        <w:jc w:val="both"/>
        <w:rPr>
          <w:sz w:val="27"/>
          <w:szCs w:val="27"/>
        </w:rPr>
      </w:pPr>
      <w:r>
        <w:rPr>
          <w:sz w:val="27"/>
          <w:szCs w:val="27"/>
        </w:rPr>
        <w:t>5) повышение эффективности и результативности муниципальной службы;</w:t>
      </w:r>
    </w:p>
    <w:p w:rsidR="00730E70" w:rsidRDefault="004B4907">
      <w:pPr>
        <w:widowControl w:val="0"/>
        <w:ind w:left="142"/>
        <w:jc w:val="both"/>
        <w:rPr>
          <w:sz w:val="27"/>
          <w:szCs w:val="27"/>
        </w:rPr>
      </w:pPr>
      <w:r>
        <w:rPr>
          <w:sz w:val="27"/>
          <w:szCs w:val="27"/>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rsidR="00730E70" w:rsidRDefault="004B4907">
      <w:pPr>
        <w:widowControl w:val="0"/>
        <w:ind w:left="142"/>
        <w:jc w:val="both"/>
        <w:rPr>
          <w:sz w:val="27"/>
          <w:szCs w:val="27"/>
        </w:rPr>
      </w:pPr>
      <w:r>
        <w:rPr>
          <w:sz w:val="27"/>
          <w:szCs w:val="27"/>
        </w:rPr>
        <w:t>7) формирование кадрового резерва для замещения вакантных должностей муниципальной службы;</w:t>
      </w:r>
    </w:p>
    <w:p w:rsidR="00730E70" w:rsidRDefault="004B4907">
      <w:pPr>
        <w:widowControl w:val="0"/>
        <w:ind w:left="142"/>
        <w:jc w:val="both"/>
        <w:rPr>
          <w:sz w:val="27"/>
          <w:szCs w:val="27"/>
        </w:rPr>
      </w:pPr>
      <w:r>
        <w:rPr>
          <w:sz w:val="27"/>
          <w:szCs w:val="27"/>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rsidR="00730E70" w:rsidRDefault="004B4907">
      <w:pPr>
        <w:widowControl w:val="0"/>
        <w:ind w:left="142"/>
        <w:jc w:val="both"/>
        <w:rPr>
          <w:sz w:val="27"/>
          <w:szCs w:val="27"/>
        </w:rPr>
      </w:pPr>
      <w:r>
        <w:rPr>
          <w:sz w:val="27"/>
          <w:szCs w:val="27"/>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rsidR="00730E70" w:rsidRDefault="004B4907">
      <w:pPr>
        <w:widowControl w:val="0"/>
        <w:ind w:left="142"/>
        <w:jc w:val="both"/>
        <w:rPr>
          <w:sz w:val="27"/>
          <w:szCs w:val="27"/>
        </w:rPr>
      </w:pPr>
      <w:r>
        <w:rPr>
          <w:sz w:val="27"/>
          <w:szCs w:val="27"/>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rsidR="00730E70" w:rsidRDefault="004B4907">
      <w:pPr>
        <w:widowControl w:val="0"/>
        <w:ind w:left="142"/>
        <w:jc w:val="both"/>
        <w:rPr>
          <w:sz w:val="27"/>
          <w:szCs w:val="27"/>
        </w:rPr>
      </w:pPr>
      <w:r>
        <w:rPr>
          <w:sz w:val="27"/>
          <w:szCs w:val="27"/>
        </w:rPr>
        <w:t>11) оценка профессиональной служебной деятельности муниципальных служащих посредством проведения аттестации;</w:t>
      </w:r>
    </w:p>
    <w:p w:rsidR="00730E70" w:rsidRDefault="004B4907">
      <w:pPr>
        <w:widowControl w:val="0"/>
        <w:ind w:left="142"/>
        <w:jc w:val="both"/>
        <w:rPr>
          <w:sz w:val="27"/>
          <w:szCs w:val="27"/>
        </w:rPr>
      </w:pPr>
      <w:r>
        <w:rPr>
          <w:sz w:val="27"/>
          <w:szCs w:val="27"/>
        </w:rPr>
        <w:t>12) формирование единого реестра должностей муниципальных служащих;</w:t>
      </w:r>
    </w:p>
    <w:p w:rsidR="00730E70" w:rsidRDefault="004B4907">
      <w:pPr>
        <w:widowControl w:val="0"/>
        <w:ind w:left="142"/>
        <w:jc w:val="both"/>
        <w:rPr>
          <w:sz w:val="27"/>
          <w:szCs w:val="27"/>
        </w:rPr>
      </w:pPr>
      <w:r>
        <w:rPr>
          <w:sz w:val="27"/>
          <w:szCs w:val="27"/>
        </w:rPr>
        <w:t>13) обеспечение социальных гарантий для муниципальных служащих;</w:t>
      </w:r>
    </w:p>
    <w:p w:rsidR="00730E70" w:rsidRDefault="004B4907">
      <w:pPr>
        <w:widowControl w:val="0"/>
        <w:ind w:left="142"/>
        <w:jc w:val="both"/>
        <w:rPr>
          <w:sz w:val="27"/>
          <w:szCs w:val="27"/>
        </w:rPr>
      </w:pPr>
      <w:r>
        <w:rPr>
          <w:sz w:val="27"/>
          <w:szCs w:val="27"/>
        </w:rPr>
        <w:t>14) обеспечение проведения мер по противодействию коррупции;</w:t>
      </w:r>
    </w:p>
    <w:p w:rsidR="00730E70" w:rsidRDefault="004B4907">
      <w:pPr>
        <w:widowControl w:val="0"/>
        <w:ind w:left="142"/>
        <w:jc w:val="both"/>
        <w:rPr>
          <w:sz w:val="27"/>
          <w:szCs w:val="27"/>
        </w:rPr>
      </w:pPr>
      <w:r>
        <w:rPr>
          <w:sz w:val="27"/>
          <w:szCs w:val="27"/>
        </w:rPr>
        <w:t>15) техническая оснащенность и юридическая поддержка по реализации полномочий органов местного самоуправления.</w:t>
      </w:r>
    </w:p>
    <w:p w:rsidR="00730E70" w:rsidRDefault="004B4907">
      <w:pPr>
        <w:widowControl w:val="0"/>
        <w:ind w:left="142" w:firstLine="567"/>
        <w:jc w:val="both"/>
        <w:rPr>
          <w:sz w:val="27"/>
          <w:szCs w:val="27"/>
        </w:rPr>
      </w:pPr>
      <w:r>
        <w:rPr>
          <w:sz w:val="27"/>
          <w:szCs w:val="27"/>
        </w:rPr>
        <w:t>В целях эффективного решения этих задач необходимо руководствоваться следующими принципами:</w:t>
      </w:r>
    </w:p>
    <w:p w:rsidR="00730E70" w:rsidRDefault="004B4907">
      <w:pPr>
        <w:widowControl w:val="0"/>
        <w:ind w:left="142"/>
        <w:jc w:val="both"/>
        <w:rPr>
          <w:sz w:val="27"/>
          <w:szCs w:val="27"/>
        </w:rPr>
      </w:pPr>
      <w:r>
        <w:rPr>
          <w:sz w:val="27"/>
          <w:szCs w:val="27"/>
        </w:rPr>
        <w:t>- постоянной адаптацией целей и задач к изменяющимся политическим, социальным и экономическим условиям;</w:t>
      </w:r>
    </w:p>
    <w:p w:rsidR="00730E70" w:rsidRDefault="004B4907">
      <w:pPr>
        <w:widowControl w:val="0"/>
        <w:ind w:left="142"/>
        <w:jc w:val="both"/>
        <w:rPr>
          <w:sz w:val="27"/>
          <w:szCs w:val="27"/>
        </w:rPr>
      </w:pPr>
      <w:r>
        <w:rPr>
          <w:sz w:val="27"/>
          <w:szCs w:val="27"/>
        </w:rPr>
        <w:t>- регулярной оценкой эффективности деятельности администрации округа, ее структурных подразделений, руководителей и специалистов;</w:t>
      </w:r>
    </w:p>
    <w:p w:rsidR="00730E70" w:rsidRDefault="004B4907">
      <w:pPr>
        <w:widowControl w:val="0"/>
        <w:ind w:left="142"/>
        <w:jc w:val="both"/>
        <w:rPr>
          <w:sz w:val="27"/>
          <w:szCs w:val="27"/>
        </w:rPr>
      </w:pPr>
      <w:r>
        <w:rPr>
          <w:sz w:val="27"/>
          <w:szCs w:val="27"/>
        </w:rPr>
        <w:t>- совершенствованием методов и технологий работы;</w:t>
      </w:r>
    </w:p>
    <w:p w:rsidR="00730E70" w:rsidRDefault="00730E70">
      <w:pPr>
        <w:widowControl w:val="0"/>
        <w:ind w:left="142"/>
        <w:jc w:val="both"/>
        <w:rPr>
          <w:sz w:val="27"/>
          <w:szCs w:val="27"/>
        </w:rPr>
      </w:pPr>
    </w:p>
    <w:p w:rsidR="00730E70" w:rsidRDefault="004B4907">
      <w:pPr>
        <w:widowControl w:val="0"/>
        <w:ind w:left="142" w:firstLine="567"/>
        <w:jc w:val="both"/>
        <w:rPr>
          <w:b/>
          <w:sz w:val="27"/>
          <w:szCs w:val="27"/>
        </w:rPr>
      </w:pPr>
      <w:r>
        <w:rPr>
          <w:b/>
          <w:sz w:val="27"/>
          <w:szCs w:val="27"/>
        </w:rPr>
        <w:t>2.3.  СРОКИ И ЭТАПЫ РЕАЛИЗАЦИИ ПРОГРАММЫ</w:t>
      </w:r>
    </w:p>
    <w:p w:rsidR="00730E70" w:rsidRDefault="004B4907">
      <w:pPr>
        <w:widowControl w:val="0"/>
        <w:ind w:left="142" w:firstLine="567"/>
        <w:jc w:val="both"/>
        <w:rPr>
          <w:sz w:val="27"/>
          <w:szCs w:val="27"/>
        </w:rPr>
      </w:pPr>
      <w:r>
        <w:rPr>
          <w:sz w:val="27"/>
          <w:szCs w:val="27"/>
        </w:rPr>
        <w:t xml:space="preserve">Действие Программы предусмотрено на 2021 - 2028 годы. Сроки выполнения отдельных </w:t>
      </w:r>
      <w:hyperlink w:anchor="Par224" w:history="1">
        <w:r>
          <w:rPr>
            <w:sz w:val="27"/>
            <w:szCs w:val="27"/>
          </w:rPr>
          <w:t>мероприятий</w:t>
        </w:r>
      </w:hyperlink>
      <w:r>
        <w:rPr>
          <w:sz w:val="27"/>
          <w:szCs w:val="27"/>
        </w:rPr>
        <w:t xml:space="preserve"> осуществляются в соответствии с графиками и планами данных мероприятий. Программа реализуется в один этап.</w:t>
      </w:r>
    </w:p>
    <w:p w:rsidR="00730E70" w:rsidRDefault="00730E70">
      <w:pPr>
        <w:widowControl w:val="0"/>
        <w:ind w:left="142"/>
        <w:jc w:val="both"/>
        <w:rPr>
          <w:sz w:val="27"/>
          <w:szCs w:val="27"/>
        </w:rPr>
      </w:pPr>
    </w:p>
    <w:p w:rsidR="00730E70" w:rsidRDefault="004B4907">
      <w:pPr>
        <w:widowControl w:val="0"/>
        <w:ind w:left="142"/>
        <w:jc w:val="center"/>
        <w:outlineLvl w:val="1"/>
        <w:rPr>
          <w:b/>
          <w:sz w:val="27"/>
          <w:szCs w:val="27"/>
        </w:rPr>
      </w:pPr>
      <w:r>
        <w:rPr>
          <w:b/>
          <w:sz w:val="27"/>
          <w:szCs w:val="27"/>
        </w:rPr>
        <w:t>2.4. ПРОГНОЗ ОЖИДАЕМЫХ СОЦИАЛЬНО-ЭКОНОМИЧЕСКИХ</w:t>
      </w:r>
    </w:p>
    <w:p w:rsidR="00730E70" w:rsidRDefault="004B4907">
      <w:pPr>
        <w:widowControl w:val="0"/>
        <w:ind w:left="142"/>
        <w:jc w:val="center"/>
        <w:rPr>
          <w:b/>
          <w:sz w:val="27"/>
          <w:szCs w:val="27"/>
        </w:rPr>
      </w:pPr>
      <w:r>
        <w:rPr>
          <w:b/>
          <w:sz w:val="27"/>
          <w:szCs w:val="27"/>
        </w:rPr>
        <w:t>РЕЗУЛЬТАТОВ РЕАЛИЗАЦИИ ПРОГРАММЫ</w:t>
      </w:r>
    </w:p>
    <w:p w:rsidR="00730E70" w:rsidRDefault="004B4907">
      <w:pPr>
        <w:widowControl w:val="0"/>
        <w:ind w:left="142"/>
        <w:jc w:val="center"/>
        <w:rPr>
          <w:sz w:val="27"/>
          <w:szCs w:val="27"/>
        </w:rPr>
      </w:pPr>
      <w:r>
        <w:rPr>
          <w:sz w:val="27"/>
          <w:szCs w:val="27"/>
        </w:rPr>
        <w:tab/>
      </w:r>
    </w:p>
    <w:p w:rsidR="00730E70" w:rsidRDefault="004B4907">
      <w:pPr>
        <w:widowControl w:val="0"/>
        <w:ind w:left="142"/>
        <w:jc w:val="center"/>
        <w:rPr>
          <w:sz w:val="27"/>
          <w:szCs w:val="27"/>
        </w:rPr>
      </w:pPr>
      <w:r>
        <w:rPr>
          <w:sz w:val="27"/>
          <w:szCs w:val="27"/>
        </w:rPr>
        <w:t>Реализация Программы предполагает достижение следующих результатов:</w:t>
      </w:r>
    </w:p>
    <w:p w:rsidR="00730E70" w:rsidRDefault="004B4907">
      <w:pPr>
        <w:widowControl w:val="0"/>
        <w:ind w:left="142"/>
        <w:jc w:val="both"/>
        <w:rPr>
          <w:sz w:val="27"/>
          <w:szCs w:val="27"/>
        </w:rPr>
      </w:pPr>
      <w:r>
        <w:rPr>
          <w:sz w:val="27"/>
          <w:szCs w:val="27"/>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rsidR="00730E70" w:rsidRDefault="004B4907">
      <w:pPr>
        <w:widowControl w:val="0"/>
        <w:ind w:left="142"/>
        <w:jc w:val="both"/>
        <w:rPr>
          <w:sz w:val="27"/>
          <w:szCs w:val="27"/>
        </w:rPr>
      </w:pPr>
      <w:r>
        <w:rPr>
          <w:sz w:val="27"/>
          <w:szCs w:val="27"/>
        </w:rPr>
        <w:t>- повышение уровня квалификации муниципальных служащих;</w:t>
      </w:r>
    </w:p>
    <w:p w:rsidR="00730E70" w:rsidRDefault="004B4907">
      <w:pPr>
        <w:widowControl w:val="0"/>
        <w:ind w:left="142"/>
        <w:jc w:val="both"/>
        <w:rPr>
          <w:sz w:val="27"/>
          <w:szCs w:val="27"/>
        </w:rPr>
      </w:pPr>
      <w:r>
        <w:rPr>
          <w:sz w:val="27"/>
          <w:szCs w:val="27"/>
        </w:rPr>
        <w:t>- достижение необходимого уровня исполнения муниципальными служащими своих должностных обязанностей;</w:t>
      </w:r>
    </w:p>
    <w:p w:rsidR="00730E70" w:rsidRDefault="004B4907">
      <w:pPr>
        <w:widowControl w:val="0"/>
        <w:ind w:left="142"/>
        <w:jc w:val="both"/>
        <w:rPr>
          <w:sz w:val="27"/>
          <w:szCs w:val="27"/>
        </w:rPr>
      </w:pPr>
      <w:r>
        <w:rPr>
          <w:sz w:val="27"/>
          <w:szCs w:val="27"/>
        </w:rPr>
        <w:t>- предоставление муниципальным служащим гарантий в соответствии с законодательством о муниципальной службе</w:t>
      </w:r>
    </w:p>
    <w:p w:rsidR="00730E70" w:rsidRDefault="004B4907">
      <w:pPr>
        <w:widowControl w:val="0"/>
        <w:ind w:left="142"/>
        <w:jc w:val="both"/>
        <w:rPr>
          <w:sz w:val="27"/>
          <w:szCs w:val="27"/>
        </w:rPr>
      </w:pPr>
      <w:r>
        <w:rPr>
          <w:sz w:val="27"/>
          <w:szCs w:val="27"/>
        </w:rPr>
        <w:t xml:space="preserve">- оснащение рабочих мест муниципальных служащих в соответствии с </w:t>
      </w:r>
      <w:r>
        <w:rPr>
          <w:sz w:val="27"/>
          <w:szCs w:val="27"/>
        </w:rPr>
        <w:lastRenderedPageBreak/>
        <w:t>современными техническими требованиями и юридическая поддержка по реализации полномочий органов местного самоуправления;</w:t>
      </w:r>
    </w:p>
    <w:p w:rsidR="00730E70" w:rsidRDefault="004B4907">
      <w:pPr>
        <w:widowControl w:val="0"/>
        <w:ind w:left="142"/>
        <w:jc w:val="both"/>
        <w:rPr>
          <w:sz w:val="27"/>
          <w:szCs w:val="27"/>
        </w:rPr>
      </w:pPr>
      <w:r>
        <w:rPr>
          <w:sz w:val="27"/>
          <w:szCs w:val="27"/>
        </w:rPr>
        <w:t>- развитие эффективного диалога между властью и обществом;</w:t>
      </w:r>
    </w:p>
    <w:p w:rsidR="00730E70" w:rsidRDefault="004B4907">
      <w:pPr>
        <w:widowControl w:val="0"/>
        <w:ind w:left="142"/>
        <w:jc w:val="both"/>
        <w:rPr>
          <w:sz w:val="27"/>
          <w:szCs w:val="27"/>
        </w:rPr>
      </w:pPr>
      <w:r>
        <w:rPr>
          <w:sz w:val="27"/>
          <w:szCs w:val="27"/>
        </w:rPr>
        <w:t>- повышение уровня открытости муниципальной службы.</w:t>
      </w:r>
    </w:p>
    <w:p w:rsidR="00730E70" w:rsidRDefault="004B4907">
      <w:pPr>
        <w:widowControl w:val="0"/>
        <w:ind w:left="142"/>
        <w:jc w:val="both"/>
        <w:rPr>
          <w:sz w:val="27"/>
          <w:szCs w:val="27"/>
        </w:rPr>
      </w:pPr>
      <w:r>
        <w:rPr>
          <w:sz w:val="27"/>
          <w:szCs w:val="27"/>
        </w:rPr>
        <w:tab/>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rsidR="00730E70" w:rsidRDefault="00730E70">
      <w:pPr>
        <w:widowControl w:val="0"/>
        <w:ind w:left="142"/>
        <w:jc w:val="both"/>
        <w:rPr>
          <w:sz w:val="27"/>
          <w:szCs w:val="27"/>
        </w:rPr>
      </w:pPr>
    </w:p>
    <w:p w:rsidR="00730E70" w:rsidRDefault="004B4907">
      <w:pPr>
        <w:widowControl w:val="0"/>
        <w:jc w:val="center"/>
        <w:outlineLvl w:val="3"/>
        <w:rPr>
          <w:b/>
          <w:sz w:val="27"/>
          <w:szCs w:val="27"/>
        </w:rPr>
      </w:pPr>
      <w:r>
        <w:rPr>
          <w:b/>
          <w:sz w:val="27"/>
          <w:szCs w:val="27"/>
        </w:rPr>
        <w:t>2.5. ПЕРЕЧЕНЬ ОСНОВНЫХ МЕРОПРИЯТИЙ</w:t>
      </w:r>
    </w:p>
    <w:p w:rsidR="00730E70" w:rsidRDefault="004B4907">
      <w:pPr>
        <w:widowControl w:val="0"/>
        <w:jc w:val="center"/>
        <w:outlineLvl w:val="3"/>
        <w:rPr>
          <w:b/>
          <w:sz w:val="27"/>
          <w:szCs w:val="27"/>
        </w:rPr>
      </w:pPr>
      <w:r>
        <w:rPr>
          <w:b/>
          <w:sz w:val="27"/>
          <w:szCs w:val="27"/>
        </w:rPr>
        <w:t xml:space="preserve"> МУНИЦИПАЛЬНОЙ ПРОГРАММЫ </w:t>
      </w:r>
    </w:p>
    <w:p w:rsidR="00730E70" w:rsidRDefault="004B4907">
      <w:pPr>
        <w:widowControl w:val="0"/>
        <w:ind w:left="187" w:firstLine="521"/>
        <w:jc w:val="both"/>
        <w:outlineLvl w:val="3"/>
        <w:rPr>
          <w:sz w:val="27"/>
          <w:szCs w:val="27"/>
        </w:rPr>
      </w:pPr>
      <w:r>
        <w:rPr>
          <w:sz w:val="27"/>
          <w:szCs w:val="27"/>
        </w:rPr>
        <w:t>Основные мероприятия Программы предусматривают комплекс взаимосвязанных мер, направленных на достижение цели Программы .</w:t>
      </w:r>
    </w:p>
    <w:p w:rsidR="00730E70" w:rsidRDefault="004B4907">
      <w:pPr>
        <w:widowControl w:val="0"/>
        <w:ind w:left="187"/>
        <w:jc w:val="both"/>
        <w:outlineLvl w:val="3"/>
        <w:rPr>
          <w:sz w:val="27"/>
          <w:szCs w:val="27"/>
        </w:rPr>
      </w:pPr>
      <w:r>
        <w:rPr>
          <w:sz w:val="27"/>
          <w:szCs w:val="27"/>
        </w:rPr>
        <w:tab/>
        <w:t>Исходя из необходимости решения поставленных задач сформированы соответствующие подпрограммы настоящей программы :</w:t>
      </w:r>
    </w:p>
    <w:p w:rsidR="00730E70" w:rsidRDefault="004B4907">
      <w:pPr>
        <w:widowControl w:val="0"/>
        <w:jc w:val="both"/>
        <w:rPr>
          <w:sz w:val="27"/>
          <w:szCs w:val="27"/>
        </w:rPr>
      </w:pPr>
      <w:r>
        <w:rPr>
          <w:sz w:val="27"/>
          <w:szCs w:val="27"/>
        </w:rPr>
        <w:tab/>
        <w:t>подпрограмма 1: «Повышение эффективности муниципального управления, развитие местного самоуправления и муниципальной службы Бутурлинского муниципального округа Нижегородской области на 2021-2028 годы» ,</w:t>
      </w:r>
    </w:p>
    <w:p w:rsidR="00730E70" w:rsidRDefault="004B4907">
      <w:pPr>
        <w:widowControl w:val="0"/>
        <w:jc w:val="both"/>
        <w:rPr>
          <w:sz w:val="27"/>
          <w:szCs w:val="27"/>
        </w:rPr>
      </w:pPr>
      <w:r>
        <w:rPr>
          <w:sz w:val="27"/>
          <w:szCs w:val="27"/>
        </w:rPr>
        <w:tab/>
        <w:t>подпрограмма 2: «Предоставление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Бутурлинского муниципального округа Нижегородской области на 2021-2028 годы» ,</w:t>
      </w:r>
    </w:p>
    <w:p w:rsidR="00730E70" w:rsidRDefault="004B4907">
      <w:pPr>
        <w:widowControl w:val="0"/>
        <w:jc w:val="both"/>
        <w:rPr>
          <w:sz w:val="27"/>
          <w:szCs w:val="27"/>
        </w:rPr>
      </w:pPr>
      <w:r>
        <w:rPr>
          <w:sz w:val="27"/>
          <w:szCs w:val="27"/>
        </w:rPr>
        <w:tab/>
        <w:t>подпрограмма 3: «Ресурсное обеспечение реализации муниципальной программы «Повышение эффективности муниципального управления Бутурлинского муниципального округа Нижегородской области».</w:t>
      </w:r>
    </w:p>
    <w:p w:rsidR="00730E70" w:rsidRDefault="004B4907">
      <w:pPr>
        <w:widowControl w:val="0"/>
        <w:jc w:val="both"/>
        <w:rPr>
          <w:sz w:val="27"/>
          <w:szCs w:val="27"/>
        </w:rPr>
      </w:pPr>
      <w:r>
        <w:rPr>
          <w:sz w:val="27"/>
          <w:szCs w:val="27"/>
        </w:rPr>
        <w:tab/>
        <w:t>В рамках каждой подпрограммы сформирована система основных мероприятий.</w:t>
      </w:r>
    </w:p>
    <w:p w:rsidR="00730E70" w:rsidRDefault="004B4907">
      <w:pPr>
        <w:pStyle w:val="aff7"/>
        <w:jc w:val="center"/>
        <w:rPr>
          <w:sz w:val="27"/>
          <w:szCs w:val="27"/>
        </w:rPr>
      </w:pPr>
      <w:r>
        <w:rPr>
          <w:sz w:val="27"/>
          <w:szCs w:val="27"/>
        </w:rPr>
        <w:br w:type="page" w:clear="all"/>
      </w:r>
      <w:r>
        <w:rPr>
          <w:sz w:val="27"/>
          <w:szCs w:val="27"/>
        </w:rPr>
        <w:lastRenderedPageBreak/>
        <w:t>2.6.Индикаторы достижения цели и непосредственные</w:t>
      </w:r>
    </w:p>
    <w:p w:rsidR="00730E70" w:rsidRDefault="004B4907">
      <w:pPr>
        <w:pStyle w:val="aff7"/>
        <w:jc w:val="center"/>
        <w:rPr>
          <w:sz w:val="27"/>
          <w:szCs w:val="27"/>
        </w:rPr>
      </w:pPr>
      <w:r>
        <w:rPr>
          <w:sz w:val="27"/>
          <w:szCs w:val="27"/>
        </w:rPr>
        <w:t xml:space="preserve">результаты реализации Программы </w:t>
      </w:r>
    </w:p>
    <w:p w:rsidR="00730E70" w:rsidRDefault="004B4907">
      <w:pPr>
        <w:pStyle w:val="aff6"/>
        <w:ind w:firstLine="301"/>
        <w:jc w:val="both"/>
        <w:rPr>
          <w:sz w:val="27"/>
          <w:szCs w:val="27"/>
        </w:rPr>
      </w:pPr>
      <w:r>
        <w:rPr>
          <w:sz w:val="27"/>
          <w:szCs w:val="27"/>
        </w:rPr>
        <w:t>В качестве оценки результатов достижения поставленной цели Программы предусмотрены следующие индикаторы Программы:</w:t>
      </w:r>
    </w:p>
    <w:p w:rsidR="00730E70" w:rsidRDefault="004B4907">
      <w:pPr>
        <w:widowControl w:val="0"/>
        <w:jc w:val="center"/>
        <w:outlineLvl w:val="4"/>
        <w:rPr>
          <w:sz w:val="27"/>
          <w:szCs w:val="27"/>
        </w:rPr>
      </w:pPr>
      <w:r>
        <w:rPr>
          <w:sz w:val="27"/>
          <w:szCs w:val="27"/>
        </w:rPr>
        <w:t>Сведения об индикаторах и непосредственных результатах</w:t>
      </w:r>
    </w:p>
    <w:p w:rsidR="00730E70" w:rsidRDefault="00730E70">
      <w:pPr>
        <w:widowControl w:val="0"/>
        <w:jc w:val="both"/>
        <w:rPr>
          <w:sz w:val="27"/>
          <w:szCs w:val="27"/>
        </w:rPr>
      </w:pPr>
    </w:p>
    <w:tbl>
      <w:tblPr>
        <w:tblW w:w="9640" w:type="dxa"/>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575"/>
        <w:gridCol w:w="91"/>
        <w:gridCol w:w="2433"/>
        <w:gridCol w:w="711"/>
        <w:gridCol w:w="710"/>
        <w:gridCol w:w="850"/>
        <w:gridCol w:w="711"/>
        <w:gridCol w:w="710"/>
        <w:gridCol w:w="711"/>
        <w:gridCol w:w="711"/>
        <w:gridCol w:w="711"/>
        <w:gridCol w:w="716"/>
      </w:tblGrid>
      <w:tr w:rsidR="00730E70">
        <w:trPr>
          <w:tblCellSpacing w:w="5" w:type="dxa"/>
        </w:trPr>
        <w:tc>
          <w:tcPr>
            <w:tcW w:w="660"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N</w:t>
            </w:r>
          </w:p>
          <w:p w:rsidR="00730E70" w:rsidRDefault="004B4907">
            <w:pPr>
              <w:widowControl w:val="0"/>
              <w:jc w:val="center"/>
              <w:rPr>
                <w:szCs w:val="24"/>
              </w:rPr>
            </w:pPr>
            <w:r>
              <w:rPr>
                <w:szCs w:val="24"/>
              </w:rPr>
              <w:t>п /п</w:t>
            </w:r>
          </w:p>
        </w:tc>
        <w:tc>
          <w:tcPr>
            <w:tcW w:w="245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Наименование индикатора/ непосредственного результата</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ind w:left="-75" w:right="-75"/>
              <w:jc w:val="center"/>
              <w:rPr>
                <w:szCs w:val="24"/>
              </w:rPr>
            </w:pPr>
            <w:r>
              <w:rPr>
                <w:szCs w:val="24"/>
              </w:rPr>
              <w:t>Ед.</w:t>
            </w:r>
          </w:p>
          <w:p w:rsidR="00730E70" w:rsidRDefault="004B4907">
            <w:pPr>
              <w:widowControl w:val="0"/>
              <w:ind w:left="-75" w:right="-75"/>
              <w:jc w:val="center"/>
              <w:rPr>
                <w:szCs w:val="24"/>
              </w:rPr>
            </w:pPr>
            <w:r>
              <w:rPr>
                <w:szCs w:val="24"/>
              </w:rPr>
              <w:t>измерения</w:t>
            </w: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color w:val="000000"/>
                <w:szCs w:val="24"/>
              </w:rPr>
            </w:pPr>
          </w:p>
          <w:p w:rsidR="00730E70" w:rsidRDefault="004B4907">
            <w:pPr>
              <w:widowControl w:val="0"/>
              <w:jc w:val="center"/>
              <w:rPr>
                <w:color w:val="000000"/>
                <w:szCs w:val="24"/>
              </w:rPr>
            </w:pPr>
            <w:r>
              <w:rPr>
                <w:color w:val="000000"/>
                <w:szCs w:val="24"/>
              </w:rPr>
              <w:t>2021</w:t>
            </w:r>
          </w:p>
          <w:p w:rsidR="00730E70" w:rsidRDefault="004B4907">
            <w:pPr>
              <w:widowControl w:val="0"/>
              <w:jc w:val="center"/>
              <w:rPr>
                <w:color w:val="000000"/>
                <w:szCs w:val="24"/>
              </w:rPr>
            </w:pPr>
            <w:r>
              <w:rPr>
                <w:color w:val="000000"/>
                <w:szCs w:val="24"/>
              </w:rPr>
              <w:t>год</w:t>
            </w: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color w:val="000000"/>
                <w:szCs w:val="24"/>
              </w:rPr>
            </w:pPr>
          </w:p>
          <w:p w:rsidR="00730E70" w:rsidRDefault="004B4907">
            <w:pPr>
              <w:widowControl w:val="0"/>
              <w:jc w:val="center"/>
              <w:rPr>
                <w:color w:val="000000"/>
                <w:szCs w:val="24"/>
              </w:rPr>
            </w:pPr>
            <w:r>
              <w:rPr>
                <w:color w:val="000000"/>
                <w:szCs w:val="24"/>
              </w:rPr>
              <w:t>2022</w:t>
            </w:r>
          </w:p>
          <w:p w:rsidR="00730E70" w:rsidRDefault="004B4907">
            <w:pPr>
              <w:widowControl w:val="0"/>
              <w:jc w:val="center"/>
              <w:rPr>
                <w:color w:val="000000"/>
                <w:szCs w:val="24"/>
              </w:rPr>
            </w:pPr>
            <w:r>
              <w:rPr>
                <w:color w:val="000000"/>
                <w:szCs w:val="24"/>
              </w:rPr>
              <w:t>год</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color w:val="000000"/>
                <w:szCs w:val="24"/>
              </w:rPr>
            </w:pPr>
          </w:p>
          <w:p w:rsidR="00730E70" w:rsidRDefault="004B4907">
            <w:pPr>
              <w:widowControl w:val="0"/>
              <w:jc w:val="center"/>
              <w:rPr>
                <w:color w:val="000000"/>
                <w:szCs w:val="24"/>
              </w:rPr>
            </w:pPr>
            <w:r>
              <w:rPr>
                <w:color w:val="000000"/>
                <w:szCs w:val="24"/>
              </w:rPr>
              <w:t>2023</w:t>
            </w:r>
          </w:p>
          <w:p w:rsidR="00730E70" w:rsidRDefault="004B4907">
            <w:pPr>
              <w:widowControl w:val="0"/>
              <w:jc w:val="center"/>
              <w:rPr>
                <w:color w:val="000000"/>
                <w:szCs w:val="24"/>
              </w:rPr>
            </w:pPr>
            <w:r>
              <w:rPr>
                <w:color w:val="000000"/>
                <w:szCs w:val="24"/>
              </w:rPr>
              <w:t>год</w:t>
            </w: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color w:val="000000"/>
                <w:szCs w:val="24"/>
              </w:rPr>
            </w:pPr>
          </w:p>
          <w:p w:rsidR="00730E70" w:rsidRDefault="004B4907">
            <w:pPr>
              <w:widowControl w:val="0"/>
              <w:jc w:val="center"/>
              <w:rPr>
                <w:color w:val="000000"/>
                <w:szCs w:val="24"/>
              </w:rPr>
            </w:pPr>
            <w:r>
              <w:rPr>
                <w:color w:val="000000"/>
                <w:szCs w:val="24"/>
              </w:rPr>
              <w:t>2024</w:t>
            </w:r>
          </w:p>
          <w:p w:rsidR="00730E70" w:rsidRDefault="004B4907">
            <w:pPr>
              <w:widowControl w:val="0"/>
              <w:jc w:val="center"/>
              <w:rPr>
                <w:color w:val="000000"/>
                <w:szCs w:val="24"/>
              </w:rPr>
            </w:pPr>
            <w:r>
              <w:rPr>
                <w:color w:val="000000"/>
                <w:szCs w:val="24"/>
              </w:rPr>
              <w:t>год</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color w:val="000000"/>
                <w:szCs w:val="24"/>
              </w:rPr>
            </w:pPr>
          </w:p>
          <w:p w:rsidR="00730E70" w:rsidRDefault="004B4907">
            <w:pPr>
              <w:widowControl w:val="0"/>
              <w:jc w:val="center"/>
              <w:rPr>
                <w:color w:val="000000"/>
                <w:szCs w:val="24"/>
              </w:rPr>
            </w:pPr>
            <w:r>
              <w:rPr>
                <w:color w:val="000000"/>
                <w:szCs w:val="24"/>
              </w:rPr>
              <w:t>2025</w:t>
            </w:r>
          </w:p>
          <w:p w:rsidR="00730E70" w:rsidRDefault="004B4907">
            <w:pPr>
              <w:widowControl w:val="0"/>
              <w:jc w:val="center"/>
              <w:rPr>
                <w:color w:val="000000"/>
                <w:szCs w:val="24"/>
              </w:rPr>
            </w:pPr>
            <w:r>
              <w:rPr>
                <w:color w:val="000000"/>
                <w:szCs w:val="24"/>
              </w:rPr>
              <w:t>год</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color w:val="000000"/>
                <w:szCs w:val="24"/>
              </w:rPr>
            </w:pPr>
          </w:p>
          <w:p w:rsidR="00730E70" w:rsidRDefault="004B4907">
            <w:pPr>
              <w:widowControl w:val="0"/>
              <w:jc w:val="center"/>
              <w:rPr>
                <w:color w:val="000000"/>
                <w:szCs w:val="24"/>
              </w:rPr>
            </w:pPr>
            <w:r>
              <w:rPr>
                <w:color w:val="000000"/>
                <w:szCs w:val="24"/>
              </w:rPr>
              <w:t>2026 год</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4B4907">
            <w:pPr>
              <w:widowControl w:val="0"/>
              <w:jc w:val="center"/>
              <w:rPr>
                <w:szCs w:val="24"/>
              </w:rPr>
            </w:pPr>
            <w:r>
              <w:rPr>
                <w:szCs w:val="24"/>
              </w:rPr>
              <w:t>2027</w:t>
            </w:r>
          </w:p>
          <w:p w:rsidR="00730E70" w:rsidRDefault="004B4907">
            <w:pPr>
              <w:widowControl w:val="0"/>
              <w:jc w:val="center"/>
              <w:rPr>
                <w:color w:val="000000"/>
                <w:szCs w:val="24"/>
              </w:rPr>
            </w:pPr>
            <w:r>
              <w:rPr>
                <w:szCs w:val="24"/>
              </w:rPr>
              <w:t>год</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4B4907">
            <w:pPr>
              <w:widowControl w:val="0"/>
              <w:jc w:val="center"/>
              <w:rPr>
                <w:szCs w:val="24"/>
              </w:rPr>
            </w:pPr>
            <w:r>
              <w:rPr>
                <w:szCs w:val="24"/>
              </w:rPr>
              <w:t>2028</w:t>
            </w:r>
          </w:p>
          <w:p w:rsidR="00730E70" w:rsidRDefault="004B4907">
            <w:pPr>
              <w:widowControl w:val="0"/>
              <w:jc w:val="center"/>
              <w:rPr>
                <w:szCs w:val="24"/>
              </w:rPr>
            </w:pPr>
            <w:r>
              <w:rPr>
                <w:szCs w:val="24"/>
              </w:rPr>
              <w:t>год</w:t>
            </w:r>
          </w:p>
        </w:tc>
      </w:tr>
      <w:tr w:rsidR="00730E70">
        <w:trPr>
          <w:tblCellSpacing w:w="5" w:type="dxa"/>
        </w:trPr>
        <w:tc>
          <w:tcPr>
            <w:tcW w:w="660"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w:t>
            </w:r>
          </w:p>
        </w:tc>
        <w:tc>
          <w:tcPr>
            <w:tcW w:w="245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3</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7</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9</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11</w:t>
            </w:r>
          </w:p>
        </w:tc>
      </w:tr>
      <w:tr w:rsidR="00730E70">
        <w:trPr>
          <w:tblCellSpacing w:w="5" w:type="dxa"/>
        </w:trPr>
        <w:tc>
          <w:tcPr>
            <w:tcW w:w="3119" w:type="dxa"/>
            <w:gridSpan w:val="3"/>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Муниципальная программа</w:t>
            </w:r>
          </w:p>
          <w:p w:rsidR="00730E70" w:rsidRDefault="004B4907">
            <w:pPr>
              <w:widowControl w:val="0"/>
              <w:jc w:val="both"/>
              <w:rPr>
                <w:szCs w:val="24"/>
              </w:rPr>
            </w:pPr>
            <w:r>
              <w:rPr>
                <w:szCs w:val="24"/>
              </w:rPr>
              <w:t>"Повышение эффективности муниципального управления Бутурлинского муниципального округа Нижегородской области на "</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r>
      <w:tr w:rsidR="00730E70">
        <w:trPr>
          <w:tblCellSpacing w:w="5" w:type="dxa"/>
        </w:trPr>
        <w:tc>
          <w:tcPr>
            <w:tcW w:w="3119" w:type="dxa"/>
            <w:gridSpan w:val="3"/>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Подпрограмма 1</w:t>
            </w:r>
          </w:p>
          <w:p w:rsidR="00730E70" w:rsidRDefault="004B4907">
            <w:pPr>
              <w:widowControl w:val="0"/>
              <w:rPr>
                <w:szCs w:val="24"/>
              </w:rPr>
            </w:pPr>
            <w:r>
              <w:rPr>
                <w:szCs w:val="24"/>
              </w:rPr>
              <w:t xml:space="preserve">«Повышение эффективности муниципального управления, развитие местного самоуправления и муниципальной службы Бутурлинского муниципального округа Нижегородской области на </w:t>
            </w:r>
            <w:r>
              <w:rPr>
                <w:color w:val="000000"/>
                <w:szCs w:val="24"/>
              </w:rPr>
              <w:t>2021-2028 годы»</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r>
      <w:tr w:rsidR="00730E70">
        <w:trPr>
          <w:tblCellSpacing w:w="5" w:type="dxa"/>
        </w:trPr>
        <w:tc>
          <w:tcPr>
            <w:tcW w:w="567"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Индикатор 1.1 </w:t>
            </w:r>
          </w:p>
          <w:p w:rsidR="00730E70" w:rsidRDefault="004B4907">
            <w:pPr>
              <w:widowControl w:val="0"/>
              <w:rPr>
                <w:szCs w:val="24"/>
              </w:rPr>
            </w:pPr>
            <w:r>
              <w:rPr>
                <w:szCs w:val="24"/>
              </w:rPr>
              <w:t>-Доля принятия необходимых муниципальных правовых актов по вопросам местного значения, развития муниципальной службы, реализации иных полномочий органов местного самоуправления в соответствии с требованиями законодательства;</w:t>
            </w:r>
          </w:p>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r>
      <w:tr w:rsidR="00730E70">
        <w:trPr>
          <w:tblCellSpacing w:w="5" w:type="dxa"/>
        </w:trPr>
        <w:tc>
          <w:tcPr>
            <w:tcW w:w="567"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 Муниципальные служащие, успешно прошедшие испытание при поступлении на </w:t>
            </w:r>
            <w:r>
              <w:rPr>
                <w:szCs w:val="24"/>
              </w:rPr>
              <w:lastRenderedPageBreak/>
              <w:t>работу</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r>
      <w:tr w:rsidR="00730E70">
        <w:trPr>
          <w:tblCellSpacing w:w="5" w:type="dxa"/>
        </w:trPr>
        <w:tc>
          <w:tcPr>
            <w:tcW w:w="567"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-Количество муниципальных служащих, имеющих высшее профессиональное образование (от общего числа;</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Не менее 98</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Не менее 98</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Не менее 100</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Не менее 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Не менее 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Не менее 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Не менее 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Не менее 100</w:t>
            </w:r>
          </w:p>
        </w:tc>
      </w:tr>
      <w:tr w:rsidR="00730E70">
        <w:trPr>
          <w:tblCellSpacing w:w="5" w:type="dxa"/>
        </w:trPr>
        <w:tc>
          <w:tcPr>
            <w:tcW w:w="567"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Количество муниципальных служащих, подлежащих аттестации и прошедших аттестацию в отчетном году</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Чел.</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24</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5</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30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24</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w:t>
            </w:r>
          </w:p>
        </w:tc>
      </w:tr>
      <w:tr w:rsidR="00730E70">
        <w:trPr>
          <w:tblCellSpacing w:w="5" w:type="dxa"/>
        </w:trPr>
        <w:tc>
          <w:tcPr>
            <w:tcW w:w="567"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Количество муниципальных служащих, прошедших повышение квалификации, переподготовку, стажировку  (от запланированного)</w:t>
            </w:r>
          </w:p>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pStyle w:val="ConsPlusCell"/>
              <w:widowControl/>
              <w:jc w:val="center"/>
              <w:rPr>
                <w:rFonts w:ascii="Times New Roman" w:hAnsi="Times New Roman" w:cs="Times New Roman"/>
                <w:sz w:val="24"/>
                <w:szCs w:val="24"/>
              </w:rPr>
            </w:pPr>
          </w:p>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100 </w:t>
            </w:r>
          </w:p>
          <w:p w:rsidR="00730E70" w:rsidRDefault="00730E70">
            <w:pPr>
              <w:pStyle w:val="ConsPlusCell"/>
              <w:widowControl/>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pStyle w:val="ConsPlusCell"/>
              <w:widowControl/>
              <w:jc w:val="center"/>
              <w:rPr>
                <w:rFonts w:ascii="Times New Roman" w:hAnsi="Times New Roman" w:cs="Times New Roman"/>
                <w:sz w:val="24"/>
                <w:szCs w:val="24"/>
              </w:rPr>
            </w:pPr>
          </w:p>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p w:rsidR="00730E70" w:rsidRDefault="00730E70">
            <w:pPr>
              <w:pStyle w:val="ConsPlusCell"/>
              <w:widowControl/>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center"/>
              <w:rPr>
                <w:szCs w:val="24"/>
              </w:rPr>
            </w:pPr>
          </w:p>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p w:rsidR="00730E70" w:rsidRDefault="00730E70">
            <w:pPr>
              <w:jc w:val="center"/>
              <w:rPr>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jc w:val="center"/>
              <w:rPr>
                <w:szCs w:val="24"/>
              </w:rPr>
            </w:pPr>
          </w:p>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100 </w:t>
            </w:r>
          </w:p>
          <w:p w:rsidR="00730E70" w:rsidRDefault="00730E70">
            <w:pPr>
              <w:jc w:val="center"/>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center"/>
              <w:rPr>
                <w:szCs w:val="24"/>
              </w:rPr>
            </w:pPr>
          </w:p>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100 </w:t>
            </w:r>
          </w:p>
          <w:p w:rsidR="00730E70" w:rsidRDefault="00730E70">
            <w:pPr>
              <w:jc w:val="center"/>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center"/>
              <w:rPr>
                <w:szCs w:val="24"/>
              </w:rPr>
            </w:pPr>
          </w:p>
          <w:p w:rsidR="00730E70" w:rsidRDefault="004B4907">
            <w:pPr>
              <w:jc w:val="center"/>
              <w:rPr>
                <w:szCs w:val="24"/>
              </w:rPr>
            </w:pPr>
            <w:r>
              <w:rPr>
                <w:szCs w:val="24"/>
              </w:rPr>
              <w:t xml:space="preserve">100 </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center"/>
              <w:rPr>
                <w:szCs w:val="24"/>
              </w:rPr>
            </w:pPr>
          </w:p>
          <w:p w:rsidR="00730E70" w:rsidRDefault="004B4907">
            <w:pPr>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center"/>
              <w:rPr>
                <w:szCs w:val="24"/>
              </w:rPr>
            </w:pPr>
          </w:p>
          <w:p w:rsidR="00730E70" w:rsidRDefault="004B4907">
            <w:pPr>
              <w:jc w:val="center"/>
              <w:rPr>
                <w:szCs w:val="24"/>
              </w:rPr>
            </w:pPr>
            <w:r>
              <w:rPr>
                <w:szCs w:val="24"/>
              </w:rPr>
              <w:t>100</w:t>
            </w:r>
          </w:p>
        </w:tc>
      </w:tr>
      <w:tr w:rsidR="00730E70">
        <w:trPr>
          <w:tblCellSpacing w:w="5" w:type="dxa"/>
        </w:trPr>
        <w:tc>
          <w:tcPr>
            <w:tcW w:w="567"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Непосредственный результат 1.1</w:t>
            </w:r>
          </w:p>
          <w:p w:rsidR="00730E70" w:rsidRDefault="004B4907">
            <w:pPr>
              <w:widowControl w:val="0"/>
              <w:ind w:left="142"/>
              <w:jc w:val="both"/>
              <w:rPr>
                <w:szCs w:val="24"/>
              </w:rPr>
            </w:pPr>
            <w:r>
              <w:rPr>
                <w:szCs w:val="24"/>
              </w:rPr>
              <w:t>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rsidR="00730E70" w:rsidRDefault="004B4907">
            <w:pPr>
              <w:widowControl w:val="0"/>
              <w:ind w:left="142"/>
              <w:jc w:val="both"/>
              <w:rPr>
                <w:szCs w:val="24"/>
              </w:rPr>
            </w:pPr>
            <w:r>
              <w:rPr>
                <w:szCs w:val="24"/>
              </w:rPr>
              <w:t>- повышение уровня квалификации муниципальных служащих;</w:t>
            </w:r>
          </w:p>
          <w:p w:rsidR="00730E70" w:rsidRDefault="004B4907">
            <w:pPr>
              <w:widowControl w:val="0"/>
              <w:ind w:left="142"/>
              <w:jc w:val="both"/>
              <w:rPr>
                <w:szCs w:val="24"/>
              </w:rPr>
            </w:pPr>
            <w:r>
              <w:rPr>
                <w:szCs w:val="24"/>
              </w:rPr>
              <w:t xml:space="preserve">- достижение необходимого уровня исполнения муниципальными служащими своих должностных </w:t>
            </w:r>
            <w:r>
              <w:rPr>
                <w:szCs w:val="24"/>
              </w:rPr>
              <w:lastRenderedPageBreak/>
              <w:t>обязанностей;</w:t>
            </w:r>
          </w:p>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r>
      <w:tr w:rsidR="00730E70">
        <w:trPr>
          <w:tblCellSpacing w:w="5" w:type="dxa"/>
        </w:trPr>
        <w:tc>
          <w:tcPr>
            <w:tcW w:w="3119" w:type="dxa"/>
            <w:gridSpan w:val="3"/>
            <w:tcBorders>
              <w:top w:val="single" w:sz="4" w:space="0" w:color="000000"/>
              <w:left w:val="single" w:sz="4" w:space="0" w:color="000000"/>
              <w:bottom w:val="single" w:sz="4" w:space="0" w:color="000000"/>
              <w:right w:val="single" w:sz="4" w:space="0" w:color="000000"/>
            </w:tcBorders>
          </w:tcPr>
          <w:p w:rsidR="00730E70" w:rsidRDefault="00294E96">
            <w:pPr>
              <w:widowControl w:val="0"/>
              <w:jc w:val="both"/>
              <w:rPr>
                <w:szCs w:val="24"/>
              </w:rPr>
            </w:pPr>
            <w:hyperlink w:anchor="Par6403" w:history="1">
              <w:r w:rsidR="004B4907">
                <w:rPr>
                  <w:szCs w:val="24"/>
                </w:rPr>
                <w:t xml:space="preserve">Подпрограмма </w:t>
              </w:r>
            </w:hyperlink>
            <w:r w:rsidR="004B4907">
              <w:rPr>
                <w:szCs w:val="24"/>
              </w:rPr>
              <w:t>2</w:t>
            </w:r>
          </w:p>
          <w:p w:rsidR="00730E70" w:rsidRDefault="004B4907">
            <w:pPr>
              <w:widowControl w:val="0"/>
              <w:jc w:val="both"/>
              <w:rPr>
                <w:szCs w:val="24"/>
              </w:rPr>
            </w:pPr>
            <w:r>
              <w:rPr>
                <w:szCs w:val="24"/>
              </w:rPr>
              <w:t xml:space="preserve"> «Предоставление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Бутурлинского муниципального округа Нижегородской области "</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rPr>
          <w:tblCellSpacing w:w="5" w:type="dxa"/>
        </w:trPr>
        <w:tc>
          <w:tcPr>
            <w:tcW w:w="660" w:type="dxa"/>
            <w:gridSpan w:val="2"/>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45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Индикатор 2.1 </w:t>
            </w:r>
          </w:p>
          <w:p w:rsidR="00730E70" w:rsidRDefault="004B4907">
            <w:pPr>
              <w:widowControl w:val="0"/>
              <w:rPr>
                <w:szCs w:val="24"/>
              </w:rPr>
            </w:pPr>
            <w:r>
              <w:rPr>
                <w:szCs w:val="24"/>
              </w:rPr>
              <w:t xml:space="preserve">Доля принятия необходимых муниципальных правовых актов по вопросам муниципальной службы и обеспечение гарантий для лиц, замещающим муниципальные должности и должности муниципальной службы </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     </w:t>
            </w:r>
          </w:p>
          <w:p w:rsidR="00730E70" w:rsidRDefault="00730E70">
            <w:pPr>
              <w:pStyle w:val="ConsPlusCell"/>
              <w:widowControl/>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pStyle w:val="ConsPlusCell"/>
              <w:widowControl/>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pStyle w:val="ConsPlusCell"/>
              <w:widowContro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right"/>
              <w:rPr>
                <w:szCs w:val="24"/>
              </w:rPr>
            </w:pPr>
          </w:p>
        </w:tc>
        <w:tc>
          <w:tcPr>
            <w:tcW w:w="708" w:type="dxa"/>
            <w:tcBorders>
              <w:top w:val="single" w:sz="4" w:space="0" w:color="000000"/>
              <w:left w:val="single" w:sz="4" w:space="0" w:color="000000"/>
              <w:bottom w:val="single" w:sz="4" w:space="0" w:color="000000"/>
              <w:right w:val="single" w:sz="4" w:space="0" w:color="000000"/>
            </w:tcBorders>
          </w:tcPr>
          <w:p w:rsidR="00730E70" w:rsidRDefault="00730E70">
            <w:pPr>
              <w:jc w:val="right"/>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right"/>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right"/>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right"/>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jc w:val="right"/>
              <w:rPr>
                <w:szCs w:val="24"/>
              </w:rPr>
            </w:pPr>
          </w:p>
        </w:tc>
      </w:tr>
      <w:tr w:rsidR="00730E70">
        <w:trPr>
          <w:tblCellSpacing w:w="5" w:type="dxa"/>
        </w:trPr>
        <w:tc>
          <w:tcPr>
            <w:tcW w:w="660" w:type="dxa"/>
            <w:gridSpan w:val="2"/>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45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Непосредственный результат 2.1</w:t>
            </w:r>
          </w:p>
          <w:p w:rsidR="00730E70" w:rsidRDefault="004B4907">
            <w:pPr>
              <w:widowControl w:val="0"/>
              <w:ind w:left="142"/>
              <w:jc w:val="both"/>
              <w:rPr>
                <w:szCs w:val="24"/>
              </w:rPr>
            </w:pPr>
            <w:r>
              <w:rPr>
                <w:szCs w:val="24"/>
              </w:rPr>
              <w:t>предоставление муниципальным служащим гарантий в соответствии с законодательством о муниципальной службе</w:t>
            </w:r>
          </w:p>
          <w:p w:rsidR="00730E70" w:rsidRDefault="004B4907">
            <w:pPr>
              <w:widowControl w:val="0"/>
              <w:ind w:left="142"/>
              <w:jc w:val="both"/>
              <w:rPr>
                <w:szCs w:val="24"/>
              </w:rPr>
            </w:pPr>
            <w:r>
              <w:rPr>
                <w:szCs w:val="24"/>
              </w:rPr>
              <w:t>- оснащение рабочих мест муниципальных служащих в соответствии с современными техническими требованиями и юридическая поддержка по реализации полномочий органов местного самоуправления;</w:t>
            </w:r>
          </w:p>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r>
      <w:tr w:rsidR="00730E70">
        <w:trPr>
          <w:tblCellSpacing w:w="5" w:type="dxa"/>
        </w:trPr>
        <w:tc>
          <w:tcPr>
            <w:tcW w:w="660" w:type="dxa"/>
            <w:gridSpan w:val="2"/>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45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Индикатор 2.2 </w:t>
            </w:r>
          </w:p>
          <w:p w:rsidR="00730E70" w:rsidRDefault="004B4907">
            <w:pPr>
              <w:widowControl w:val="0"/>
              <w:rPr>
                <w:szCs w:val="24"/>
              </w:rPr>
            </w:pPr>
            <w:r>
              <w:rPr>
                <w:szCs w:val="24"/>
              </w:rPr>
              <w:t>Соответствие доли муниципальных служащих, имеющих право на предоставление  гарантий в соответствии с законодательством о муниципальной службе и получаемых социальные гарантии в соответствии с Программой</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r>
      <w:tr w:rsidR="00730E70">
        <w:trPr>
          <w:tblCellSpacing w:w="5" w:type="dxa"/>
        </w:trPr>
        <w:tc>
          <w:tcPr>
            <w:tcW w:w="660" w:type="dxa"/>
            <w:gridSpan w:val="2"/>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245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Непосредственный результат 2.2</w:t>
            </w:r>
          </w:p>
          <w:p w:rsidR="00730E70" w:rsidRDefault="004B4907">
            <w:pPr>
              <w:widowControl w:val="0"/>
              <w:rPr>
                <w:szCs w:val="24"/>
              </w:rPr>
            </w:pPr>
            <w:r>
              <w:rPr>
                <w:szCs w:val="24"/>
              </w:rPr>
              <w:t>Предоставление муниципальным служащим, социальных гарантий в соответствии с законодательством о муниципальной службе и получаемых социальные гарантии в соответствии с Программой</w:t>
            </w:r>
          </w:p>
          <w:p w:rsidR="00730E70" w:rsidRDefault="00730E70">
            <w:pPr>
              <w:widowControl w:val="0"/>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100</w:t>
            </w:r>
          </w:p>
        </w:tc>
      </w:tr>
      <w:tr w:rsidR="00730E70">
        <w:trPr>
          <w:tblCellSpacing w:w="5" w:type="dxa"/>
        </w:trPr>
        <w:tc>
          <w:tcPr>
            <w:tcW w:w="7513" w:type="dxa"/>
            <w:gridSpan w:val="9"/>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Подпрограмма 3 «Ресурсное обеспечение реализации муниципальной программы  «Повышение эффективности муниципального управления Бутурлинского муниципального округа Нижегородской области ».</w:t>
            </w: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709"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r>
    </w:tbl>
    <w:p w:rsidR="00730E70" w:rsidRDefault="00730E70">
      <w:pPr>
        <w:widowControl w:val="0"/>
        <w:ind w:firstLine="540"/>
        <w:jc w:val="both"/>
        <w:outlineLvl w:val="3"/>
        <w:rPr>
          <w:b/>
          <w:sz w:val="27"/>
          <w:szCs w:val="27"/>
        </w:rPr>
      </w:pPr>
    </w:p>
    <w:p w:rsidR="00730E70" w:rsidRDefault="00730E70">
      <w:pPr>
        <w:widowControl w:val="0"/>
        <w:ind w:firstLine="540"/>
        <w:jc w:val="both"/>
        <w:outlineLvl w:val="3"/>
        <w:rPr>
          <w:b/>
          <w:sz w:val="27"/>
          <w:szCs w:val="27"/>
        </w:rPr>
      </w:pPr>
    </w:p>
    <w:p w:rsidR="00730E70" w:rsidRDefault="00730E70">
      <w:pPr>
        <w:widowControl w:val="0"/>
        <w:ind w:firstLine="540"/>
        <w:jc w:val="both"/>
        <w:outlineLvl w:val="3"/>
        <w:rPr>
          <w:b/>
          <w:sz w:val="27"/>
          <w:szCs w:val="27"/>
        </w:rPr>
        <w:sectPr w:rsidR="00730E70">
          <w:pgSz w:w="11906" w:h="16838"/>
          <w:pgMar w:top="567" w:right="851" w:bottom="851" w:left="1418" w:header="720" w:footer="720" w:gutter="0"/>
          <w:cols w:space="708"/>
          <w:docGrid w:linePitch="360"/>
        </w:sectPr>
      </w:pPr>
    </w:p>
    <w:p w:rsidR="00730E70" w:rsidRDefault="004B4907">
      <w:pPr>
        <w:widowControl w:val="0"/>
        <w:ind w:firstLine="540"/>
        <w:jc w:val="center"/>
        <w:outlineLvl w:val="3"/>
        <w:rPr>
          <w:b/>
          <w:sz w:val="27"/>
          <w:szCs w:val="27"/>
        </w:rPr>
      </w:pPr>
      <w:r>
        <w:rPr>
          <w:b/>
          <w:sz w:val="27"/>
          <w:szCs w:val="27"/>
        </w:rPr>
        <w:lastRenderedPageBreak/>
        <w:t>2.7.Обоснование объема финансовых ресурсов.</w:t>
      </w:r>
    </w:p>
    <w:p w:rsidR="00730E70" w:rsidRDefault="004B4907">
      <w:pPr>
        <w:widowControl w:val="0"/>
        <w:jc w:val="center"/>
        <w:outlineLvl w:val="4"/>
        <w:rPr>
          <w:sz w:val="27"/>
          <w:szCs w:val="27"/>
        </w:rPr>
      </w:pPr>
      <w:r>
        <w:rPr>
          <w:sz w:val="27"/>
          <w:szCs w:val="27"/>
        </w:rPr>
        <w:t>Ресурсное обеспечение реализации Программы за счет средств районного бюджета</w:t>
      </w:r>
    </w:p>
    <w:p w:rsidR="00730E70" w:rsidRDefault="004B4907">
      <w:pPr>
        <w:widowControl w:val="0"/>
        <w:jc w:val="center"/>
        <w:outlineLvl w:val="4"/>
        <w:rPr>
          <w:sz w:val="27"/>
          <w:szCs w:val="27"/>
        </w:rPr>
      </w:pPr>
      <w:r>
        <w:rPr>
          <w:sz w:val="27"/>
          <w:szCs w:val="27"/>
        </w:rPr>
        <w:t xml:space="preserve"> Бутурлинского муниципального округа Нижегородской области</w:t>
      </w:r>
    </w:p>
    <w:p w:rsidR="00730E70" w:rsidRDefault="00730E70">
      <w:pPr>
        <w:widowControl w:val="0"/>
        <w:jc w:val="center"/>
        <w:outlineLvl w:val="4"/>
        <w:rPr>
          <w:sz w:val="27"/>
          <w:szCs w:val="27"/>
        </w:rPr>
      </w:pPr>
    </w:p>
    <w:tbl>
      <w:tblPr>
        <w:tblW w:w="20838" w:type="dxa"/>
        <w:tblCellSpacing w:w="5" w:type="dxa"/>
        <w:tblInd w:w="501" w:type="dxa"/>
        <w:tblLayout w:type="fixed"/>
        <w:tblCellMar>
          <w:top w:w="75" w:type="dxa"/>
          <w:left w:w="75" w:type="dxa"/>
          <w:bottom w:w="75" w:type="dxa"/>
          <w:right w:w="75" w:type="dxa"/>
        </w:tblCellMar>
        <w:tblLook w:val="04A0" w:firstRow="1" w:lastRow="0" w:firstColumn="1" w:lastColumn="0" w:noHBand="0" w:noVBand="1"/>
      </w:tblPr>
      <w:tblGrid>
        <w:gridCol w:w="1143"/>
        <w:gridCol w:w="2124"/>
        <w:gridCol w:w="2826"/>
        <w:gridCol w:w="1279"/>
        <w:gridCol w:w="1137"/>
        <w:gridCol w:w="1277"/>
        <w:gridCol w:w="1137"/>
        <w:gridCol w:w="997"/>
        <w:gridCol w:w="996"/>
        <w:gridCol w:w="996"/>
        <w:gridCol w:w="996"/>
        <w:gridCol w:w="5930"/>
      </w:tblGrid>
      <w:tr w:rsidR="00730E70">
        <w:trPr>
          <w:gridAfter w:val="1"/>
          <w:wAfter w:w="5940" w:type="dxa"/>
          <w:tblCellSpacing w:w="5" w:type="dxa"/>
        </w:trPr>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 xml:space="preserve"> Статус</w:t>
            </w:r>
          </w:p>
        </w:tc>
        <w:tc>
          <w:tcPr>
            <w:tcW w:w="212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Подпрограмма муниципальной программы</w:t>
            </w: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Муниципальный заказчик-координатор, соисполнители</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2021</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2022</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2023</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2024</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2026</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2027</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2028</w:t>
            </w:r>
          </w:p>
        </w:tc>
      </w:tr>
      <w:tr w:rsidR="00730E70">
        <w:trPr>
          <w:gridAfter w:val="1"/>
          <w:wAfter w:w="5940" w:type="dxa"/>
          <w:tblCellSpacing w:w="5" w:type="dxa"/>
        </w:trPr>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w:t>
            </w:r>
          </w:p>
        </w:tc>
        <w:tc>
          <w:tcPr>
            <w:tcW w:w="212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w:t>
            </w: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3</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7</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9</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11</w:t>
            </w:r>
          </w:p>
        </w:tc>
      </w:tr>
      <w:tr w:rsidR="00730E70">
        <w:trPr>
          <w:gridAfter w:val="1"/>
          <w:wAfter w:w="5940" w:type="dxa"/>
          <w:tblCellSpacing w:w="5" w:type="dxa"/>
        </w:trPr>
        <w:tc>
          <w:tcPr>
            <w:tcW w:w="1134"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Наименование</w:t>
            </w:r>
          </w:p>
          <w:p w:rsidR="00730E70" w:rsidRDefault="004B4907">
            <w:pPr>
              <w:widowControl w:val="0"/>
              <w:jc w:val="both"/>
              <w:rPr>
                <w:szCs w:val="24"/>
              </w:rPr>
            </w:pPr>
            <w:r>
              <w:rPr>
                <w:szCs w:val="24"/>
              </w:rPr>
              <w:t>муниципальной программы</w:t>
            </w:r>
          </w:p>
        </w:tc>
        <w:tc>
          <w:tcPr>
            <w:tcW w:w="2127" w:type="dxa"/>
            <w:vMerge w:val="restart"/>
            <w:tcBorders>
              <w:top w:val="single" w:sz="4" w:space="0" w:color="000000"/>
              <w:left w:val="single" w:sz="4" w:space="0" w:color="000000"/>
              <w:bottom w:val="single" w:sz="4" w:space="0" w:color="000000"/>
              <w:right w:val="single" w:sz="4" w:space="0" w:color="000000"/>
            </w:tcBorders>
          </w:tcPr>
          <w:p w:rsidR="00730E70" w:rsidRDefault="004B4907">
            <w:pPr>
              <w:pStyle w:val="afc"/>
              <w:ind w:left="0"/>
              <w:rPr>
                <w:bCs/>
                <w:sz w:val="24"/>
                <w:szCs w:val="24"/>
              </w:rPr>
            </w:pPr>
            <w:r>
              <w:rPr>
                <w:sz w:val="24"/>
                <w:szCs w:val="24"/>
              </w:rPr>
              <w:t>«</w:t>
            </w:r>
            <w:r>
              <w:rPr>
                <w:bCs/>
                <w:sz w:val="24"/>
                <w:szCs w:val="24"/>
              </w:rPr>
              <w:t>Повышение эффективности муниципального управления</w:t>
            </w:r>
          </w:p>
          <w:p w:rsidR="00730E70" w:rsidRDefault="004B4907">
            <w:pPr>
              <w:pStyle w:val="afc"/>
              <w:ind w:left="0"/>
              <w:rPr>
                <w:bCs/>
                <w:sz w:val="24"/>
                <w:szCs w:val="24"/>
              </w:rPr>
            </w:pPr>
            <w:r>
              <w:rPr>
                <w:bCs/>
                <w:sz w:val="24"/>
                <w:szCs w:val="24"/>
              </w:rPr>
              <w:t>Бутурлинского муниципального округа Нижегородской области»</w:t>
            </w:r>
          </w:p>
          <w:p w:rsidR="00730E70" w:rsidRDefault="00730E70">
            <w:pPr>
              <w:widowControl w:val="0"/>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49581,7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60906,2</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49754,7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52601,4</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65473,5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54092,7</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54157,2</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54507,2</w:t>
            </w:r>
          </w:p>
        </w:tc>
      </w:tr>
      <w:tr w:rsidR="00730E70">
        <w:trPr>
          <w:gridAfter w:val="1"/>
          <w:wAfter w:w="5940" w:type="dxa"/>
          <w:tblCellSpacing w:w="5" w:type="dxa"/>
        </w:trPr>
        <w:tc>
          <w:tcPr>
            <w:tcW w:w="1134"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муниципальный заказчик-координатор</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49581,7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60906,2</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49754,7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52601,4</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65473,5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54092,7</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54157,2</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54507,2</w:t>
            </w:r>
          </w:p>
        </w:tc>
      </w:tr>
      <w:tr w:rsidR="00730E70">
        <w:trPr>
          <w:gridAfter w:val="1"/>
          <w:wAfter w:w="5940" w:type="dxa"/>
          <w:trHeight w:val="460"/>
          <w:tblCellSpacing w:w="5" w:type="dxa"/>
        </w:trPr>
        <w:tc>
          <w:tcPr>
            <w:tcW w:w="1134"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4" w:type="dxa"/>
            <w:tcBorders>
              <w:top w:val="single" w:sz="4" w:space="0" w:color="000000"/>
              <w:left w:val="single" w:sz="4" w:space="0" w:color="000000"/>
              <w:right w:val="single" w:sz="4" w:space="0" w:color="000000"/>
            </w:tcBorders>
          </w:tcPr>
          <w:p w:rsidR="00730E70" w:rsidRDefault="004B4907">
            <w:pPr>
              <w:widowControl w:val="0"/>
              <w:jc w:val="both"/>
              <w:rPr>
                <w:szCs w:val="24"/>
              </w:rPr>
            </w:pPr>
            <w:r>
              <w:rPr>
                <w:szCs w:val="24"/>
              </w:rPr>
              <w:t>Соисполнители</w:t>
            </w:r>
          </w:p>
          <w:p w:rsidR="00730E70" w:rsidRDefault="00730E70">
            <w:pPr>
              <w:widowControl w:val="0"/>
              <w:jc w:val="both"/>
              <w:rPr>
                <w:szCs w:val="24"/>
              </w:rPr>
            </w:pPr>
          </w:p>
        </w:tc>
        <w:tc>
          <w:tcPr>
            <w:tcW w:w="1276" w:type="dxa"/>
            <w:tcBorders>
              <w:top w:val="single" w:sz="4" w:space="0" w:color="000000"/>
              <w:left w:val="single" w:sz="4" w:space="0" w:color="000000"/>
              <w:right w:val="single" w:sz="4" w:space="0" w:color="000000"/>
            </w:tcBorders>
          </w:tcPr>
          <w:p w:rsidR="00730E70" w:rsidRDefault="00730E70">
            <w:pPr>
              <w:widowControl w:val="0"/>
              <w:jc w:val="center"/>
              <w:rPr>
                <w:szCs w:val="24"/>
              </w:rPr>
            </w:pPr>
          </w:p>
        </w:tc>
        <w:tc>
          <w:tcPr>
            <w:tcW w:w="1134" w:type="dxa"/>
            <w:tcBorders>
              <w:top w:val="single" w:sz="4" w:space="0" w:color="000000"/>
              <w:left w:val="single" w:sz="4" w:space="0" w:color="000000"/>
              <w:right w:val="single" w:sz="4" w:space="0" w:color="000000"/>
            </w:tcBorders>
          </w:tcPr>
          <w:p w:rsidR="00730E70" w:rsidRDefault="004B4907">
            <w:pPr>
              <w:widowControl w:val="0"/>
              <w:jc w:val="center"/>
              <w:rPr>
                <w:szCs w:val="24"/>
              </w:rPr>
            </w:pPr>
            <w:r>
              <w:rPr>
                <w:szCs w:val="24"/>
              </w:rPr>
              <w:t>0</w:t>
            </w:r>
          </w:p>
        </w:tc>
        <w:tc>
          <w:tcPr>
            <w:tcW w:w="1275" w:type="dxa"/>
            <w:tcBorders>
              <w:top w:val="single" w:sz="4" w:space="0" w:color="000000"/>
              <w:left w:val="single" w:sz="4" w:space="0" w:color="000000"/>
              <w:right w:val="single" w:sz="4" w:space="0" w:color="000000"/>
            </w:tcBorders>
          </w:tcPr>
          <w:p w:rsidR="00730E70" w:rsidRDefault="004B4907">
            <w:pPr>
              <w:widowControl w:val="0"/>
              <w:jc w:val="center"/>
              <w:rPr>
                <w:szCs w:val="24"/>
              </w:rPr>
            </w:pPr>
            <w:r>
              <w:rPr>
                <w:szCs w:val="24"/>
              </w:rPr>
              <w:t>0</w:t>
            </w:r>
          </w:p>
        </w:tc>
        <w:tc>
          <w:tcPr>
            <w:tcW w:w="1134" w:type="dxa"/>
            <w:tcBorders>
              <w:top w:val="single" w:sz="4" w:space="0" w:color="000000"/>
              <w:left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tcBorders>
              <w:top w:val="single" w:sz="4" w:space="0" w:color="000000"/>
              <w:left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right w:val="single" w:sz="4" w:space="0" w:color="000000"/>
            </w:tcBorders>
          </w:tcPr>
          <w:p w:rsidR="00730E70" w:rsidRDefault="00730E70">
            <w:pPr>
              <w:widowControl w:val="0"/>
              <w:jc w:val="center"/>
              <w:rPr>
                <w:szCs w:val="24"/>
              </w:rPr>
            </w:pPr>
          </w:p>
        </w:tc>
        <w:tc>
          <w:tcPr>
            <w:tcW w:w="992" w:type="dxa"/>
            <w:tcBorders>
              <w:top w:val="single" w:sz="4" w:space="0" w:color="000000"/>
              <w:left w:val="single" w:sz="4" w:space="0" w:color="000000"/>
              <w:right w:val="single" w:sz="4" w:space="0" w:color="000000"/>
            </w:tcBorders>
          </w:tcPr>
          <w:p w:rsidR="00730E70" w:rsidRDefault="00730E70">
            <w:pPr>
              <w:widowControl w:val="0"/>
              <w:jc w:val="center"/>
              <w:rPr>
                <w:szCs w:val="24"/>
              </w:rPr>
            </w:pPr>
          </w:p>
        </w:tc>
        <w:tc>
          <w:tcPr>
            <w:tcW w:w="992" w:type="dxa"/>
            <w:tcBorders>
              <w:top w:val="single" w:sz="4" w:space="0" w:color="000000"/>
              <w:left w:val="single" w:sz="4" w:space="0" w:color="000000"/>
              <w:right w:val="single" w:sz="4" w:space="0" w:color="000000"/>
            </w:tcBorders>
          </w:tcPr>
          <w:p w:rsidR="00730E70" w:rsidRDefault="00730E70">
            <w:pPr>
              <w:widowControl w:val="0"/>
              <w:jc w:val="center"/>
              <w:rPr>
                <w:szCs w:val="24"/>
              </w:rPr>
            </w:pPr>
          </w:p>
        </w:tc>
      </w:tr>
      <w:tr w:rsidR="00730E70">
        <w:trPr>
          <w:gridAfter w:val="1"/>
          <w:wAfter w:w="5940" w:type="dxa"/>
          <w:trHeight w:val="141"/>
          <w:tblCellSpacing w:w="5" w:type="dxa"/>
        </w:trPr>
        <w:tc>
          <w:tcPr>
            <w:tcW w:w="1134"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Подпрограмма 1</w:t>
            </w:r>
          </w:p>
          <w:p w:rsidR="00730E70" w:rsidRDefault="004B4907">
            <w:pPr>
              <w:jc w:val="both"/>
              <w:rPr>
                <w:szCs w:val="24"/>
              </w:rPr>
            </w:pPr>
            <w:r>
              <w:rPr>
                <w:szCs w:val="24"/>
              </w:rPr>
              <w:t xml:space="preserve"> </w:t>
            </w:r>
          </w:p>
          <w:p w:rsidR="00730E70" w:rsidRDefault="00730E70">
            <w:pPr>
              <w:ind w:firstLine="540"/>
              <w:jc w:val="both"/>
              <w:rPr>
                <w:szCs w:val="24"/>
              </w:rPr>
            </w:pPr>
          </w:p>
          <w:p w:rsidR="00730E70" w:rsidRDefault="00730E70">
            <w:pPr>
              <w:widowControl w:val="0"/>
              <w:jc w:val="both"/>
              <w:rPr>
                <w:szCs w:val="24"/>
              </w:rPr>
            </w:pPr>
          </w:p>
        </w:tc>
        <w:tc>
          <w:tcPr>
            <w:tcW w:w="2127"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 «Повышение эффективности муниципального управления, развитие местного самоуправления и муниципальной службы Бутурлинского муниципального округа Нижегородской области »</w:t>
            </w:r>
          </w:p>
          <w:p w:rsidR="00730E70" w:rsidRDefault="00730E70">
            <w:pPr>
              <w:widowControl w:val="0"/>
              <w:jc w:val="both"/>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126,0</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199,5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jc w:val="center"/>
            </w:pPr>
            <w:r>
              <w:t>165,0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jc w:val="center"/>
            </w:pPr>
            <w:r>
              <w:t>280,0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center"/>
            </w:pPr>
            <w:r>
              <w:t>230,0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center"/>
            </w:pPr>
            <w:r>
              <w:t>230,0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center"/>
            </w:pPr>
            <w:r>
              <w:t>230,0</w:t>
            </w:r>
          </w:p>
        </w:tc>
      </w:tr>
      <w:tr w:rsidR="00730E70">
        <w:trPr>
          <w:gridAfter w:val="1"/>
          <w:wAfter w:w="5940" w:type="dxa"/>
          <w:tblCellSpacing w:w="5" w:type="dxa"/>
        </w:trPr>
        <w:tc>
          <w:tcPr>
            <w:tcW w:w="1134"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муниципальный заказчик-координатор</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126,0</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199,5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165,0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280,0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center"/>
            </w:pPr>
            <w:r>
              <w:t>230,0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center"/>
            </w:pPr>
            <w:r>
              <w:t>230,0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center"/>
            </w:pPr>
            <w:r>
              <w:t>230,0</w:t>
            </w:r>
          </w:p>
        </w:tc>
      </w:tr>
      <w:tr w:rsidR="00730E70">
        <w:trPr>
          <w:gridAfter w:val="1"/>
          <w:wAfter w:w="5940" w:type="dxa"/>
          <w:trHeight w:val="400"/>
          <w:tblCellSpacing w:w="5" w:type="dxa"/>
        </w:trPr>
        <w:tc>
          <w:tcPr>
            <w:tcW w:w="1134"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соисполнители</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rPr>
          <w:tblCellSpacing w:w="5" w:type="dxa"/>
        </w:trPr>
        <w:tc>
          <w:tcPr>
            <w:tcW w:w="1134" w:type="dxa"/>
            <w:vMerge w:val="restart"/>
            <w:tcBorders>
              <w:top w:val="single" w:sz="4" w:space="0" w:color="000000"/>
              <w:left w:val="single" w:sz="4" w:space="0" w:color="000000"/>
              <w:right w:val="single" w:sz="4" w:space="0" w:color="000000"/>
            </w:tcBorders>
          </w:tcPr>
          <w:p w:rsidR="00730E70" w:rsidRDefault="004B4907">
            <w:pPr>
              <w:widowControl w:val="0"/>
              <w:jc w:val="both"/>
              <w:rPr>
                <w:szCs w:val="24"/>
              </w:rPr>
            </w:pPr>
            <w:r>
              <w:rPr>
                <w:szCs w:val="24"/>
              </w:rPr>
              <w:t>Подпрог</w:t>
            </w:r>
            <w:r>
              <w:rPr>
                <w:szCs w:val="24"/>
              </w:rPr>
              <w:lastRenderedPageBreak/>
              <w:t>рамма 2</w:t>
            </w:r>
          </w:p>
        </w:tc>
        <w:tc>
          <w:tcPr>
            <w:tcW w:w="2127" w:type="dxa"/>
            <w:vMerge w:val="restart"/>
            <w:tcBorders>
              <w:top w:val="single" w:sz="4" w:space="0" w:color="000000"/>
              <w:left w:val="single" w:sz="4" w:space="0" w:color="000000"/>
              <w:right w:val="single" w:sz="4" w:space="0" w:color="000000"/>
            </w:tcBorders>
          </w:tcPr>
          <w:p w:rsidR="00730E70" w:rsidRDefault="004B4907">
            <w:pPr>
              <w:pStyle w:val="afe"/>
              <w:widowControl w:val="0"/>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«Предоставление </w:t>
            </w:r>
            <w:r>
              <w:rPr>
                <w:rFonts w:ascii="Times New Roman" w:hAnsi="Times New Roman"/>
                <w:sz w:val="24"/>
                <w:szCs w:val="24"/>
              </w:rPr>
              <w:lastRenderedPageBreak/>
              <w:t>социальных гарантий лицам, замещающим муниципальные должности, должности муниципальной службы и служащим органов местного самоуправления Бутурлинского муниципального округа Нижегородской области.</w:t>
            </w:r>
          </w:p>
          <w:p w:rsidR="00730E70" w:rsidRDefault="00730E70">
            <w:pPr>
              <w:widowControl w:val="0"/>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всего</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5285,0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4420,0</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5354,0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5872,0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r>
              <w:rPr>
                <w:szCs w:val="24"/>
              </w:rPr>
              <w:t>8410,6</w:t>
            </w:r>
          </w:p>
        </w:tc>
        <w:tc>
          <w:tcPr>
            <w:tcW w:w="992" w:type="dxa"/>
            <w:tcBorders>
              <w:top w:val="single" w:sz="4" w:space="0" w:color="000000"/>
              <w:bottom w:val="single" w:sz="4" w:space="0" w:color="000000"/>
              <w:right w:val="single" w:sz="4" w:space="0" w:color="000000"/>
            </w:tcBorders>
          </w:tcPr>
          <w:p w:rsidR="00730E70" w:rsidRDefault="004B4907">
            <w:r>
              <w:rPr>
                <w:szCs w:val="24"/>
              </w:rPr>
              <w:t>8030,0</w:t>
            </w:r>
          </w:p>
        </w:tc>
        <w:tc>
          <w:tcPr>
            <w:tcW w:w="992" w:type="dxa"/>
            <w:tcBorders>
              <w:top w:val="single" w:sz="4" w:space="0" w:color="000000"/>
              <w:bottom w:val="single" w:sz="4" w:space="0" w:color="000000"/>
              <w:right w:val="single" w:sz="4" w:space="0" w:color="000000"/>
            </w:tcBorders>
          </w:tcPr>
          <w:p w:rsidR="00730E70" w:rsidRDefault="004B4907">
            <w:r>
              <w:rPr>
                <w:szCs w:val="24"/>
              </w:rPr>
              <w:t>8030,0</w:t>
            </w:r>
          </w:p>
        </w:tc>
        <w:tc>
          <w:tcPr>
            <w:tcW w:w="992" w:type="dxa"/>
            <w:tcBorders>
              <w:top w:val="single" w:sz="4" w:space="0" w:color="000000"/>
              <w:bottom w:val="single" w:sz="4" w:space="0" w:color="000000"/>
              <w:right w:val="single" w:sz="4" w:space="0" w:color="000000"/>
            </w:tcBorders>
          </w:tcPr>
          <w:p w:rsidR="00730E70" w:rsidRDefault="004B4907">
            <w:r>
              <w:rPr>
                <w:szCs w:val="24"/>
              </w:rPr>
              <w:t>8030,0</w:t>
            </w:r>
          </w:p>
        </w:tc>
        <w:tc>
          <w:tcPr>
            <w:tcW w:w="5955" w:type="dxa"/>
            <w:tcBorders>
              <w:left w:val="single" w:sz="4" w:space="0" w:color="000000"/>
            </w:tcBorders>
          </w:tcPr>
          <w:p w:rsidR="00730E70" w:rsidRDefault="00730E70">
            <w:pPr>
              <w:widowControl w:val="0"/>
              <w:jc w:val="center"/>
              <w:rPr>
                <w:szCs w:val="24"/>
              </w:rPr>
            </w:pPr>
          </w:p>
        </w:tc>
      </w:tr>
      <w:tr w:rsidR="00730E70">
        <w:trPr>
          <w:tblCellSpacing w:w="5" w:type="dxa"/>
        </w:trPr>
        <w:tc>
          <w:tcPr>
            <w:tcW w:w="1134" w:type="dxa"/>
            <w:vMerge/>
            <w:tcBorders>
              <w:left w:val="single" w:sz="4" w:space="0" w:color="000000"/>
              <w:right w:val="single" w:sz="4" w:space="0" w:color="000000"/>
            </w:tcBorders>
          </w:tcPr>
          <w:p w:rsidR="00730E70" w:rsidRDefault="00730E70">
            <w:pPr>
              <w:widowControl w:val="0"/>
              <w:jc w:val="both"/>
              <w:rPr>
                <w:szCs w:val="24"/>
              </w:rPr>
            </w:pPr>
          </w:p>
        </w:tc>
        <w:tc>
          <w:tcPr>
            <w:tcW w:w="2127" w:type="dxa"/>
            <w:vMerge/>
            <w:tcBorders>
              <w:left w:val="single" w:sz="4" w:space="0" w:color="000000"/>
              <w:right w:val="single" w:sz="4" w:space="0" w:color="000000"/>
            </w:tcBorders>
          </w:tcPr>
          <w:p w:rsidR="00730E70" w:rsidRDefault="00730E70">
            <w:pPr>
              <w:widowControl w:val="0"/>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муниципальный заказчик-координатор</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5285,0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4420,0</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5354,0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5872,0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r>
              <w:rPr>
                <w:szCs w:val="24"/>
              </w:rPr>
              <w:t>8410,6</w:t>
            </w:r>
          </w:p>
        </w:tc>
        <w:tc>
          <w:tcPr>
            <w:tcW w:w="992" w:type="dxa"/>
            <w:tcBorders>
              <w:top w:val="single" w:sz="4" w:space="0" w:color="000000"/>
              <w:bottom w:val="single" w:sz="4" w:space="0" w:color="000000"/>
              <w:right w:val="single" w:sz="4" w:space="0" w:color="000000"/>
            </w:tcBorders>
          </w:tcPr>
          <w:p w:rsidR="00730E70" w:rsidRDefault="004B4907">
            <w:r>
              <w:rPr>
                <w:szCs w:val="24"/>
              </w:rPr>
              <w:t>8030,0</w:t>
            </w:r>
          </w:p>
        </w:tc>
        <w:tc>
          <w:tcPr>
            <w:tcW w:w="992" w:type="dxa"/>
            <w:tcBorders>
              <w:top w:val="single" w:sz="4" w:space="0" w:color="000000"/>
              <w:bottom w:val="single" w:sz="4" w:space="0" w:color="000000"/>
              <w:right w:val="single" w:sz="4" w:space="0" w:color="000000"/>
            </w:tcBorders>
          </w:tcPr>
          <w:p w:rsidR="00730E70" w:rsidRDefault="004B4907">
            <w:r>
              <w:rPr>
                <w:szCs w:val="24"/>
              </w:rPr>
              <w:t>8030,0</w:t>
            </w:r>
          </w:p>
        </w:tc>
        <w:tc>
          <w:tcPr>
            <w:tcW w:w="992" w:type="dxa"/>
            <w:tcBorders>
              <w:top w:val="single" w:sz="4" w:space="0" w:color="000000"/>
              <w:bottom w:val="single" w:sz="4" w:space="0" w:color="000000"/>
              <w:right w:val="single" w:sz="4" w:space="0" w:color="000000"/>
            </w:tcBorders>
          </w:tcPr>
          <w:p w:rsidR="00730E70" w:rsidRDefault="004B4907">
            <w:r>
              <w:rPr>
                <w:szCs w:val="24"/>
              </w:rPr>
              <w:t>8030,0</w:t>
            </w:r>
          </w:p>
        </w:tc>
        <w:tc>
          <w:tcPr>
            <w:tcW w:w="5955" w:type="dxa"/>
            <w:tcBorders>
              <w:left w:val="single" w:sz="4" w:space="0" w:color="000000"/>
            </w:tcBorders>
          </w:tcPr>
          <w:p w:rsidR="00730E70" w:rsidRDefault="00730E70">
            <w:pPr>
              <w:widowControl w:val="0"/>
              <w:jc w:val="center"/>
              <w:rPr>
                <w:szCs w:val="24"/>
              </w:rPr>
            </w:pPr>
          </w:p>
        </w:tc>
      </w:tr>
      <w:tr w:rsidR="00730E70">
        <w:trPr>
          <w:gridAfter w:val="1"/>
          <w:wAfter w:w="5940" w:type="dxa"/>
          <w:tblCellSpacing w:w="5" w:type="dxa"/>
        </w:trPr>
        <w:tc>
          <w:tcPr>
            <w:tcW w:w="1134"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127" w:type="dxa"/>
            <w:vMerge/>
            <w:tcBorders>
              <w:left w:val="single" w:sz="4" w:space="0" w:color="000000"/>
              <w:bottom w:val="single" w:sz="4" w:space="0" w:color="000000"/>
              <w:right w:val="single" w:sz="4" w:space="0" w:color="000000"/>
            </w:tcBorders>
          </w:tcPr>
          <w:p w:rsidR="00730E70" w:rsidRDefault="00730E70">
            <w:pPr>
              <w:widowControl w:val="0"/>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Соисполнители</w:t>
            </w:r>
          </w:p>
        </w:tc>
        <w:tc>
          <w:tcPr>
            <w:tcW w:w="1276"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rPr>
          <w:gridAfter w:val="1"/>
          <w:wAfter w:w="5940" w:type="dxa"/>
          <w:tblCellSpacing w:w="5" w:type="dxa"/>
        </w:trPr>
        <w:tc>
          <w:tcPr>
            <w:tcW w:w="1134" w:type="dxa"/>
            <w:vMerge w:val="restart"/>
            <w:tcBorders>
              <w:top w:val="single" w:sz="4" w:space="0" w:color="000000"/>
              <w:left w:val="single" w:sz="4" w:space="0" w:color="000000"/>
              <w:right w:val="single" w:sz="4" w:space="0" w:color="000000"/>
            </w:tcBorders>
          </w:tcPr>
          <w:p w:rsidR="00730E70" w:rsidRDefault="00294E96">
            <w:pPr>
              <w:widowControl w:val="0"/>
              <w:jc w:val="both"/>
              <w:rPr>
                <w:szCs w:val="24"/>
              </w:rPr>
            </w:pPr>
            <w:hyperlink w:anchor="Par6403" w:history="1">
              <w:r w:rsidR="004B4907">
                <w:rPr>
                  <w:szCs w:val="24"/>
                </w:rPr>
                <w:t>Подпрограмма 3</w:t>
              </w:r>
            </w:hyperlink>
          </w:p>
          <w:p w:rsidR="00730E70" w:rsidRDefault="00730E70">
            <w:pPr>
              <w:widowControl w:val="0"/>
              <w:jc w:val="both"/>
              <w:rPr>
                <w:szCs w:val="24"/>
              </w:rPr>
            </w:pPr>
          </w:p>
        </w:tc>
        <w:tc>
          <w:tcPr>
            <w:tcW w:w="2127" w:type="dxa"/>
            <w:vMerge w:val="restart"/>
            <w:tcBorders>
              <w:top w:val="single" w:sz="4" w:space="0" w:color="000000"/>
              <w:left w:val="single" w:sz="4" w:space="0" w:color="000000"/>
              <w:right w:val="single" w:sz="4" w:space="0" w:color="000000"/>
            </w:tcBorders>
          </w:tcPr>
          <w:p w:rsidR="00730E70" w:rsidRDefault="004B4907">
            <w:pPr>
              <w:widowControl w:val="0"/>
              <w:jc w:val="both"/>
              <w:rPr>
                <w:szCs w:val="24"/>
              </w:rPr>
            </w:pPr>
            <w:r>
              <w:rPr>
                <w:szCs w:val="24"/>
              </w:rPr>
              <w:t>«Ресурсное обеспечение реализации муниципальной программы «Повышение эффективности муниципального управления Бутурлинского муниципального округа Нижегородской области»</w:t>
            </w:r>
          </w:p>
          <w:p w:rsidR="00730E70" w:rsidRDefault="00730E70">
            <w:pPr>
              <w:widowControl w:val="0"/>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44216,7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56360,2</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44201,2</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46482,1</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56782,8</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45832,7</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45897,2</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46247,2</w:t>
            </w:r>
          </w:p>
        </w:tc>
      </w:tr>
      <w:tr w:rsidR="00730E70">
        <w:trPr>
          <w:gridAfter w:val="1"/>
          <w:wAfter w:w="5940" w:type="dxa"/>
          <w:tblCellSpacing w:w="5" w:type="dxa"/>
        </w:trPr>
        <w:tc>
          <w:tcPr>
            <w:tcW w:w="1134" w:type="dxa"/>
            <w:vMerge/>
            <w:tcBorders>
              <w:left w:val="single" w:sz="4" w:space="0" w:color="000000"/>
              <w:right w:val="single" w:sz="4" w:space="0" w:color="000000"/>
            </w:tcBorders>
          </w:tcPr>
          <w:p w:rsidR="00730E70" w:rsidRDefault="00730E70">
            <w:pPr>
              <w:widowControl w:val="0"/>
              <w:jc w:val="both"/>
              <w:rPr>
                <w:szCs w:val="24"/>
              </w:rPr>
            </w:pPr>
          </w:p>
        </w:tc>
        <w:tc>
          <w:tcPr>
            <w:tcW w:w="2127" w:type="dxa"/>
            <w:vMerge/>
            <w:tcBorders>
              <w:left w:val="single" w:sz="4" w:space="0" w:color="000000"/>
              <w:right w:val="single" w:sz="4" w:space="0" w:color="000000"/>
            </w:tcBorders>
          </w:tcPr>
          <w:p w:rsidR="00730E70" w:rsidRDefault="00730E70">
            <w:pPr>
              <w:widowControl w:val="0"/>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p w:rsidR="00730E70" w:rsidRDefault="004B4907">
            <w:pPr>
              <w:widowControl w:val="0"/>
              <w:jc w:val="both"/>
              <w:rPr>
                <w:szCs w:val="24"/>
              </w:rPr>
            </w:pPr>
            <w:r>
              <w:rPr>
                <w:szCs w:val="24"/>
              </w:rPr>
              <w:t>муниципальный заказчик-координатор</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44216,7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56360,2</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44201,2</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46482,1</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56782,8</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45832,7</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45897,2</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46247,2</w:t>
            </w:r>
          </w:p>
        </w:tc>
      </w:tr>
      <w:tr w:rsidR="00730E70">
        <w:trPr>
          <w:gridAfter w:val="1"/>
          <w:wAfter w:w="5940" w:type="dxa"/>
          <w:tblCellSpacing w:w="5" w:type="dxa"/>
        </w:trPr>
        <w:tc>
          <w:tcPr>
            <w:tcW w:w="1134"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127" w:type="dxa"/>
            <w:vMerge/>
            <w:tcBorders>
              <w:left w:val="single" w:sz="4" w:space="0" w:color="000000"/>
              <w:bottom w:val="single" w:sz="4" w:space="0" w:color="000000"/>
              <w:right w:val="single" w:sz="4" w:space="0" w:color="000000"/>
            </w:tcBorders>
          </w:tcPr>
          <w:p w:rsidR="00730E70" w:rsidRDefault="00730E70">
            <w:pPr>
              <w:widowControl w:val="0"/>
              <w:rPr>
                <w:szCs w:val="24"/>
              </w:rPr>
            </w:pPr>
          </w:p>
        </w:tc>
        <w:tc>
          <w:tcPr>
            <w:tcW w:w="28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соисполнители</w:t>
            </w:r>
          </w:p>
        </w:tc>
        <w:tc>
          <w:tcPr>
            <w:tcW w:w="1276"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r>
    </w:tbl>
    <w:p w:rsidR="00730E70" w:rsidRDefault="00730E70">
      <w:pPr>
        <w:widowControl w:val="0"/>
        <w:ind w:right="718"/>
        <w:jc w:val="center"/>
        <w:outlineLvl w:val="4"/>
        <w:rPr>
          <w:sz w:val="27"/>
          <w:szCs w:val="27"/>
        </w:rPr>
      </w:pPr>
    </w:p>
    <w:p w:rsidR="00730E70" w:rsidRDefault="004B4907">
      <w:pPr>
        <w:widowControl w:val="0"/>
        <w:ind w:right="718"/>
        <w:jc w:val="center"/>
        <w:outlineLvl w:val="4"/>
        <w:rPr>
          <w:sz w:val="27"/>
          <w:szCs w:val="27"/>
        </w:rPr>
      </w:pPr>
      <w:r>
        <w:rPr>
          <w:sz w:val="27"/>
          <w:szCs w:val="27"/>
        </w:rPr>
        <w:t>Прогнозная оценка расходов на реализацию Программы за счет всех источников</w:t>
      </w:r>
    </w:p>
    <w:tbl>
      <w:tblPr>
        <w:tblW w:w="1488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59"/>
        <w:gridCol w:w="1876"/>
        <w:gridCol w:w="2835"/>
        <w:gridCol w:w="1134"/>
        <w:gridCol w:w="1276"/>
        <w:gridCol w:w="992"/>
        <w:gridCol w:w="992"/>
        <w:gridCol w:w="284"/>
        <w:gridCol w:w="709"/>
        <w:gridCol w:w="850"/>
        <w:gridCol w:w="142"/>
        <w:gridCol w:w="850"/>
        <w:gridCol w:w="850"/>
      </w:tblGrid>
      <w:tr w:rsidR="00730E70">
        <w:trPr>
          <w:gridAfter w:val="3"/>
          <w:wAfter w:w="1842" w:type="dxa"/>
          <w:trHeight w:val="276"/>
        </w:trPr>
        <w:tc>
          <w:tcPr>
            <w:tcW w:w="1134" w:type="dxa"/>
            <w:tcBorders>
              <w:top w:val="none" w:sz="4" w:space="0" w:color="000000"/>
              <w:left w:val="none" w:sz="4" w:space="0" w:color="000000"/>
              <w:bottom w:val="single" w:sz="4" w:space="0" w:color="000000"/>
              <w:right w:val="none" w:sz="4" w:space="0" w:color="000000"/>
            </w:tcBorders>
          </w:tcPr>
          <w:p w:rsidR="00730E70" w:rsidRDefault="00730E70">
            <w:pPr>
              <w:widowControl w:val="0"/>
              <w:jc w:val="center"/>
              <w:rPr>
                <w:szCs w:val="24"/>
              </w:rPr>
            </w:pPr>
          </w:p>
        </w:tc>
        <w:tc>
          <w:tcPr>
            <w:tcW w:w="8080" w:type="dxa"/>
            <w:gridSpan w:val="5"/>
            <w:tcBorders>
              <w:top w:val="none" w:sz="4" w:space="0" w:color="000000"/>
              <w:left w:val="none" w:sz="4" w:space="0" w:color="000000"/>
              <w:bottom w:val="single" w:sz="4" w:space="0" w:color="000000"/>
              <w:right w:val="none" w:sz="4" w:space="0" w:color="000000"/>
            </w:tcBorders>
          </w:tcPr>
          <w:p w:rsidR="00730E70" w:rsidRDefault="00730E70">
            <w:pPr>
              <w:widowControl w:val="0"/>
              <w:jc w:val="center"/>
              <w:rPr>
                <w:szCs w:val="24"/>
              </w:rPr>
            </w:pPr>
          </w:p>
        </w:tc>
        <w:tc>
          <w:tcPr>
            <w:tcW w:w="2268" w:type="dxa"/>
            <w:gridSpan w:val="3"/>
            <w:tcBorders>
              <w:top w:val="none" w:sz="4" w:space="0" w:color="000000"/>
              <w:left w:val="none" w:sz="4" w:space="0" w:color="000000"/>
              <w:bottom w:val="single" w:sz="4" w:space="0" w:color="000000"/>
              <w:right w:val="none" w:sz="4" w:space="0" w:color="000000"/>
            </w:tcBorders>
          </w:tcPr>
          <w:p w:rsidR="00730E70" w:rsidRDefault="00730E70">
            <w:pPr>
              <w:widowControl w:val="0"/>
              <w:jc w:val="center"/>
              <w:rPr>
                <w:szCs w:val="24"/>
              </w:rPr>
            </w:pPr>
          </w:p>
        </w:tc>
        <w:tc>
          <w:tcPr>
            <w:tcW w:w="709" w:type="dxa"/>
            <w:tcBorders>
              <w:top w:val="none" w:sz="4" w:space="0" w:color="000000"/>
              <w:left w:val="none" w:sz="4" w:space="0" w:color="000000"/>
              <w:bottom w:val="single" w:sz="4" w:space="0" w:color="000000"/>
              <w:right w:val="none" w:sz="4" w:space="0" w:color="000000"/>
            </w:tcBorders>
          </w:tcPr>
          <w:p w:rsidR="00730E70" w:rsidRDefault="00730E70">
            <w:pPr>
              <w:widowControl w:val="0"/>
              <w:jc w:val="center"/>
              <w:rPr>
                <w:szCs w:val="24"/>
              </w:rPr>
            </w:pPr>
          </w:p>
        </w:tc>
        <w:tc>
          <w:tcPr>
            <w:tcW w:w="850" w:type="dxa"/>
            <w:tcBorders>
              <w:top w:val="none" w:sz="4" w:space="0" w:color="000000"/>
              <w:left w:val="none" w:sz="4" w:space="0" w:color="000000"/>
              <w:bottom w:val="single" w:sz="4" w:space="0" w:color="000000"/>
              <w:right w:val="none" w:sz="4" w:space="0" w:color="000000"/>
            </w:tcBorders>
          </w:tcPr>
          <w:p w:rsidR="00730E70" w:rsidRDefault="00730E70">
            <w:pPr>
              <w:widowControl w:val="0"/>
              <w:jc w:val="center"/>
              <w:rPr>
                <w:szCs w:val="24"/>
              </w:rPr>
            </w:pPr>
          </w:p>
        </w:tc>
      </w:tr>
      <w:tr w:rsidR="00730E70">
        <w:tc>
          <w:tcPr>
            <w:tcW w:w="2093" w:type="dxa"/>
            <w:gridSpan w:val="2"/>
            <w:tcBorders>
              <w:top w:val="single" w:sz="4" w:space="0" w:color="000000"/>
            </w:tcBorders>
            <w:vAlign w:val="center"/>
          </w:tcPr>
          <w:p w:rsidR="00730E70" w:rsidRDefault="004B4907">
            <w:pPr>
              <w:widowControl w:val="0"/>
              <w:jc w:val="center"/>
              <w:rPr>
                <w:szCs w:val="24"/>
              </w:rPr>
            </w:pPr>
            <w:r>
              <w:rPr>
                <w:szCs w:val="24"/>
              </w:rPr>
              <w:lastRenderedPageBreak/>
              <w:t>Статус</w:t>
            </w:r>
          </w:p>
          <w:p w:rsidR="00730E70" w:rsidRDefault="00730E70">
            <w:pPr>
              <w:widowControl w:val="0"/>
              <w:jc w:val="center"/>
              <w:rPr>
                <w:szCs w:val="24"/>
              </w:rPr>
            </w:pPr>
          </w:p>
        </w:tc>
        <w:tc>
          <w:tcPr>
            <w:tcW w:w="1876" w:type="dxa"/>
            <w:tcBorders>
              <w:top w:val="single" w:sz="4" w:space="0" w:color="000000"/>
              <w:right w:val="single" w:sz="4" w:space="0" w:color="000000"/>
            </w:tcBorders>
            <w:vAlign w:val="center"/>
          </w:tcPr>
          <w:p w:rsidR="00730E70" w:rsidRDefault="004B4907">
            <w:pPr>
              <w:widowControl w:val="0"/>
              <w:jc w:val="center"/>
              <w:rPr>
                <w:szCs w:val="24"/>
              </w:rPr>
            </w:pPr>
            <w:r>
              <w:rPr>
                <w:szCs w:val="24"/>
              </w:rPr>
              <w:t>Наименование подпрограммы</w:t>
            </w:r>
          </w:p>
        </w:tc>
        <w:tc>
          <w:tcPr>
            <w:tcW w:w="2835" w:type="dxa"/>
            <w:tcBorders>
              <w:top w:val="single" w:sz="4" w:space="0" w:color="000000"/>
              <w:left w:val="single" w:sz="4" w:space="0" w:color="000000"/>
            </w:tcBorders>
            <w:vAlign w:val="center"/>
          </w:tcPr>
          <w:p w:rsidR="00730E70" w:rsidRDefault="004B4907">
            <w:pPr>
              <w:widowControl w:val="0"/>
              <w:jc w:val="center"/>
              <w:rPr>
                <w:szCs w:val="24"/>
              </w:rPr>
            </w:pPr>
            <w:r>
              <w:rPr>
                <w:szCs w:val="24"/>
              </w:rPr>
              <w:t>Источники финансирования</w:t>
            </w:r>
          </w:p>
        </w:tc>
        <w:tc>
          <w:tcPr>
            <w:tcW w:w="1134" w:type="dxa"/>
          </w:tcPr>
          <w:p w:rsidR="00730E70" w:rsidRDefault="00730E70">
            <w:pPr>
              <w:widowControl w:val="0"/>
              <w:ind w:left="-75" w:right="-75"/>
              <w:jc w:val="center"/>
              <w:rPr>
                <w:color w:val="000000"/>
                <w:szCs w:val="24"/>
              </w:rPr>
            </w:pPr>
          </w:p>
          <w:p w:rsidR="00730E70" w:rsidRDefault="004B4907">
            <w:pPr>
              <w:widowControl w:val="0"/>
              <w:ind w:left="-75" w:right="-75"/>
              <w:jc w:val="center"/>
              <w:rPr>
                <w:color w:val="000000"/>
                <w:szCs w:val="24"/>
              </w:rPr>
            </w:pPr>
            <w:r>
              <w:rPr>
                <w:color w:val="000000"/>
                <w:szCs w:val="24"/>
              </w:rPr>
              <w:t>2021</w:t>
            </w:r>
          </w:p>
        </w:tc>
        <w:tc>
          <w:tcPr>
            <w:tcW w:w="1276" w:type="dxa"/>
            <w:vAlign w:val="center"/>
          </w:tcPr>
          <w:p w:rsidR="00730E70" w:rsidRDefault="00730E70">
            <w:pPr>
              <w:widowControl w:val="0"/>
              <w:ind w:left="-75" w:right="-75"/>
              <w:jc w:val="center"/>
              <w:rPr>
                <w:color w:val="000000"/>
                <w:szCs w:val="24"/>
              </w:rPr>
            </w:pPr>
          </w:p>
          <w:p w:rsidR="00730E70" w:rsidRDefault="004B4907">
            <w:pPr>
              <w:widowControl w:val="0"/>
              <w:ind w:left="-75" w:right="-75"/>
              <w:jc w:val="center"/>
              <w:rPr>
                <w:color w:val="000000"/>
                <w:szCs w:val="24"/>
              </w:rPr>
            </w:pPr>
            <w:r>
              <w:rPr>
                <w:color w:val="000000"/>
                <w:szCs w:val="24"/>
              </w:rPr>
              <w:t>2022</w:t>
            </w:r>
          </w:p>
        </w:tc>
        <w:tc>
          <w:tcPr>
            <w:tcW w:w="992" w:type="dxa"/>
            <w:vAlign w:val="center"/>
          </w:tcPr>
          <w:p w:rsidR="00730E70" w:rsidRDefault="00730E70">
            <w:pPr>
              <w:widowControl w:val="0"/>
              <w:ind w:left="-75" w:right="-75"/>
              <w:jc w:val="center"/>
              <w:rPr>
                <w:color w:val="000000"/>
                <w:szCs w:val="24"/>
              </w:rPr>
            </w:pPr>
          </w:p>
          <w:p w:rsidR="00730E70" w:rsidRDefault="004B4907">
            <w:pPr>
              <w:widowControl w:val="0"/>
              <w:ind w:left="-75" w:right="-75"/>
              <w:jc w:val="center"/>
              <w:rPr>
                <w:color w:val="000000"/>
                <w:szCs w:val="24"/>
              </w:rPr>
            </w:pPr>
            <w:r>
              <w:rPr>
                <w:color w:val="000000"/>
                <w:szCs w:val="24"/>
              </w:rPr>
              <w:t>2023</w:t>
            </w:r>
          </w:p>
        </w:tc>
        <w:tc>
          <w:tcPr>
            <w:tcW w:w="992" w:type="dxa"/>
            <w:vAlign w:val="center"/>
          </w:tcPr>
          <w:p w:rsidR="00730E70" w:rsidRDefault="00730E70">
            <w:pPr>
              <w:widowControl w:val="0"/>
              <w:ind w:left="-75" w:right="-75"/>
              <w:jc w:val="center"/>
              <w:rPr>
                <w:color w:val="000000"/>
                <w:szCs w:val="24"/>
              </w:rPr>
            </w:pPr>
          </w:p>
          <w:p w:rsidR="00730E70" w:rsidRDefault="004B4907">
            <w:pPr>
              <w:widowControl w:val="0"/>
              <w:ind w:left="-75" w:right="-75"/>
              <w:jc w:val="center"/>
              <w:rPr>
                <w:color w:val="000000"/>
                <w:szCs w:val="24"/>
              </w:rPr>
            </w:pPr>
            <w:r>
              <w:rPr>
                <w:color w:val="000000"/>
                <w:szCs w:val="24"/>
              </w:rPr>
              <w:t>2024</w:t>
            </w:r>
          </w:p>
        </w:tc>
        <w:tc>
          <w:tcPr>
            <w:tcW w:w="993" w:type="dxa"/>
            <w:gridSpan w:val="2"/>
            <w:tcBorders>
              <w:right w:val="single" w:sz="4" w:space="0" w:color="000000"/>
            </w:tcBorders>
            <w:vAlign w:val="center"/>
          </w:tcPr>
          <w:p w:rsidR="00730E70" w:rsidRDefault="00730E70">
            <w:pPr>
              <w:widowControl w:val="0"/>
              <w:ind w:left="-75" w:right="-75"/>
              <w:jc w:val="center"/>
              <w:rPr>
                <w:color w:val="000000"/>
                <w:szCs w:val="24"/>
              </w:rPr>
            </w:pPr>
          </w:p>
          <w:p w:rsidR="00730E70" w:rsidRDefault="004B4907">
            <w:pPr>
              <w:widowControl w:val="0"/>
              <w:ind w:left="-75" w:right="-75"/>
              <w:jc w:val="center"/>
              <w:rPr>
                <w:color w:val="000000"/>
                <w:szCs w:val="24"/>
              </w:rPr>
            </w:pPr>
            <w:r>
              <w:rPr>
                <w:color w:val="000000"/>
                <w:szCs w:val="24"/>
              </w:rPr>
              <w:t>2025</w:t>
            </w:r>
          </w:p>
        </w:tc>
        <w:tc>
          <w:tcPr>
            <w:tcW w:w="992" w:type="dxa"/>
            <w:gridSpan w:val="2"/>
            <w:tcBorders>
              <w:right w:val="single" w:sz="4" w:space="0" w:color="000000"/>
            </w:tcBorders>
          </w:tcPr>
          <w:p w:rsidR="00730E70" w:rsidRDefault="00730E70">
            <w:pPr>
              <w:widowControl w:val="0"/>
              <w:ind w:left="-75" w:right="-75"/>
              <w:jc w:val="center"/>
              <w:rPr>
                <w:color w:val="000000"/>
                <w:szCs w:val="24"/>
              </w:rPr>
            </w:pPr>
          </w:p>
          <w:p w:rsidR="00730E70" w:rsidRDefault="004B4907">
            <w:pPr>
              <w:widowControl w:val="0"/>
              <w:ind w:left="-75" w:right="-75"/>
              <w:jc w:val="center"/>
              <w:rPr>
                <w:color w:val="000000"/>
                <w:szCs w:val="24"/>
              </w:rPr>
            </w:pPr>
            <w:r>
              <w:rPr>
                <w:color w:val="000000"/>
                <w:szCs w:val="24"/>
              </w:rPr>
              <w:t>2026</w:t>
            </w:r>
          </w:p>
        </w:tc>
        <w:tc>
          <w:tcPr>
            <w:tcW w:w="850" w:type="dxa"/>
            <w:tcBorders>
              <w:right w:val="single" w:sz="4" w:space="0" w:color="000000"/>
            </w:tcBorders>
          </w:tcPr>
          <w:p w:rsidR="00730E70" w:rsidRDefault="00730E70">
            <w:pPr>
              <w:widowControl w:val="0"/>
              <w:ind w:left="-75" w:right="-75"/>
              <w:jc w:val="center"/>
              <w:rPr>
                <w:color w:val="000000"/>
                <w:szCs w:val="24"/>
              </w:rPr>
            </w:pPr>
          </w:p>
          <w:p w:rsidR="00730E70" w:rsidRDefault="004B4907">
            <w:pPr>
              <w:widowControl w:val="0"/>
              <w:ind w:left="-75" w:right="-75"/>
              <w:jc w:val="center"/>
              <w:rPr>
                <w:color w:val="000000"/>
                <w:szCs w:val="24"/>
              </w:rPr>
            </w:pPr>
            <w:r>
              <w:rPr>
                <w:color w:val="000000"/>
                <w:szCs w:val="24"/>
              </w:rPr>
              <w:t>2027</w:t>
            </w:r>
          </w:p>
        </w:tc>
        <w:tc>
          <w:tcPr>
            <w:tcW w:w="850" w:type="dxa"/>
            <w:tcBorders>
              <w:right w:val="single" w:sz="4" w:space="0" w:color="000000"/>
            </w:tcBorders>
          </w:tcPr>
          <w:p w:rsidR="00730E70" w:rsidRDefault="00730E70">
            <w:pPr>
              <w:widowControl w:val="0"/>
              <w:ind w:left="-75" w:right="-75"/>
              <w:jc w:val="center"/>
              <w:rPr>
                <w:color w:val="000000"/>
                <w:szCs w:val="24"/>
              </w:rPr>
            </w:pPr>
          </w:p>
          <w:p w:rsidR="00730E70" w:rsidRDefault="004B4907">
            <w:pPr>
              <w:widowControl w:val="0"/>
              <w:ind w:left="-75" w:right="-75"/>
              <w:jc w:val="center"/>
              <w:rPr>
                <w:color w:val="000000"/>
                <w:szCs w:val="24"/>
              </w:rPr>
            </w:pPr>
            <w:r>
              <w:rPr>
                <w:color w:val="000000"/>
                <w:szCs w:val="24"/>
              </w:rPr>
              <w:t>2028</w:t>
            </w:r>
          </w:p>
        </w:tc>
      </w:tr>
      <w:tr w:rsidR="00730E70">
        <w:tc>
          <w:tcPr>
            <w:tcW w:w="2093" w:type="dxa"/>
            <w:gridSpan w:val="2"/>
          </w:tcPr>
          <w:p w:rsidR="00730E70" w:rsidRDefault="004B4907">
            <w:pPr>
              <w:widowControl w:val="0"/>
              <w:jc w:val="center"/>
              <w:rPr>
                <w:szCs w:val="24"/>
              </w:rPr>
            </w:pPr>
            <w:r>
              <w:rPr>
                <w:szCs w:val="24"/>
              </w:rPr>
              <w:t>1</w:t>
            </w:r>
          </w:p>
          <w:p w:rsidR="00730E70" w:rsidRDefault="00730E70">
            <w:pPr>
              <w:widowControl w:val="0"/>
              <w:jc w:val="center"/>
              <w:rPr>
                <w:szCs w:val="24"/>
              </w:rPr>
            </w:pPr>
          </w:p>
        </w:tc>
        <w:tc>
          <w:tcPr>
            <w:tcW w:w="1876" w:type="dxa"/>
            <w:tcBorders>
              <w:right w:val="single" w:sz="4" w:space="0" w:color="000000"/>
            </w:tcBorders>
          </w:tcPr>
          <w:p w:rsidR="00730E70" w:rsidRDefault="004B4907">
            <w:pPr>
              <w:widowControl w:val="0"/>
              <w:jc w:val="center"/>
              <w:rPr>
                <w:szCs w:val="24"/>
              </w:rPr>
            </w:pPr>
            <w:r>
              <w:rPr>
                <w:szCs w:val="24"/>
              </w:rPr>
              <w:t>2</w:t>
            </w:r>
          </w:p>
        </w:tc>
        <w:tc>
          <w:tcPr>
            <w:tcW w:w="2835" w:type="dxa"/>
            <w:tcBorders>
              <w:left w:val="single" w:sz="4" w:space="0" w:color="000000"/>
            </w:tcBorders>
          </w:tcPr>
          <w:p w:rsidR="00730E70" w:rsidRDefault="004B4907">
            <w:pPr>
              <w:widowControl w:val="0"/>
              <w:jc w:val="center"/>
              <w:rPr>
                <w:szCs w:val="24"/>
              </w:rPr>
            </w:pPr>
            <w:r>
              <w:rPr>
                <w:szCs w:val="24"/>
              </w:rPr>
              <w:t>3</w:t>
            </w:r>
          </w:p>
        </w:tc>
        <w:tc>
          <w:tcPr>
            <w:tcW w:w="1134" w:type="dxa"/>
          </w:tcPr>
          <w:p w:rsidR="00730E70" w:rsidRDefault="004B4907">
            <w:pPr>
              <w:widowControl w:val="0"/>
              <w:jc w:val="center"/>
              <w:rPr>
                <w:szCs w:val="24"/>
              </w:rPr>
            </w:pPr>
            <w:r>
              <w:rPr>
                <w:szCs w:val="24"/>
              </w:rPr>
              <w:t>4</w:t>
            </w:r>
          </w:p>
        </w:tc>
        <w:tc>
          <w:tcPr>
            <w:tcW w:w="1276" w:type="dxa"/>
          </w:tcPr>
          <w:p w:rsidR="00730E70" w:rsidRDefault="004B4907">
            <w:pPr>
              <w:widowControl w:val="0"/>
              <w:jc w:val="center"/>
              <w:rPr>
                <w:szCs w:val="24"/>
              </w:rPr>
            </w:pPr>
            <w:r>
              <w:rPr>
                <w:szCs w:val="24"/>
              </w:rPr>
              <w:t>5</w:t>
            </w:r>
          </w:p>
        </w:tc>
        <w:tc>
          <w:tcPr>
            <w:tcW w:w="992" w:type="dxa"/>
          </w:tcPr>
          <w:p w:rsidR="00730E70" w:rsidRDefault="004B4907">
            <w:pPr>
              <w:widowControl w:val="0"/>
              <w:jc w:val="center"/>
              <w:rPr>
                <w:szCs w:val="24"/>
              </w:rPr>
            </w:pPr>
            <w:r>
              <w:rPr>
                <w:szCs w:val="24"/>
              </w:rPr>
              <w:t>6</w:t>
            </w:r>
          </w:p>
        </w:tc>
        <w:tc>
          <w:tcPr>
            <w:tcW w:w="992" w:type="dxa"/>
          </w:tcPr>
          <w:p w:rsidR="00730E70" w:rsidRDefault="004B4907">
            <w:pPr>
              <w:widowControl w:val="0"/>
              <w:jc w:val="center"/>
              <w:rPr>
                <w:szCs w:val="24"/>
              </w:rPr>
            </w:pPr>
            <w:r>
              <w:rPr>
                <w:szCs w:val="24"/>
              </w:rPr>
              <w:t>7</w:t>
            </w:r>
          </w:p>
        </w:tc>
        <w:tc>
          <w:tcPr>
            <w:tcW w:w="993" w:type="dxa"/>
            <w:gridSpan w:val="2"/>
            <w:tcBorders>
              <w:right w:val="single" w:sz="4" w:space="0" w:color="000000"/>
            </w:tcBorders>
          </w:tcPr>
          <w:p w:rsidR="00730E70" w:rsidRDefault="004B4907">
            <w:pPr>
              <w:widowControl w:val="0"/>
              <w:jc w:val="center"/>
              <w:rPr>
                <w:szCs w:val="24"/>
              </w:rPr>
            </w:pPr>
            <w:r>
              <w:rPr>
                <w:szCs w:val="24"/>
              </w:rPr>
              <w:t>8</w:t>
            </w:r>
          </w:p>
        </w:tc>
        <w:tc>
          <w:tcPr>
            <w:tcW w:w="992" w:type="dxa"/>
            <w:gridSpan w:val="2"/>
            <w:tcBorders>
              <w:right w:val="single" w:sz="4" w:space="0" w:color="000000"/>
            </w:tcBorders>
          </w:tcPr>
          <w:p w:rsidR="00730E70" w:rsidRDefault="004B4907">
            <w:pPr>
              <w:widowControl w:val="0"/>
              <w:jc w:val="center"/>
              <w:rPr>
                <w:szCs w:val="24"/>
              </w:rPr>
            </w:pPr>
            <w:r>
              <w:rPr>
                <w:szCs w:val="24"/>
              </w:rPr>
              <w:t>9</w:t>
            </w:r>
          </w:p>
        </w:tc>
        <w:tc>
          <w:tcPr>
            <w:tcW w:w="850" w:type="dxa"/>
            <w:tcBorders>
              <w:right w:val="single" w:sz="4" w:space="0" w:color="000000"/>
            </w:tcBorders>
          </w:tcPr>
          <w:p w:rsidR="00730E70" w:rsidRDefault="004B4907">
            <w:pPr>
              <w:widowControl w:val="0"/>
              <w:jc w:val="center"/>
              <w:rPr>
                <w:szCs w:val="24"/>
              </w:rPr>
            </w:pPr>
            <w:r>
              <w:rPr>
                <w:szCs w:val="24"/>
              </w:rPr>
              <w:t>10</w:t>
            </w:r>
          </w:p>
        </w:tc>
        <w:tc>
          <w:tcPr>
            <w:tcW w:w="850" w:type="dxa"/>
            <w:tcBorders>
              <w:right w:val="single" w:sz="4" w:space="0" w:color="000000"/>
            </w:tcBorders>
          </w:tcPr>
          <w:p w:rsidR="00730E70" w:rsidRDefault="004B4907">
            <w:pPr>
              <w:widowControl w:val="0"/>
              <w:jc w:val="center"/>
              <w:rPr>
                <w:szCs w:val="24"/>
              </w:rPr>
            </w:pPr>
            <w:r>
              <w:rPr>
                <w:szCs w:val="24"/>
              </w:rPr>
              <w:t>11</w:t>
            </w:r>
          </w:p>
        </w:tc>
      </w:tr>
      <w:tr w:rsidR="00730E70">
        <w:tc>
          <w:tcPr>
            <w:tcW w:w="3969" w:type="dxa"/>
            <w:gridSpan w:val="3"/>
            <w:vMerge w:val="restart"/>
            <w:tcBorders>
              <w:right w:val="single" w:sz="4" w:space="0" w:color="000000"/>
            </w:tcBorders>
          </w:tcPr>
          <w:p w:rsidR="00730E70" w:rsidRDefault="004B4907">
            <w:pPr>
              <w:pStyle w:val="afc"/>
              <w:ind w:left="0"/>
              <w:rPr>
                <w:bCs/>
                <w:sz w:val="24"/>
                <w:szCs w:val="24"/>
              </w:rPr>
            </w:pPr>
            <w:r>
              <w:rPr>
                <w:sz w:val="24"/>
                <w:szCs w:val="24"/>
              </w:rPr>
              <w:t xml:space="preserve"> «</w:t>
            </w:r>
            <w:r>
              <w:rPr>
                <w:bCs/>
                <w:sz w:val="24"/>
                <w:szCs w:val="24"/>
              </w:rPr>
              <w:t>Повышение эффективности муниципального управления Бутурлинского муниципального округа Нижегородской области»</w:t>
            </w:r>
          </w:p>
          <w:p w:rsidR="00730E70" w:rsidRDefault="00730E70">
            <w:pPr>
              <w:widowControl w:val="0"/>
              <w:jc w:val="both"/>
              <w:rPr>
                <w:szCs w:val="24"/>
              </w:rPr>
            </w:pPr>
          </w:p>
          <w:p w:rsidR="00730E70" w:rsidRDefault="00730E70">
            <w:pPr>
              <w:widowControl w:val="0"/>
              <w:jc w:val="both"/>
              <w:rPr>
                <w:szCs w:val="24"/>
              </w:rPr>
            </w:pPr>
          </w:p>
          <w:p w:rsidR="00730E70" w:rsidRDefault="00730E70">
            <w:pPr>
              <w:widowControl w:val="0"/>
              <w:jc w:val="both"/>
              <w:rPr>
                <w:szCs w:val="24"/>
              </w:rPr>
            </w:pPr>
          </w:p>
        </w:tc>
        <w:tc>
          <w:tcPr>
            <w:tcW w:w="2835" w:type="dxa"/>
            <w:tcBorders>
              <w:left w:val="single" w:sz="4" w:space="0" w:color="000000"/>
            </w:tcBorders>
          </w:tcPr>
          <w:p w:rsidR="00730E70" w:rsidRDefault="004B4907">
            <w:pPr>
              <w:widowControl w:val="0"/>
              <w:jc w:val="both"/>
              <w:rPr>
                <w:szCs w:val="24"/>
              </w:rPr>
            </w:pPr>
            <w:r>
              <w:rPr>
                <w:szCs w:val="24"/>
              </w:rPr>
              <w:t>Всего (1) + (2) + (3) + (4) + (5)</w:t>
            </w:r>
          </w:p>
        </w:tc>
        <w:tc>
          <w:tcPr>
            <w:tcW w:w="1134" w:type="dxa"/>
          </w:tcPr>
          <w:p w:rsidR="00730E70" w:rsidRDefault="004B4907">
            <w:pPr>
              <w:widowControl w:val="0"/>
              <w:jc w:val="center"/>
              <w:rPr>
                <w:szCs w:val="24"/>
              </w:rPr>
            </w:pPr>
            <w:r>
              <w:rPr>
                <w:szCs w:val="24"/>
              </w:rPr>
              <w:t>49581,7</w:t>
            </w:r>
          </w:p>
        </w:tc>
        <w:tc>
          <w:tcPr>
            <w:tcW w:w="1276" w:type="dxa"/>
          </w:tcPr>
          <w:p w:rsidR="00730E70" w:rsidRDefault="004B4907">
            <w:pPr>
              <w:widowControl w:val="0"/>
              <w:jc w:val="center"/>
              <w:rPr>
                <w:szCs w:val="24"/>
              </w:rPr>
            </w:pPr>
            <w:r>
              <w:rPr>
                <w:szCs w:val="24"/>
              </w:rPr>
              <w:t>60906,2</w:t>
            </w:r>
          </w:p>
        </w:tc>
        <w:tc>
          <w:tcPr>
            <w:tcW w:w="992" w:type="dxa"/>
          </w:tcPr>
          <w:p w:rsidR="00730E70" w:rsidRDefault="004B4907">
            <w:pPr>
              <w:widowControl w:val="0"/>
              <w:jc w:val="center"/>
              <w:rPr>
                <w:szCs w:val="24"/>
              </w:rPr>
            </w:pPr>
            <w:r>
              <w:rPr>
                <w:szCs w:val="24"/>
              </w:rPr>
              <w:t>49754,7</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52601,4</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65473,5</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54092,7</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54157,2</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54507,2</w:t>
            </w:r>
          </w:p>
        </w:tc>
      </w:tr>
      <w:tr w:rsidR="00730E70">
        <w:tc>
          <w:tcPr>
            <w:tcW w:w="3969" w:type="dxa"/>
            <w:gridSpan w:val="3"/>
            <w:vMerge/>
            <w:tcBorders>
              <w:right w:val="single" w:sz="4" w:space="0" w:color="000000"/>
            </w:tcBorders>
          </w:tcPr>
          <w:p w:rsidR="00730E70" w:rsidRDefault="00730E70">
            <w:pPr>
              <w:widowControl w:val="0"/>
              <w:jc w:val="both"/>
              <w:rPr>
                <w:szCs w:val="24"/>
              </w:rPr>
            </w:pPr>
          </w:p>
        </w:tc>
        <w:tc>
          <w:tcPr>
            <w:tcW w:w="2835" w:type="dxa"/>
            <w:tcBorders>
              <w:lef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Pr>
          <w:p w:rsidR="00730E70" w:rsidRDefault="004B4907">
            <w:pPr>
              <w:widowControl w:val="0"/>
              <w:jc w:val="center"/>
              <w:rPr>
                <w:szCs w:val="24"/>
              </w:rPr>
            </w:pPr>
            <w:r>
              <w:rPr>
                <w:szCs w:val="24"/>
              </w:rPr>
              <w:t>46734,1</w:t>
            </w:r>
          </w:p>
        </w:tc>
        <w:tc>
          <w:tcPr>
            <w:tcW w:w="1276" w:type="dxa"/>
          </w:tcPr>
          <w:p w:rsidR="00730E70" w:rsidRDefault="004B4907">
            <w:pPr>
              <w:widowControl w:val="0"/>
              <w:jc w:val="center"/>
              <w:rPr>
                <w:szCs w:val="24"/>
              </w:rPr>
            </w:pPr>
            <w:r>
              <w:rPr>
                <w:szCs w:val="24"/>
              </w:rPr>
              <w:t>58057,2</w:t>
            </w:r>
          </w:p>
        </w:tc>
        <w:tc>
          <w:tcPr>
            <w:tcW w:w="992" w:type="dxa"/>
          </w:tcPr>
          <w:p w:rsidR="00730E70" w:rsidRDefault="004B4907">
            <w:pPr>
              <w:widowControl w:val="0"/>
              <w:jc w:val="center"/>
              <w:rPr>
                <w:szCs w:val="24"/>
              </w:rPr>
            </w:pPr>
            <w:r>
              <w:rPr>
                <w:szCs w:val="24"/>
              </w:rPr>
              <w:t>46426,4</w:t>
            </w:r>
          </w:p>
        </w:tc>
        <w:tc>
          <w:tcPr>
            <w:tcW w:w="992" w:type="dxa"/>
          </w:tcPr>
          <w:p w:rsidR="00730E70" w:rsidRDefault="004B4907">
            <w:pPr>
              <w:widowControl w:val="0"/>
              <w:jc w:val="center"/>
              <w:rPr>
                <w:szCs w:val="24"/>
              </w:rPr>
            </w:pPr>
            <w:r>
              <w:rPr>
                <w:szCs w:val="24"/>
              </w:rPr>
              <w:t>47525,3</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62556,2</w:t>
            </w:r>
          </w:p>
        </w:tc>
        <w:tc>
          <w:tcPr>
            <w:tcW w:w="992" w:type="dxa"/>
            <w:gridSpan w:val="2"/>
            <w:tcBorders>
              <w:right w:val="single" w:sz="4" w:space="0" w:color="000000"/>
            </w:tcBorders>
          </w:tcPr>
          <w:p w:rsidR="00730E70" w:rsidRDefault="004B4907">
            <w:pPr>
              <w:widowControl w:val="0"/>
              <w:jc w:val="center"/>
              <w:rPr>
                <w:szCs w:val="24"/>
              </w:rPr>
            </w:pPr>
            <w:r>
              <w:rPr>
                <w:szCs w:val="24"/>
              </w:rPr>
              <w:t>51341,7</w:t>
            </w:r>
          </w:p>
        </w:tc>
        <w:tc>
          <w:tcPr>
            <w:tcW w:w="850" w:type="dxa"/>
            <w:tcBorders>
              <w:right w:val="single" w:sz="4" w:space="0" w:color="000000"/>
            </w:tcBorders>
          </w:tcPr>
          <w:p w:rsidR="00730E70" w:rsidRDefault="004B4907">
            <w:pPr>
              <w:widowControl w:val="0"/>
              <w:jc w:val="center"/>
              <w:rPr>
                <w:szCs w:val="24"/>
              </w:rPr>
            </w:pPr>
            <w:r>
              <w:rPr>
                <w:szCs w:val="24"/>
              </w:rPr>
              <w:t>51341,8</w:t>
            </w:r>
          </w:p>
        </w:tc>
        <w:tc>
          <w:tcPr>
            <w:tcW w:w="850" w:type="dxa"/>
            <w:tcBorders>
              <w:right w:val="single" w:sz="4" w:space="0" w:color="000000"/>
            </w:tcBorders>
          </w:tcPr>
          <w:p w:rsidR="00730E70" w:rsidRDefault="004B4907">
            <w:pPr>
              <w:widowControl w:val="0"/>
              <w:jc w:val="center"/>
              <w:rPr>
                <w:szCs w:val="24"/>
              </w:rPr>
            </w:pPr>
            <w:r>
              <w:rPr>
                <w:szCs w:val="24"/>
              </w:rPr>
              <w:t>51521,7</w:t>
            </w:r>
          </w:p>
        </w:tc>
      </w:tr>
      <w:tr w:rsidR="00730E70">
        <w:tc>
          <w:tcPr>
            <w:tcW w:w="3969" w:type="dxa"/>
            <w:gridSpan w:val="3"/>
            <w:vMerge/>
            <w:tcBorders>
              <w:right w:val="single" w:sz="4" w:space="0" w:color="000000"/>
            </w:tcBorders>
          </w:tcPr>
          <w:p w:rsidR="00730E70" w:rsidRDefault="00730E70">
            <w:pPr>
              <w:widowControl w:val="0"/>
              <w:jc w:val="both"/>
              <w:rPr>
                <w:szCs w:val="24"/>
              </w:rPr>
            </w:pPr>
          </w:p>
        </w:tc>
        <w:tc>
          <w:tcPr>
            <w:tcW w:w="2835" w:type="dxa"/>
            <w:tcBorders>
              <w:lef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Pr>
          <w:p w:rsidR="00730E70" w:rsidRDefault="004B4907">
            <w:pPr>
              <w:widowControl w:val="0"/>
              <w:jc w:val="center"/>
              <w:rPr>
                <w:szCs w:val="24"/>
              </w:rPr>
            </w:pPr>
            <w:r>
              <w:rPr>
                <w:szCs w:val="24"/>
              </w:rPr>
              <w:t>2172,9</w:t>
            </w:r>
          </w:p>
        </w:tc>
        <w:tc>
          <w:tcPr>
            <w:tcW w:w="1276" w:type="dxa"/>
          </w:tcPr>
          <w:p w:rsidR="00730E70" w:rsidRDefault="004B4907">
            <w:pPr>
              <w:widowControl w:val="0"/>
              <w:jc w:val="center"/>
              <w:rPr>
                <w:szCs w:val="24"/>
              </w:rPr>
            </w:pPr>
            <w:r>
              <w:rPr>
                <w:szCs w:val="24"/>
              </w:rPr>
              <w:t>2594,7</w:t>
            </w:r>
          </w:p>
        </w:tc>
        <w:tc>
          <w:tcPr>
            <w:tcW w:w="992" w:type="dxa"/>
          </w:tcPr>
          <w:p w:rsidR="00730E70" w:rsidRDefault="004B4907">
            <w:pPr>
              <w:widowControl w:val="0"/>
              <w:jc w:val="center"/>
              <w:rPr>
                <w:szCs w:val="24"/>
              </w:rPr>
            </w:pPr>
            <w:r>
              <w:rPr>
                <w:szCs w:val="24"/>
              </w:rPr>
              <w:t>2530,2</w:t>
            </w:r>
          </w:p>
        </w:tc>
        <w:tc>
          <w:tcPr>
            <w:tcW w:w="992" w:type="dxa"/>
          </w:tcPr>
          <w:p w:rsidR="00730E70" w:rsidRDefault="004B4907">
            <w:pPr>
              <w:widowControl w:val="0"/>
              <w:jc w:val="center"/>
              <w:rPr>
                <w:szCs w:val="24"/>
              </w:rPr>
            </w:pPr>
            <w:r>
              <w:rPr>
                <w:szCs w:val="24"/>
              </w:rPr>
              <w:t>4384,2</w:t>
            </w:r>
          </w:p>
        </w:tc>
        <w:tc>
          <w:tcPr>
            <w:tcW w:w="993" w:type="dxa"/>
            <w:gridSpan w:val="2"/>
            <w:tcBorders>
              <w:right w:val="single" w:sz="4" w:space="0" w:color="000000"/>
            </w:tcBorders>
          </w:tcPr>
          <w:p w:rsidR="00730E70" w:rsidRDefault="004B4907">
            <w:pPr>
              <w:widowControl w:val="0"/>
              <w:jc w:val="center"/>
              <w:rPr>
                <w:szCs w:val="24"/>
              </w:rPr>
            </w:pPr>
            <w:r>
              <w:rPr>
                <w:szCs w:val="24"/>
              </w:rPr>
              <w:t>1757,5</w:t>
            </w:r>
          </w:p>
        </w:tc>
        <w:tc>
          <w:tcPr>
            <w:tcW w:w="992" w:type="dxa"/>
            <w:gridSpan w:val="2"/>
            <w:tcBorders>
              <w:right w:val="single" w:sz="4" w:space="0" w:color="000000"/>
            </w:tcBorders>
          </w:tcPr>
          <w:p w:rsidR="00730E70" w:rsidRDefault="004B4907">
            <w:pPr>
              <w:widowControl w:val="0"/>
              <w:jc w:val="center"/>
              <w:rPr>
                <w:szCs w:val="24"/>
              </w:rPr>
            </w:pPr>
            <w:r>
              <w:rPr>
                <w:szCs w:val="24"/>
              </w:rPr>
              <w:t>2169,4</w:t>
            </w:r>
          </w:p>
        </w:tc>
        <w:tc>
          <w:tcPr>
            <w:tcW w:w="850" w:type="dxa"/>
            <w:tcBorders>
              <w:right w:val="single" w:sz="4" w:space="0" w:color="000000"/>
            </w:tcBorders>
          </w:tcPr>
          <w:p w:rsidR="00730E70" w:rsidRDefault="004B4907">
            <w:pPr>
              <w:widowControl w:val="0"/>
              <w:jc w:val="center"/>
              <w:rPr>
                <w:szCs w:val="24"/>
              </w:rPr>
            </w:pPr>
            <w:r>
              <w:rPr>
                <w:szCs w:val="24"/>
              </w:rPr>
              <w:t>2169,4</w:t>
            </w:r>
          </w:p>
        </w:tc>
        <w:tc>
          <w:tcPr>
            <w:tcW w:w="850" w:type="dxa"/>
            <w:tcBorders>
              <w:right w:val="single" w:sz="4" w:space="0" w:color="000000"/>
            </w:tcBorders>
          </w:tcPr>
          <w:p w:rsidR="00730E70" w:rsidRDefault="004B4907">
            <w:pPr>
              <w:widowControl w:val="0"/>
              <w:jc w:val="center"/>
              <w:rPr>
                <w:szCs w:val="24"/>
              </w:rPr>
            </w:pPr>
            <w:r>
              <w:rPr>
                <w:szCs w:val="24"/>
              </w:rPr>
              <w:t>2169,4</w:t>
            </w:r>
          </w:p>
        </w:tc>
      </w:tr>
      <w:tr w:rsidR="00730E70">
        <w:tc>
          <w:tcPr>
            <w:tcW w:w="3969" w:type="dxa"/>
            <w:gridSpan w:val="3"/>
            <w:vMerge/>
            <w:tcBorders>
              <w:right w:val="single" w:sz="4" w:space="0" w:color="000000"/>
            </w:tcBorders>
          </w:tcPr>
          <w:p w:rsidR="00730E70" w:rsidRDefault="00730E70">
            <w:pPr>
              <w:widowControl w:val="0"/>
              <w:jc w:val="both"/>
              <w:rPr>
                <w:szCs w:val="24"/>
              </w:rPr>
            </w:pPr>
          </w:p>
        </w:tc>
        <w:tc>
          <w:tcPr>
            <w:tcW w:w="2835" w:type="dxa"/>
            <w:tcBorders>
              <w:lef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Pr>
          <w:p w:rsidR="00730E70" w:rsidRDefault="004B4907">
            <w:pPr>
              <w:widowControl w:val="0"/>
              <w:jc w:val="center"/>
              <w:rPr>
                <w:szCs w:val="24"/>
              </w:rPr>
            </w:pPr>
            <w:r>
              <w:rPr>
                <w:szCs w:val="24"/>
              </w:rPr>
              <w:t>674,7</w:t>
            </w:r>
          </w:p>
        </w:tc>
        <w:tc>
          <w:tcPr>
            <w:tcW w:w="1276" w:type="dxa"/>
          </w:tcPr>
          <w:p w:rsidR="00730E70" w:rsidRDefault="004B4907">
            <w:pPr>
              <w:widowControl w:val="0"/>
              <w:jc w:val="center"/>
              <w:rPr>
                <w:szCs w:val="24"/>
              </w:rPr>
            </w:pPr>
            <w:r>
              <w:rPr>
                <w:szCs w:val="24"/>
              </w:rPr>
              <w:t>254,3</w:t>
            </w:r>
          </w:p>
        </w:tc>
        <w:tc>
          <w:tcPr>
            <w:tcW w:w="992" w:type="dxa"/>
          </w:tcPr>
          <w:p w:rsidR="00730E70" w:rsidRDefault="004B4907">
            <w:pPr>
              <w:widowControl w:val="0"/>
              <w:jc w:val="center"/>
              <w:rPr>
                <w:szCs w:val="24"/>
              </w:rPr>
            </w:pPr>
            <w:r>
              <w:rPr>
                <w:szCs w:val="24"/>
              </w:rPr>
              <w:t>798,1</w:t>
            </w:r>
          </w:p>
        </w:tc>
        <w:tc>
          <w:tcPr>
            <w:tcW w:w="992" w:type="dxa"/>
          </w:tcPr>
          <w:p w:rsidR="00730E70" w:rsidRDefault="004B4907">
            <w:pPr>
              <w:widowControl w:val="0"/>
              <w:jc w:val="center"/>
              <w:rPr>
                <w:szCs w:val="24"/>
              </w:rPr>
            </w:pPr>
            <w:r>
              <w:rPr>
                <w:szCs w:val="24"/>
              </w:rPr>
              <w:t>691,9</w:t>
            </w:r>
          </w:p>
        </w:tc>
        <w:tc>
          <w:tcPr>
            <w:tcW w:w="993" w:type="dxa"/>
            <w:gridSpan w:val="2"/>
            <w:tcBorders>
              <w:right w:val="single" w:sz="4" w:space="0" w:color="000000"/>
            </w:tcBorders>
          </w:tcPr>
          <w:p w:rsidR="00730E70" w:rsidRDefault="004B4907">
            <w:pPr>
              <w:widowControl w:val="0"/>
              <w:jc w:val="center"/>
              <w:rPr>
                <w:szCs w:val="24"/>
              </w:rPr>
            </w:pPr>
            <w:r>
              <w:rPr>
                <w:szCs w:val="24"/>
              </w:rPr>
              <w:t>1159,8</w:t>
            </w:r>
          </w:p>
        </w:tc>
        <w:tc>
          <w:tcPr>
            <w:tcW w:w="992" w:type="dxa"/>
            <w:gridSpan w:val="2"/>
            <w:tcBorders>
              <w:right w:val="single" w:sz="4" w:space="0" w:color="000000"/>
            </w:tcBorders>
          </w:tcPr>
          <w:p w:rsidR="00730E70" w:rsidRDefault="004B4907">
            <w:pPr>
              <w:widowControl w:val="0"/>
              <w:jc w:val="center"/>
              <w:rPr>
                <w:szCs w:val="24"/>
              </w:rPr>
            </w:pPr>
            <w:r>
              <w:rPr>
                <w:szCs w:val="24"/>
              </w:rPr>
              <w:t>581,6</w:t>
            </w:r>
          </w:p>
        </w:tc>
        <w:tc>
          <w:tcPr>
            <w:tcW w:w="850" w:type="dxa"/>
            <w:tcBorders>
              <w:right w:val="single" w:sz="4" w:space="0" w:color="000000"/>
            </w:tcBorders>
          </w:tcPr>
          <w:p w:rsidR="00730E70" w:rsidRDefault="004B4907">
            <w:pPr>
              <w:widowControl w:val="0"/>
              <w:jc w:val="center"/>
              <w:rPr>
                <w:szCs w:val="24"/>
              </w:rPr>
            </w:pPr>
            <w:r>
              <w:rPr>
                <w:szCs w:val="24"/>
              </w:rPr>
              <w:t>646,0</w:t>
            </w:r>
          </w:p>
        </w:tc>
        <w:tc>
          <w:tcPr>
            <w:tcW w:w="850" w:type="dxa"/>
            <w:tcBorders>
              <w:right w:val="single" w:sz="4" w:space="0" w:color="000000"/>
            </w:tcBorders>
          </w:tcPr>
          <w:p w:rsidR="00730E70" w:rsidRDefault="004B4907">
            <w:pPr>
              <w:widowControl w:val="0"/>
              <w:jc w:val="center"/>
              <w:rPr>
                <w:szCs w:val="24"/>
              </w:rPr>
            </w:pPr>
            <w:r>
              <w:rPr>
                <w:szCs w:val="24"/>
              </w:rPr>
              <w:t>816,1</w:t>
            </w:r>
          </w:p>
        </w:tc>
      </w:tr>
      <w:tr w:rsidR="00730E70">
        <w:tc>
          <w:tcPr>
            <w:tcW w:w="3969" w:type="dxa"/>
            <w:gridSpan w:val="3"/>
            <w:vMerge/>
            <w:tcBorders>
              <w:right w:val="single" w:sz="4" w:space="0" w:color="000000"/>
            </w:tcBorders>
          </w:tcPr>
          <w:p w:rsidR="00730E70" w:rsidRDefault="00730E70">
            <w:pPr>
              <w:widowControl w:val="0"/>
              <w:jc w:val="both"/>
              <w:rPr>
                <w:szCs w:val="24"/>
              </w:rPr>
            </w:pPr>
          </w:p>
        </w:tc>
        <w:tc>
          <w:tcPr>
            <w:tcW w:w="2835" w:type="dxa"/>
            <w:tcBorders>
              <w:left w:val="single" w:sz="4" w:space="0" w:color="000000"/>
            </w:tcBorders>
          </w:tcPr>
          <w:p w:rsidR="00730E70" w:rsidRDefault="004B4907">
            <w:pPr>
              <w:widowControl w:val="0"/>
              <w:jc w:val="both"/>
              <w:rPr>
                <w:szCs w:val="24"/>
              </w:rPr>
            </w:pPr>
            <w:r>
              <w:rPr>
                <w:szCs w:val="24"/>
              </w:rPr>
              <w:t xml:space="preserve">(4) юридические лица и индивидуальные </w:t>
            </w:r>
          </w:p>
          <w:p w:rsidR="00730E70" w:rsidRDefault="004B4907">
            <w:pPr>
              <w:widowControl w:val="0"/>
              <w:jc w:val="both"/>
              <w:rPr>
                <w:szCs w:val="24"/>
              </w:rPr>
            </w:pPr>
            <w:r>
              <w:rPr>
                <w:szCs w:val="24"/>
              </w:rPr>
              <w:t>предприниматели &lt;****&gt;</w:t>
            </w:r>
          </w:p>
        </w:tc>
        <w:tc>
          <w:tcPr>
            <w:tcW w:w="1134" w:type="dxa"/>
          </w:tcPr>
          <w:p w:rsidR="00730E70" w:rsidRDefault="00730E70">
            <w:pPr>
              <w:widowControl w:val="0"/>
              <w:jc w:val="center"/>
              <w:rPr>
                <w:szCs w:val="24"/>
              </w:rPr>
            </w:pPr>
          </w:p>
        </w:tc>
        <w:tc>
          <w:tcPr>
            <w:tcW w:w="1276" w:type="dxa"/>
          </w:tcPr>
          <w:p w:rsidR="00730E70" w:rsidRDefault="004B4907">
            <w:pPr>
              <w:widowControl w:val="0"/>
              <w:jc w:val="center"/>
              <w:rPr>
                <w:szCs w:val="24"/>
              </w:rPr>
            </w:pPr>
            <w:r>
              <w:rPr>
                <w:szCs w:val="24"/>
              </w:rPr>
              <w:t>0</w:t>
            </w:r>
          </w:p>
        </w:tc>
        <w:tc>
          <w:tcPr>
            <w:tcW w:w="992" w:type="dxa"/>
          </w:tcPr>
          <w:p w:rsidR="00730E70" w:rsidRDefault="004B4907">
            <w:pPr>
              <w:widowControl w:val="0"/>
              <w:jc w:val="center"/>
              <w:rPr>
                <w:szCs w:val="24"/>
              </w:rPr>
            </w:pPr>
            <w:r>
              <w:rPr>
                <w:szCs w:val="24"/>
              </w:rPr>
              <w:t>0</w:t>
            </w:r>
          </w:p>
        </w:tc>
        <w:tc>
          <w:tcPr>
            <w:tcW w:w="992" w:type="dxa"/>
          </w:tcPr>
          <w:p w:rsidR="00730E70" w:rsidRDefault="004B4907">
            <w:pPr>
              <w:widowControl w:val="0"/>
              <w:jc w:val="center"/>
              <w:rPr>
                <w:szCs w:val="24"/>
              </w:rPr>
            </w:pPr>
            <w:r>
              <w:rPr>
                <w:szCs w:val="24"/>
              </w:rPr>
              <w:t>0</w:t>
            </w:r>
          </w:p>
        </w:tc>
        <w:tc>
          <w:tcPr>
            <w:tcW w:w="993" w:type="dxa"/>
            <w:gridSpan w:val="2"/>
            <w:tcBorders>
              <w:right w:val="single" w:sz="4" w:space="0" w:color="000000"/>
            </w:tcBorders>
          </w:tcPr>
          <w:p w:rsidR="00730E70" w:rsidRDefault="004B4907">
            <w:pPr>
              <w:widowControl w:val="0"/>
              <w:jc w:val="center"/>
              <w:rPr>
                <w:szCs w:val="24"/>
              </w:rPr>
            </w:pPr>
            <w:r>
              <w:rPr>
                <w:szCs w:val="24"/>
              </w:rPr>
              <w:t>0</w:t>
            </w:r>
          </w:p>
        </w:tc>
        <w:tc>
          <w:tcPr>
            <w:tcW w:w="992" w:type="dxa"/>
            <w:gridSpan w:val="2"/>
            <w:tcBorders>
              <w:right w:val="single" w:sz="4" w:space="0" w:color="000000"/>
            </w:tcBorders>
          </w:tcPr>
          <w:p w:rsidR="00730E70" w:rsidRDefault="00730E70">
            <w:pPr>
              <w:widowControl w:val="0"/>
              <w:jc w:val="center"/>
              <w:rPr>
                <w:szCs w:val="24"/>
              </w:rPr>
            </w:pPr>
          </w:p>
        </w:tc>
        <w:tc>
          <w:tcPr>
            <w:tcW w:w="850" w:type="dxa"/>
            <w:tcBorders>
              <w:right w:val="single" w:sz="4" w:space="0" w:color="000000"/>
            </w:tcBorders>
          </w:tcPr>
          <w:p w:rsidR="00730E70" w:rsidRDefault="00730E70">
            <w:pPr>
              <w:widowControl w:val="0"/>
              <w:jc w:val="center"/>
              <w:rPr>
                <w:szCs w:val="24"/>
              </w:rPr>
            </w:pPr>
          </w:p>
        </w:tc>
        <w:tc>
          <w:tcPr>
            <w:tcW w:w="850" w:type="dxa"/>
            <w:tcBorders>
              <w:right w:val="single" w:sz="4" w:space="0" w:color="000000"/>
            </w:tcBorders>
          </w:tcPr>
          <w:p w:rsidR="00730E70" w:rsidRDefault="00730E70">
            <w:pPr>
              <w:widowControl w:val="0"/>
              <w:jc w:val="center"/>
              <w:rPr>
                <w:szCs w:val="24"/>
              </w:rPr>
            </w:pPr>
          </w:p>
        </w:tc>
      </w:tr>
      <w:tr w:rsidR="00730E70">
        <w:tc>
          <w:tcPr>
            <w:tcW w:w="3969" w:type="dxa"/>
            <w:gridSpan w:val="3"/>
            <w:vMerge/>
            <w:tcBorders>
              <w:right w:val="single" w:sz="4" w:space="0" w:color="000000"/>
            </w:tcBorders>
          </w:tcPr>
          <w:p w:rsidR="00730E70" w:rsidRDefault="00730E70">
            <w:pPr>
              <w:widowControl w:val="0"/>
              <w:jc w:val="both"/>
              <w:rPr>
                <w:szCs w:val="24"/>
              </w:rPr>
            </w:pPr>
          </w:p>
        </w:tc>
        <w:tc>
          <w:tcPr>
            <w:tcW w:w="2835" w:type="dxa"/>
            <w:tcBorders>
              <w:left w:val="single" w:sz="4" w:space="0" w:color="000000"/>
            </w:tcBorders>
          </w:tcPr>
          <w:p w:rsidR="00730E70" w:rsidRDefault="004B4907">
            <w:pPr>
              <w:widowControl w:val="0"/>
              <w:jc w:val="both"/>
              <w:rPr>
                <w:szCs w:val="24"/>
              </w:rPr>
            </w:pPr>
            <w:r>
              <w:rPr>
                <w:szCs w:val="24"/>
              </w:rPr>
              <w:t xml:space="preserve">(5) прочие источники (средства предприятий, </w:t>
            </w:r>
          </w:p>
          <w:p w:rsidR="00730E70" w:rsidRDefault="004B4907">
            <w:pPr>
              <w:widowControl w:val="0"/>
              <w:jc w:val="both"/>
              <w:rPr>
                <w:szCs w:val="24"/>
              </w:rPr>
            </w:pPr>
            <w:r>
              <w:rPr>
                <w:szCs w:val="24"/>
              </w:rPr>
              <w:t>собственные средства населения)</w:t>
            </w:r>
          </w:p>
        </w:tc>
        <w:tc>
          <w:tcPr>
            <w:tcW w:w="1134" w:type="dxa"/>
          </w:tcPr>
          <w:p w:rsidR="00730E70" w:rsidRDefault="00730E70">
            <w:pPr>
              <w:widowControl w:val="0"/>
              <w:jc w:val="center"/>
              <w:rPr>
                <w:szCs w:val="24"/>
              </w:rPr>
            </w:pPr>
          </w:p>
        </w:tc>
        <w:tc>
          <w:tcPr>
            <w:tcW w:w="1276" w:type="dxa"/>
          </w:tcPr>
          <w:p w:rsidR="00730E70" w:rsidRDefault="004B4907">
            <w:pPr>
              <w:widowControl w:val="0"/>
              <w:jc w:val="center"/>
              <w:rPr>
                <w:szCs w:val="24"/>
              </w:rPr>
            </w:pPr>
            <w:r>
              <w:rPr>
                <w:szCs w:val="24"/>
              </w:rPr>
              <w:t>0</w:t>
            </w:r>
          </w:p>
        </w:tc>
        <w:tc>
          <w:tcPr>
            <w:tcW w:w="992" w:type="dxa"/>
          </w:tcPr>
          <w:p w:rsidR="00730E70" w:rsidRDefault="004B4907">
            <w:pPr>
              <w:widowControl w:val="0"/>
              <w:jc w:val="center"/>
              <w:rPr>
                <w:szCs w:val="24"/>
              </w:rPr>
            </w:pPr>
            <w:r>
              <w:rPr>
                <w:szCs w:val="24"/>
              </w:rPr>
              <w:t>0</w:t>
            </w:r>
          </w:p>
        </w:tc>
        <w:tc>
          <w:tcPr>
            <w:tcW w:w="992" w:type="dxa"/>
          </w:tcPr>
          <w:p w:rsidR="00730E70" w:rsidRDefault="004B4907">
            <w:pPr>
              <w:widowControl w:val="0"/>
              <w:jc w:val="center"/>
              <w:rPr>
                <w:szCs w:val="24"/>
              </w:rPr>
            </w:pPr>
            <w:r>
              <w:rPr>
                <w:szCs w:val="24"/>
              </w:rPr>
              <w:t>0</w:t>
            </w:r>
          </w:p>
        </w:tc>
        <w:tc>
          <w:tcPr>
            <w:tcW w:w="993" w:type="dxa"/>
            <w:gridSpan w:val="2"/>
            <w:tcBorders>
              <w:right w:val="single" w:sz="4" w:space="0" w:color="000000"/>
            </w:tcBorders>
          </w:tcPr>
          <w:p w:rsidR="00730E70" w:rsidRDefault="004B4907">
            <w:pPr>
              <w:widowControl w:val="0"/>
              <w:jc w:val="center"/>
              <w:rPr>
                <w:szCs w:val="24"/>
              </w:rPr>
            </w:pPr>
            <w:r>
              <w:rPr>
                <w:szCs w:val="24"/>
              </w:rPr>
              <w:t>0</w:t>
            </w:r>
          </w:p>
        </w:tc>
        <w:tc>
          <w:tcPr>
            <w:tcW w:w="992" w:type="dxa"/>
            <w:gridSpan w:val="2"/>
            <w:tcBorders>
              <w:right w:val="single" w:sz="4" w:space="0" w:color="000000"/>
            </w:tcBorders>
          </w:tcPr>
          <w:p w:rsidR="00730E70" w:rsidRDefault="00730E70">
            <w:pPr>
              <w:widowControl w:val="0"/>
              <w:jc w:val="center"/>
              <w:rPr>
                <w:szCs w:val="24"/>
              </w:rPr>
            </w:pPr>
          </w:p>
        </w:tc>
        <w:tc>
          <w:tcPr>
            <w:tcW w:w="850" w:type="dxa"/>
            <w:tcBorders>
              <w:right w:val="single" w:sz="4" w:space="0" w:color="000000"/>
            </w:tcBorders>
          </w:tcPr>
          <w:p w:rsidR="00730E70" w:rsidRDefault="00730E70">
            <w:pPr>
              <w:widowControl w:val="0"/>
              <w:jc w:val="center"/>
              <w:rPr>
                <w:szCs w:val="24"/>
              </w:rPr>
            </w:pPr>
          </w:p>
        </w:tc>
        <w:tc>
          <w:tcPr>
            <w:tcW w:w="850" w:type="dxa"/>
            <w:tcBorders>
              <w:right w:val="single" w:sz="4" w:space="0" w:color="000000"/>
            </w:tcBorders>
          </w:tcPr>
          <w:p w:rsidR="00730E70" w:rsidRDefault="00730E70">
            <w:pPr>
              <w:widowControl w:val="0"/>
              <w:jc w:val="center"/>
              <w:rPr>
                <w:szCs w:val="24"/>
              </w:rPr>
            </w:pPr>
          </w:p>
        </w:tc>
      </w:tr>
      <w:tr w:rsidR="00730E70">
        <w:tc>
          <w:tcPr>
            <w:tcW w:w="2093" w:type="dxa"/>
            <w:gridSpan w:val="2"/>
            <w:vMerge w:val="restart"/>
          </w:tcPr>
          <w:p w:rsidR="00730E70" w:rsidRDefault="004B4907">
            <w:pPr>
              <w:widowControl w:val="0"/>
              <w:jc w:val="both"/>
              <w:rPr>
                <w:szCs w:val="24"/>
              </w:rPr>
            </w:pPr>
            <w:r>
              <w:rPr>
                <w:szCs w:val="24"/>
              </w:rPr>
              <w:t>Подпрограмма 1</w:t>
            </w:r>
          </w:p>
          <w:p w:rsidR="00730E70" w:rsidRDefault="00730E70">
            <w:pPr>
              <w:widowControl w:val="0"/>
              <w:jc w:val="both"/>
              <w:rPr>
                <w:szCs w:val="24"/>
              </w:rPr>
            </w:pPr>
          </w:p>
        </w:tc>
        <w:tc>
          <w:tcPr>
            <w:tcW w:w="1876" w:type="dxa"/>
            <w:vMerge w:val="restart"/>
          </w:tcPr>
          <w:p w:rsidR="00730E70" w:rsidRDefault="004B4907">
            <w:pPr>
              <w:widowControl w:val="0"/>
              <w:jc w:val="both"/>
              <w:rPr>
                <w:szCs w:val="24"/>
              </w:rPr>
            </w:pPr>
            <w:r>
              <w:rPr>
                <w:szCs w:val="24"/>
              </w:rPr>
              <w:t xml:space="preserve">«Повышение эффективности муниципального управления, развитие местного самоуправления и муниципальной службы Бутурлинского муниципального округа Нижегородской" </w:t>
            </w:r>
          </w:p>
          <w:p w:rsidR="00730E70" w:rsidRDefault="00730E70">
            <w:pPr>
              <w:widowControl w:val="0"/>
              <w:rPr>
                <w:szCs w:val="24"/>
              </w:rPr>
            </w:pPr>
          </w:p>
        </w:tc>
        <w:tc>
          <w:tcPr>
            <w:tcW w:w="2835" w:type="dxa"/>
          </w:tcPr>
          <w:p w:rsidR="00730E70" w:rsidRDefault="004B4907">
            <w:pPr>
              <w:widowControl w:val="0"/>
              <w:jc w:val="both"/>
              <w:rPr>
                <w:szCs w:val="24"/>
              </w:rPr>
            </w:pPr>
            <w:r>
              <w:rPr>
                <w:szCs w:val="24"/>
              </w:rPr>
              <w:t>Всего (1) + (2) + (3) + (4) + (5)</w:t>
            </w:r>
          </w:p>
        </w:tc>
        <w:tc>
          <w:tcPr>
            <w:tcW w:w="1134" w:type="dxa"/>
          </w:tcPr>
          <w:p w:rsidR="00730E70" w:rsidRDefault="004B4907">
            <w:pPr>
              <w:widowControl w:val="0"/>
              <w:jc w:val="center"/>
              <w:rPr>
                <w:szCs w:val="24"/>
              </w:rPr>
            </w:pPr>
            <w:r>
              <w:rPr>
                <w:szCs w:val="24"/>
              </w:rPr>
              <w:t>80,0</w:t>
            </w:r>
          </w:p>
        </w:tc>
        <w:tc>
          <w:tcPr>
            <w:tcW w:w="1276" w:type="dxa"/>
          </w:tcPr>
          <w:p w:rsidR="00730E70" w:rsidRDefault="004B4907">
            <w:pPr>
              <w:widowControl w:val="0"/>
              <w:jc w:val="center"/>
              <w:rPr>
                <w:szCs w:val="24"/>
              </w:rPr>
            </w:pPr>
            <w:r>
              <w:rPr>
                <w:szCs w:val="24"/>
              </w:rPr>
              <w:t>126,0</w:t>
            </w:r>
          </w:p>
        </w:tc>
        <w:tc>
          <w:tcPr>
            <w:tcW w:w="992" w:type="dxa"/>
          </w:tcPr>
          <w:p w:rsidR="00730E70" w:rsidRDefault="004B4907">
            <w:pPr>
              <w:widowControl w:val="0"/>
              <w:jc w:val="center"/>
              <w:rPr>
                <w:szCs w:val="24"/>
              </w:rPr>
            </w:pPr>
            <w:r>
              <w:rPr>
                <w:szCs w:val="24"/>
              </w:rPr>
              <w:t>199,5</w:t>
            </w:r>
          </w:p>
        </w:tc>
        <w:tc>
          <w:tcPr>
            <w:tcW w:w="992" w:type="dxa"/>
          </w:tcPr>
          <w:p w:rsidR="00730E70" w:rsidRDefault="004B4907">
            <w:pPr>
              <w:widowControl w:val="0"/>
              <w:jc w:val="center"/>
              <w:rPr>
                <w:szCs w:val="24"/>
              </w:rPr>
            </w:pPr>
            <w:r>
              <w:rPr>
                <w:szCs w:val="24"/>
              </w:rPr>
              <w:t>165,0</w:t>
            </w:r>
          </w:p>
        </w:tc>
        <w:tc>
          <w:tcPr>
            <w:tcW w:w="993" w:type="dxa"/>
            <w:gridSpan w:val="2"/>
            <w:tcBorders>
              <w:right w:val="single" w:sz="4" w:space="0" w:color="000000"/>
            </w:tcBorders>
          </w:tcPr>
          <w:p w:rsidR="00730E70" w:rsidRDefault="004B4907">
            <w:pPr>
              <w:widowControl w:val="0"/>
              <w:jc w:val="center"/>
              <w:rPr>
                <w:szCs w:val="24"/>
              </w:rPr>
            </w:pPr>
            <w:r>
              <w:rPr>
                <w:szCs w:val="24"/>
              </w:rPr>
              <w:t>280,0</w:t>
            </w:r>
          </w:p>
        </w:tc>
        <w:tc>
          <w:tcPr>
            <w:tcW w:w="992" w:type="dxa"/>
            <w:gridSpan w:val="2"/>
            <w:tcBorders>
              <w:right w:val="single" w:sz="4" w:space="0" w:color="000000"/>
            </w:tcBorders>
          </w:tcPr>
          <w:p w:rsidR="00730E70" w:rsidRDefault="004B4907">
            <w:pPr>
              <w:widowControl w:val="0"/>
              <w:jc w:val="center"/>
              <w:rPr>
                <w:szCs w:val="24"/>
              </w:rPr>
            </w:pPr>
            <w:r>
              <w:rPr>
                <w:szCs w:val="24"/>
              </w:rPr>
              <w:t>230,0</w:t>
            </w:r>
          </w:p>
        </w:tc>
        <w:tc>
          <w:tcPr>
            <w:tcW w:w="850" w:type="dxa"/>
            <w:tcBorders>
              <w:right w:val="single" w:sz="4" w:space="0" w:color="000000"/>
            </w:tcBorders>
          </w:tcPr>
          <w:p w:rsidR="00730E70" w:rsidRDefault="004B4907">
            <w:pPr>
              <w:widowControl w:val="0"/>
              <w:jc w:val="center"/>
              <w:rPr>
                <w:szCs w:val="24"/>
              </w:rPr>
            </w:pPr>
            <w:r>
              <w:rPr>
                <w:szCs w:val="24"/>
              </w:rPr>
              <w:t>230,0</w:t>
            </w:r>
          </w:p>
        </w:tc>
        <w:tc>
          <w:tcPr>
            <w:tcW w:w="850" w:type="dxa"/>
            <w:tcBorders>
              <w:right w:val="single" w:sz="4" w:space="0" w:color="000000"/>
            </w:tcBorders>
          </w:tcPr>
          <w:p w:rsidR="00730E70" w:rsidRDefault="004B4907">
            <w:pPr>
              <w:widowControl w:val="0"/>
              <w:jc w:val="center"/>
              <w:rPr>
                <w:szCs w:val="24"/>
              </w:rPr>
            </w:pPr>
            <w:r>
              <w:rPr>
                <w:szCs w:val="24"/>
              </w:rPr>
              <w:t>230,0</w:t>
            </w:r>
          </w:p>
        </w:tc>
      </w:tr>
      <w:tr w:rsidR="00730E70">
        <w:tc>
          <w:tcPr>
            <w:tcW w:w="2093" w:type="dxa"/>
            <w:gridSpan w:val="2"/>
            <w:vMerge/>
          </w:tcPr>
          <w:p w:rsidR="00730E70" w:rsidRDefault="00730E70">
            <w:pPr>
              <w:widowControl w:val="0"/>
              <w:jc w:val="both"/>
              <w:rPr>
                <w:szCs w:val="24"/>
              </w:rPr>
            </w:pPr>
          </w:p>
        </w:tc>
        <w:tc>
          <w:tcPr>
            <w:tcW w:w="1876" w:type="dxa"/>
            <w:vMerge/>
          </w:tcPr>
          <w:p w:rsidR="00730E70" w:rsidRDefault="00730E70">
            <w:pPr>
              <w:widowControl w:val="0"/>
              <w:jc w:val="both"/>
              <w:rPr>
                <w:szCs w:val="24"/>
              </w:rPr>
            </w:pPr>
          </w:p>
        </w:tc>
        <w:tc>
          <w:tcPr>
            <w:tcW w:w="2835" w:type="dxa"/>
          </w:tcPr>
          <w:p w:rsidR="00730E70" w:rsidRDefault="004B4907">
            <w:pPr>
              <w:widowControl w:val="0"/>
              <w:jc w:val="both"/>
              <w:rPr>
                <w:szCs w:val="24"/>
              </w:rPr>
            </w:pPr>
            <w:r>
              <w:rPr>
                <w:szCs w:val="24"/>
              </w:rPr>
              <w:t>(1) расходы местных бюджетов &lt;*&gt;</w:t>
            </w:r>
          </w:p>
        </w:tc>
        <w:tc>
          <w:tcPr>
            <w:tcW w:w="1134" w:type="dxa"/>
          </w:tcPr>
          <w:p w:rsidR="00730E70" w:rsidRDefault="004B4907">
            <w:pPr>
              <w:widowControl w:val="0"/>
              <w:jc w:val="center"/>
              <w:rPr>
                <w:szCs w:val="24"/>
              </w:rPr>
            </w:pPr>
            <w:r>
              <w:rPr>
                <w:szCs w:val="24"/>
              </w:rPr>
              <w:t>80,0</w:t>
            </w:r>
          </w:p>
        </w:tc>
        <w:tc>
          <w:tcPr>
            <w:tcW w:w="1276" w:type="dxa"/>
          </w:tcPr>
          <w:p w:rsidR="00730E70" w:rsidRDefault="004B4907">
            <w:pPr>
              <w:widowControl w:val="0"/>
              <w:jc w:val="center"/>
              <w:rPr>
                <w:szCs w:val="24"/>
              </w:rPr>
            </w:pPr>
            <w:r>
              <w:rPr>
                <w:szCs w:val="24"/>
              </w:rPr>
              <w:t>126,0</w:t>
            </w:r>
          </w:p>
        </w:tc>
        <w:tc>
          <w:tcPr>
            <w:tcW w:w="992" w:type="dxa"/>
          </w:tcPr>
          <w:p w:rsidR="00730E70" w:rsidRDefault="004B4907">
            <w:pPr>
              <w:widowControl w:val="0"/>
              <w:jc w:val="center"/>
              <w:rPr>
                <w:szCs w:val="24"/>
              </w:rPr>
            </w:pPr>
            <w:r>
              <w:rPr>
                <w:szCs w:val="24"/>
              </w:rPr>
              <w:t>199,5</w:t>
            </w:r>
          </w:p>
        </w:tc>
        <w:tc>
          <w:tcPr>
            <w:tcW w:w="992" w:type="dxa"/>
          </w:tcPr>
          <w:p w:rsidR="00730E70" w:rsidRDefault="004B4907">
            <w:pPr>
              <w:widowControl w:val="0"/>
              <w:jc w:val="center"/>
              <w:rPr>
                <w:szCs w:val="24"/>
              </w:rPr>
            </w:pPr>
            <w:r>
              <w:rPr>
                <w:szCs w:val="24"/>
              </w:rPr>
              <w:t>165,0</w:t>
            </w:r>
          </w:p>
        </w:tc>
        <w:tc>
          <w:tcPr>
            <w:tcW w:w="993" w:type="dxa"/>
            <w:gridSpan w:val="2"/>
            <w:tcBorders>
              <w:right w:val="single" w:sz="4" w:space="0" w:color="000000"/>
            </w:tcBorders>
          </w:tcPr>
          <w:p w:rsidR="00730E70" w:rsidRDefault="004B4907">
            <w:pPr>
              <w:widowControl w:val="0"/>
              <w:jc w:val="center"/>
              <w:rPr>
                <w:szCs w:val="24"/>
              </w:rPr>
            </w:pPr>
            <w:r>
              <w:rPr>
                <w:szCs w:val="24"/>
              </w:rPr>
              <w:t>280,0</w:t>
            </w:r>
          </w:p>
        </w:tc>
        <w:tc>
          <w:tcPr>
            <w:tcW w:w="992" w:type="dxa"/>
            <w:gridSpan w:val="2"/>
            <w:tcBorders>
              <w:right w:val="single" w:sz="4" w:space="0" w:color="000000"/>
            </w:tcBorders>
          </w:tcPr>
          <w:p w:rsidR="00730E70" w:rsidRDefault="004B4907">
            <w:pPr>
              <w:widowControl w:val="0"/>
              <w:jc w:val="center"/>
              <w:rPr>
                <w:szCs w:val="24"/>
              </w:rPr>
            </w:pPr>
            <w:r>
              <w:rPr>
                <w:szCs w:val="24"/>
              </w:rPr>
              <w:t>230,0</w:t>
            </w:r>
          </w:p>
        </w:tc>
        <w:tc>
          <w:tcPr>
            <w:tcW w:w="850" w:type="dxa"/>
            <w:tcBorders>
              <w:right w:val="single" w:sz="4" w:space="0" w:color="000000"/>
            </w:tcBorders>
          </w:tcPr>
          <w:p w:rsidR="00730E70" w:rsidRDefault="004B4907">
            <w:pPr>
              <w:widowControl w:val="0"/>
              <w:jc w:val="center"/>
              <w:rPr>
                <w:szCs w:val="24"/>
              </w:rPr>
            </w:pPr>
            <w:r>
              <w:rPr>
                <w:szCs w:val="24"/>
              </w:rPr>
              <w:t>230,0</w:t>
            </w:r>
          </w:p>
        </w:tc>
        <w:tc>
          <w:tcPr>
            <w:tcW w:w="850" w:type="dxa"/>
            <w:tcBorders>
              <w:right w:val="single" w:sz="4" w:space="0" w:color="000000"/>
            </w:tcBorders>
          </w:tcPr>
          <w:p w:rsidR="00730E70" w:rsidRDefault="004B4907">
            <w:pPr>
              <w:widowControl w:val="0"/>
              <w:jc w:val="center"/>
              <w:rPr>
                <w:szCs w:val="24"/>
              </w:rPr>
            </w:pPr>
            <w:r>
              <w:rPr>
                <w:szCs w:val="24"/>
              </w:rPr>
              <w:t>230,0</w:t>
            </w:r>
          </w:p>
        </w:tc>
      </w:tr>
      <w:tr w:rsidR="00730E70">
        <w:tc>
          <w:tcPr>
            <w:tcW w:w="2093" w:type="dxa"/>
            <w:gridSpan w:val="2"/>
            <w:vMerge/>
          </w:tcPr>
          <w:p w:rsidR="00730E70" w:rsidRDefault="00730E70">
            <w:pPr>
              <w:widowControl w:val="0"/>
              <w:jc w:val="both"/>
              <w:rPr>
                <w:szCs w:val="24"/>
              </w:rPr>
            </w:pPr>
          </w:p>
        </w:tc>
        <w:tc>
          <w:tcPr>
            <w:tcW w:w="1876" w:type="dxa"/>
            <w:vMerge/>
          </w:tcPr>
          <w:p w:rsidR="00730E70" w:rsidRDefault="00730E70">
            <w:pPr>
              <w:widowControl w:val="0"/>
              <w:jc w:val="both"/>
              <w:rPr>
                <w:szCs w:val="24"/>
              </w:rPr>
            </w:pPr>
          </w:p>
        </w:tc>
        <w:tc>
          <w:tcPr>
            <w:tcW w:w="2835" w:type="dxa"/>
          </w:tcPr>
          <w:p w:rsidR="00730E70" w:rsidRDefault="004B4907">
            <w:pPr>
              <w:widowControl w:val="0"/>
              <w:jc w:val="both"/>
              <w:rPr>
                <w:szCs w:val="24"/>
              </w:rPr>
            </w:pPr>
            <w:r>
              <w:rPr>
                <w:szCs w:val="24"/>
              </w:rPr>
              <w:t>(2) расходы областного бюджета &lt;**&gt;</w:t>
            </w:r>
          </w:p>
        </w:tc>
        <w:tc>
          <w:tcPr>
            <w:tcW w:w="1134" w:type="dxa"/>
            <w:tcBorders>
              <w:right w:val="single" w:sz="4" w:space="0" w:color="000000"/>
            </w:tcBorders>
          </w:tcPr>
          <w:p w:rsidR="00730E70" w:rsidRDefault="004B4907">
            <w:pPr>
              <w:widowControl w:val="0"/>
              <w:jc w:val="center"/>
              <w:rPr>
                <w:szCs w:val="24"/>
              </w:rPr>
            </w:pPr>
            <w:r>
              <w:rPr>
                <w:szCs w:val="24"/>
              </w:rPr>
              <w:t>0</w:t>
            </w:r>
          </w:p>
        </w:tc>
        <w:tc>
          <w:tcPr>
            <w:tcW w:w="1276" w:type="dxa"/>
          </w:tcPr>
          <w:p w:rsidR="00730E70" w:rsidRDefault="004B4907">
            <w:pPr>
              <w:widowControl w:val="0"/>
              <w:jc w:val="center"/>
              <w:rPr>
                <w:szCs w:val="24"/>
              </w:rPr>
            </w:pPr>
            <w:r>
              <w:rPr>
                <w:szCs w:val="24"/>
              </w:rPr>
              <w:t>0</w:t>
            </w:r>
          </w:p>
        </w:tc>
        <w:tc>
          <w:tcPr>
            <w:tcW w:w="992" w:type="dxa"/>
          </w:tcPr>
          <w:p w:rsidR="00730E70" w:rsidRDefault="004B4907">
            <w:pPr>
              <w:widowControl w:val="0"/>
              <w:jc w:val="center"/>
              <w:rPr>
                <w:szCs w:val="24"/>
              </w:rPr>
            </w:pPr>
            <w:r>
              <w:rPr>
                <w:szCs w:val="24"/>
              </w:rPr>
              <w:t>0</w:t>
            </w:r>
          </w:p>
        </w:tc>
        <w:tc>
          <w:tcPr>
            <w:tcW w:w="992" w:type="dxa"/>
          </w:tcPr>
          <w:p w:rsidR="00730E70" w:rsidRDefault="004B4907">
            <w:pPr>
              <w:widowControl w:val="0"/>
              <w:jc w:val="center"/>
              <w:rPr>
                <w:szCs w:val="24"/>
              </w:rPr>
            </w:pPr>
            <w:r>
              <w:rPr>
                <w:szCs w:val="24"/>
              </w:rPr>
              <w:t>0</w:t>
            </w:r>
          </w:p>
        </w:tc>
        <w:tc>
          <w:tcPr>
            <w:tcW w:w="993" w:type="dxa"/>
            <w:gridSpan w:val="2"/>
            <w:tcBorders>
              <w:right w:val="single" w:sz="4" w:space="0" w:color="000000"/>
            </w:tcBorders>
          </w:tcPr>
          <w:p w:rsidR="00730E70" w:rsidRDefault="004B4907">
            <w:pPr>
              <w:widowControl w:val="0"/>
              <w:jc w:val="center"/>
              <w:rPr>
                <w:szCs w:val="24"/>
              </w:rPr>
            </w:pPr>
            <w:r>
              <w:rPr>
                <w:szCs w:val="24"/>
              </w:rPr>
              <w:t>0</w:t>
            </w:r>
          </w:p>
        </w:tc>
        <w:tc>
          <w:tcPr>
            <w:tcW w:w="992" w:type="dxa"/>
            <w:gridSpan w:val="2"/>
            <w:tcBorders>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tcPr>
          <w:p w:rsidR="00730E70" w:rsidRDefault="00730E70">
            <w:pPr>
              <w:widowControl w:val="0"/>
              <w:jc w:val="both"/>
              <w:rPr>
                <w:szCs w:val="24"/>
              </w:rPr>
            </w:pPr>
          </w:p>
        </w:tc>
        <w:tc>
          <w:tcPr>
            <w:tcW w:w="1876" w:type="dxa"/>
            <w:vMerge/>
          </w:tcPr>
          <w:p w:rsidR="00730E70" w:rsidRDefault="00730E70">
            <w:pPr>
              <w:widowControl w:val="0"/>
              <w:jc w:val="both"/>
              <w:rPr>
                <w:szCs w:val="24"/>
              </w:rPr>
            </w:pPr>
          </w:p>
        </w:tc>
        <w:tc>
          <w:tcPr>
            <w:tcW w:w="2835" w:type="dxa"/>
          </w:tcPr>
          <w:p w:rsidR="00730E70" w:rsidRDefault="004B4907">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730E70" w:rsidRDefault="004B4907">
            <w:pPr>
              <w:widowControl w:val="0"/>
              <w:jc w:val="center"/>
              <w:rPr>
                <w:szCs w:val="24"/>
              </w:rPr>
            </w:pPr>
            <w:r>
              <w:rPr>
                <w:szCs w:val="24"/>
              </w:rPr>
              <w:t>0</w:t>
            </w:r>
          </w:p>
        </w:tc>
        <w:tc>
          <w:tcPr>
            <w:tcW w:w="1276" w:type="dxa"/>
          </w:tcPr>
          <w:p w:rsidR="00730E70" w:rsidRDefault="004B4907">
            <w:pPr>
              <w:widowControl w:val="0"/>
              <w:jc w:val="center"/>
              <w:rPr>
                <w:szCs w:val="24"/>
              </w:rPr>
            </w:pPr>
            <w:r>
              <w:rPr>
                <w:szCs w:val="24"/>
              </w:rPr>
              <w:t>0</w:t>
            </w:r>
          </w:p>
        </w:tc>
        <w:tc>
          <w:tcPr>
            <w:tcW w:w="992" w:type="dxa"/>
          </w:tcPr>
          <w:p w:rsidR="00730E70" w:rsidRDefault="004B4907">
            <w:pPr>
              <w:widowControl w:val="0"/>
              <w:jc w:val="center"/>
              <w:rPr>
                <w:szCs w:val="24"/>
              </w:rPr>
            </w:pPr>
            <w:r>
              <w:rPr>
                <w:szCs w:val="24"/>
              </w:rPr>
              <w:t>0</w:t>
            </w:r>
          </w:p>
        </w:tc>
        <w:tc>
          <w:tcPr>
            <w:tcW w:w="992" w:type="dxa"/>
          </w:tcPr>
          <w:p w:rsidR="00730E70" w:rsidRDefault="004B4907">
            <w:pPr>
              <w:widowControl w:val="0"/>
              <w:jc w:val="center"/>
              <w:rPr>
                <w:szCs w:val="24"/>
              </w:rPr>
            </w:pPr>
            <w:r>
              <w:rPr>
                <w:szCs w:val="24"/>
              </w:rPr>
              <w:t>0</w:t>
            </w:r>
          </w:p>
        </w:tc>
        <w:tc>
          <w:tcPr>
            <w:tcW w:w="993" w:type="dxa"/>
            <w:gridSpan w:val="2"/>
            <w:tcBorders>
              <w:right w:val="single" w:sz="4" w:space="0" w:color="000000"/>
            </w:tcBorders>
          </w:tcPr>
          <w:p w:rsidR="00730E70" w:rsidRDefault="004B4907">
            <w:pPr>
              <w:widowControl w:val="0"/>
              <w:jc w:val="center"/>
              <w:rPr>
                <w:szCs w:val="24"/>
              </w:rPr>
            </w:pPr>
            <w:r>
              <w:rPr>
                <w:szCs w:val="24"/>
              </w:rPr>
              <w:t>0</w:t>
            </w:r>
          </w:p>
        </w:tc>
        <w:tc>
          <w:tcPr>
            <w:tcW w:w="992" w:type="dxa"/>
            <w:gridSpan w:val="2"/>
            <w:tcBorders>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tcBorders>
              <w:bottom w:val="single" w:sz="4" w:space="0" w:color="000000"/>
            </w:tcBorders>
          </w:tcPr>
          <w:p w:rsidR="00730E70" w:rsidRDefault="00730E70">
            <w:pPr>
              <w:widowControl w:val="0"/>
              <w:jc w:val="both"/>
              <w:rPr>
                <w:szCs w:val="24"/>
              </w:rPr>
            </w:pPr>
          </w:p>
        </w:tc>
        <w:tc>
          <w:tcPr>
            <w:tcW w:w="1876" w:type="dxa"/>
            <w:vMerge/>
            <w:tcBorders>
              <w:bottom w:val="single" w:sz="4" w:space="0" w:color="000000"/>
            </w:tcBorders>
          </w:tcPr>
          <w:p w:rsidR="00730E70" w:rsidRDefault="00730E70">
            <w:pPr>
              <w:widowControl w:val="0"/>
              <w:jc w:val="both"/>
              <w:rPr>
                <w:szCs w:val="24"/>
              </w:rPr>
            </w:pPr>
          </w:p>
        </w:tc>
        <w:tc>
          <w:tcPr>
            <w:tcW w:w="2835" w:type="dxa"/>
            <w:tcBorders>
              <w:bottom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bottom w:val="single" w:sz="4" w:space="0" w:color="000000"/>
            </w:tcBorders>
          </w:tcPr>
          <w:p w:rsidR="00730E70" w:rsidRDefault="004B4907">
            <w:pPr>
              <w:widowControl w:val="0"/>
              <w:jc w:val="center"/>
              <w:rPr>
                <w:szCs w:val="24"/>
              </w:rPr>
            </w:pPr>
            <w:r>
              <w:rPr>
                <w:szCs w:val="24"/>
              </w:rPr>
              <w:t>0</w:t>
            </w:r>
          </w:p>
        </w:tc>
        <w:tc>
          <w:tcPr>
            <w:tcW w:w="992" w:type="dxa"/>
            <w:tcBorders>
              <w:bottom w:val="single" w:sz="4" w:space="0" w:color="000000"/>
            </w:tcBorders>
          </w:tcPr>
          <w:p w:rsidR="00730E70" w:rsidRDefault="004B4907">
            <w:pPr>
              <w:widowControl w:val="0"/>
              <w:jc w:val="center"/>
              <w:rPr>
                <w:szCs w:val="24"/>
              </w:rPr>
            </w:pPr>
            <w:r>
              <w:rPr>
                <w:szCs w:val="24"/>
              </w:rPr>
              <w:t>0</w:t>
            </w:r>
          </w:p>
        </w:tc>
        <w:tc>
          <w:tcPr>
            <w:tcW w:w="992" w:type="dxa"/>
            <w:tcBorders>
              <w:bottom w:val="single" w:sz="4" w:space="0" w:color="000000"/>
            </w:tcBorders>
          </w:tcPr>
          <w:p w:rsidR="00730E70" w:rsidRDefault="004B4907">
            <w:pPr>
              <w:widowControl w:val="0"/>
              <w:jc w:val="center"/>
              <w:rPr>
                <w:szCs w:val="24"/>
              </w:rPr>
            </w:pPr>
            <w:r>
              <w:rPr>
                <w:szCs w:val="24"/>
              </w:rPr>
              <w:t>0</w:t>
            </w:r>
          </w:p>
        </w:tc>
        <w:tc>
          <w:tcPr>
            <w:tcW w:w="993" w:type="dxa"/>
            <w:gridSpan w:val="2"/>
            <w:tcBorders>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bottom w:val="single" w:sz="4" w:space="0" w:color="000000"/>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(5) прочие источники (средства предприятий, </w:t>
            </w:r>
            <w:r>
              <w:rPr>
                <w:szCs w:val="24"/>
              </w:rPr>
              <w:lastRenderedPageBreak/>
              <w:t>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lastRenderedPageBreak/>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pBdr>
                <w:right w:val="single" w:sz="4" w:space="4" w:color="000000"/>
              </w:pBdr>
              <w:ind w:right="-75"/>
              <w:rPr>
                <w:szCs w:val="24"/>
              </w:rPr>
            </w:pPr>
            <w:r>
              <w:rPr>
                <w:szCs w:val="24"/>
              </w:rPr>
              <w:t>Основное мероприятие</w:t>
            </w:r>
          </w:p>
          <w:p w:rsidR="00730E70" w:rsidRDefault="004B4907">
            <w:pPr>
              <w:widowControl w:val="0"/>
              <w:pBdr>
                <w:right w:val="single" w:sz="4" w:space="4" w:color="000000"/>
              </w:pBdr>
              <w:ind w:right="-75"/>
              <w:rPr>
                <w:szCs w:val="24"/>
              </w:rPr>
            </w:pPr>
            <w:r>
              <w:rPr>
                <w:szCs w:val="24"/>
              </w:rPr>
              <w:t>1.1. Дальнейшая разработка нормативных правовых актов по вопросам прохождения муниципальной службы, внесение изменений и дополнений в действующие правовые акты с учетом федерального законодательства и регионального законодательства</w:t>
            </w:r>
          </w:p>
        </w:tc>
        <w:tc>
          <w:tcPr>
            <w:tcW w:w="1876" w:type="dxa"/>
            <w:vMerge w:val="restart"/>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bottom w:val="single" w:sz="4" w:space="0" w:color="000000"/>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r>
      <w:tr w:rsidR="00730E70">
        <w:tc>
          <w:tcPr>
            <w:tcW w:w="2093" w:type="dxa"/>
            <w:gridSpan w:val="2"/>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Основное мероприятие </w:t>
            </w:r>
          </w:p>
          <w:p w:rsidR="00730E70" w:rsidRDefault="004B4907">
            <w:pPr>
              <w:widowControl w:val="0"/>
              <w:jc w:val="both"/>
              <w:rPr>
                <w:b/>
                <w:szCs w:val="24"/>
              </w:rPr>
            </w:pPr>
            <w:r>
              <w:rPr>
                <w:szCs w:val="24"/>
              </w:rPr>
              <w:t>1.2.Координация деятельности кадровых служб органов местного самоуправления Бутурлинского муниципального округа по вопросам реализации законодательства о муниципальной службе</w:t>
            </w:r>
          </w:p>
        </w:tc>
        <w:tc>
          <w:tcPr>
            <w:tcW w:w="1876" w:type="dxa"/>
            <w:vMerge w:val="restart"/>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bottom w:val="single" w:sz="4" w:space="0" w:color="000000"/>
              <w:right w:val="single" w:sz="4" w:space="0" w:color="000000"/>
            </w:tcBorders>
          </w:tcPr>
          <w:p w:rsidR="00730E70" w:rsidRDefault="00730E70">
            <w:pPr>
              <w:widowControl w:val="0"/>
              <w:jc w:val="center"/>
              <w:rPr>
                <w:szCs w:val="24"/>
              </w:rPr>
            </w:pP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c>
          <w:tcPr>
            <w:tcW w:w="2093" w:type="dxa"/>
            <w:gridSpan w:val="2"/>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(5) прочие источники (средства предприятий, собственные средства </w:t>
            </w:r>
            <w:r>
              <w:rPr>
                <w:szCs w:val="24"/>
              </w:rPr>
              <w:lastRenderedPageBreak/>
              <w:t>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lastRenderedPageBreak/>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rPr>
          <w:trHeight w:val="1837"/>
        </w:trPr>
        <w:tc>
          <w:tcPr>
            <w:tcW w:w="2093" w:type="dxa"/>
            <w:gridSpan w:val="2"/>
            <w:vMerge w:val="restart"/>
            <w:tcBorders>
              <w:top w:val="single" w:sz="4" w:space="0" w:color="000000"/>
              <w:left w:val="single" w:sz="4" w:space="0" w:color="000000"/>
              <w:bottom w:val="single" w:sz="4" w:space="0" w:color="000000"/>
              <w:right w:val="single" w:sz="4" w:space="0" w:color="000000"/>
            </w:tcBorders>
          </w:tcPr>
          <w:p w:rsidR="00730E70" w:rsidRDefault="004B4907">
            <w:pPr>
              <w:pStyle w:val="a4"/>
              <w:jc w:val="left"/>
              <w:rPr>
                <w:b w:val="0"/>
                <w:sz w:val="24"/>
                <w:szCs w:val="24"/>
              </w:rPr>
            </w:pPr>
            <w:r>
              <w:rPr>
                <w:b w:val="0"/>
                <w:sz w:val="24"/>
                <w:szCs w:val="24"/>
              </w:rPr>
              <w:t xml:space="preserve">Основное мероприятие </w:t>
            </w:r>
          </w:p>
          <w:p w:rsidR="00730E70" w:rsidRDefault="004B4907">
            <w:pPr>
              <w:pStyle w:val="a4"/>
              <w:jc w:val="left"/>
              <w:rPr>
                <w:sz w:val="24"/>
                <w:szCs w:val="24"/>
              </w:rPr>
            </w:pPr>
            <w:r>
              <w:rPr>
                <w:b w:val="0"/>
                <w:sz w:val="24"/>
                <w:szCs w:val="24"/>
              </w:rPr>
              <w:t>1.3.</w:t>
            </w:r>
            <w:r>
              <w:rPr>
                <w:sz w:val="24"/>
                <w:szCs w:val="24"/>
              </w:rPr>
              <w:t xml:space="preserve"> </w:t>
            </w:r>
          </w:p>
          <w:p w:rsidR="00730E70" w:rsidRDefault="004B4907">
            <w:pPr>
              <w:pStyle w:val="a4"/>
              <w:jc w:val="left"/>
              <w:rPr>
                <w:sz w:val="24"/>
                <w:szCs w:val="24"/>
              </w:rPr>
            </w:pPr>
            <w:r>
              <w:rPr>
                <w:b w:val="0"/>
                <w:sz w:val="24"/>
                <w:szCs w:val="24"/>
              </w:rPr>
              <w:t>Внедрение эффективных технологий и перспективных методов кадровой работы на муниципальной службе, включая современные методы мотивации и стимулирования</w:t>
            </w:r>
          </w:p>
        </w:tc>
        <w:tc>
          <w:tcPr>
            <w:tcW w:w="1876" w:type="dxa"/>
            <w:vMerge w:val="restart"/>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right w:val="single" w:sz="4" w:space="0" w:color="000000"/>
            </w:tcBorders>
          </w:tcPr>
          <w:p w:rsidR="00730E70" w:rsidRDefault="004B4907">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0</w:t>
            </w:r>
          </w:p>
        </w:tc>
        <w:tc>
          <w:tcPr>
            <w:tcW w:w="992" w:type="dxa"/>
            <w:gridSpan w:val="2"/>
            <w:tcBorders>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4B4907">
            <w:pPr>
              <w:widowControl w:val="0"/>
              <w:jc w:val="center"/>
              <w:rPr>
                <w:szCs w:val="24"/>
              </w:rPr>
            </w:pPr>
            <w:r>
              <w:rPr>
                <w:szCs w:val="24"/>
              </w:rPr>
              <w:t>0</w:t>
            </w:r>
          </w:p>
        </w:tc>
        <w:tc>
          <w:tcPr>
            <w:tcW w:w="850" w:type="dxa"/>
            <w:tcBorders>
              <w:right w:val="single" w:sz="4" w:space="0" w:color="000000"/>
            </w:tcBorders>
          </w:tcPr>
          <w:p w:rsidR="00730E70" w:rsidRDefault="00730E70">
            <w:pPr>
              <w:widowControl w:val="0"/>
              <w:jc w:val="center"/>
              <w:rPr>
                <w:szCs w:val="24"/>
              </w:rPr>
            </w:pPr>
          </w:p>
        </w:tc>
      </w:tr>
      <w:tr w:rsidR="00126829" w:rsidTr="00050D41">
        <w:tc>
          <w:tcPr>
            <w:tcW w:w="2093" w:type="dxa"/>
            <w:gridSpan w:val="2"/>
            <w:vMerge/>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p>
        </w:tc>
      </w:tr>
      <w:tr w:rsidR="00126829">
        <w:tc>
          <w:tcPr>
            <w:tcW w:w="2093" w:type="dxa"/>
            <w:gridSpan w:val="2"/>
            <w:vMerge/>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p>
        </w:tc>
      </w:tr>
      <w:tr w:rsidR="00126829">
        <w:tc>
          <w:tcPr>
            <w:tcW w:w="2093" w:type="dxa"/>
            <w:gridSpan w:val="2"/>
            <w:vMerge/>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p>
        </w:tc>
      </w:tr>
      <w:tr w:rsidR="00126829">
        <w:tc>
          <w:tcPr>
            <w:tcW w:w="2093" w:type="dxa"/>
            <w:gridSpan w:val="2"/>
            <w:vMerge/>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p>
        </w:tc>
        <w:tc>
          <w:tcPr>
            <w:tcW w:w="1876" w:type="dxa"/>
            <w:vMerge/>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p>
        </w:tc>
        <w:tc>
          <w:tcPr>
            <w:tcW w:w="2835"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p>
        </w:tc>
      </w:tr>
      <w:tr w:rsidR="00126829">
        <w:trPr>
          <w:trHeight w:val="2445"/>
        </w:trPr>
        <w:tc>
          <w:tcPr>
            <w:tcW w:w="2093" w:type="dxa"/>
            <w:gridSpan w:val="2"/>
            <w:vMerge/>
            <w:tcBorders>
              <w:top w:val="single" w:sz="4" w:space="0" w:color="000000"/>
            </w:tcBorders>
          </w:tcPr>
          <w:p w:rsidR="00126829" w:rsidRDefault="00126829" w:rsidP="00126829">
            <w:pPr>
              <w:widowControl w:val="0"/>
              <w:jc w:val="both"/>
              <w:rPr>
                <w:szCs w:val="24"/>
              </w:rPr>
            </w:pPr>
          </w:p>
        </w:tc>
        <w:tc>
          <w:tcPr>
            <w:tcW w:w="1876" w:type="dxa"/>
            <w:vMerge/>
            <w:tcBorders>
              <w:top w:val="single" w:sz="4" w:space="0" w:color="000000"/>
            </w:tcBorders>
          </w:tcPr>
          <w:p w:rsidR="00126829" w:rsidRDefault="00126829" w:rsidP="00126829">
            <w:pPr>
              <w:widowControl w:val="0"/>
              <w:jc w:val="both"/>
              <w:rPr>
                <w:szCs w:val="24"/>
              </w:rPr>
            </w:pPr>
          </w:p>
        </w:tc>
        <w:tc>
          <w:tcPr>
            <w:tcW w:w="2835" w:type="dxa"/>
            <w:tcBorders>
              <w:top w:val="single" w:sz="4" w:space="0" w:color="000000"/>
            </w:tcBorders>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1276" w:type="dxa"/>
            <w:tcBorders>
              <w:top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tcBorders>
          </w:tcPr>
          <w:p w:rsidR="00126829" w:rsidRDefault="00126829" w:rsidP="00126829">
            <w:pPr>
              <w:widowControl w:val="0"/>
              <w:jc w:val="center"/>
              <w:rPr>
                <w:szCs w:val="24"/>
              </w:rPr>
            </w:pPr>
            <w:r>
              <w:rPr>
                <w:szCs w:val="24"/>
              </w:rPr>
              <w:t>0</w:t>
            </w:r>
          </w:p>
        </w:tc>
        <w:tc>
          <w:tcPr>
            <w:tcW w:w="992" w:type="dxa"/>
            <w:tcBorders>
              <w:top w:val="single" w:sz="4" w:space="0" w:color="000000"/>
            </w:tcBorders>
          </w:tcPr>
          <w:p w:rsidR="00126829" w:rsidRDefault="00126829" w:rsidP="00126829">
            <w:pPr>
              <w:widowControl w:val="0"/>
              <w:jc w:val="center"/>
              <w:rPr>
                <w:szCs w:val="24"/>
              </w:rPr>
            </w:pPr>
            <w:r>
              <w:rPr>
                <w:szCs w:val="24"/>
              </w:rPr>
              <w:t>0</w:t>
            </w:r>
          </w:p>
        </w:tc>
        <w:tc>
          <w:tcPr>
            <w:tcW w:w="993" w:type="dxa"/>
            <w:gridSpan w:val="2"/>
            <w:tcBorders>
              <w:top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850" w:type="dxa"/>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850" w:type="dxa"/>
            <w:tcBorders>
              <w:bottom w:val="single" w:sz="4" w:space="0" w:color="000000"/>
              <w:right w:val="single" w:sz="4" w:space="0" w:color="000000"/>
            </w:tcBorders>
          </w:tcPr>
          <w:p w:rsidR="00126829" w:rsidRDefault="00126829" w:rsidP="00126829">
            <w:pPr>
              <w:widowControl w:val="0"/>
              <w:jc w:val="center"/>
              <w:rPr>
                <w:szCs w:val="24"/>
              </w:rPr>
            </w:pPr>
          </w:p>
        </w:tc>
      </w:tr>
      <w:tr w:rsidR="00126829">
        <w:tc>
          <w:tcPr>
            <w:tcW w:w="2093" w:type="dxa"/>
            <w:gridSpan w:val="2"/>
          </w:tcPr>
          <w:p w:rsidR="00126829" w:rsidRDefault="00126829" w:rsidP="00126829">
            <w:pPr>
              <w:widowControl w:val="0"/>
              <w:jc w:val="both"/>
              <w:rPr>
                <w:szCs w:val="24"/>
              </w:rPr>
            </w:pPr>
            <w:r>
              <w:rPr>
                <w:szCs w:val="24"/>
              </w:rPr>
              <w:t xml:space="preserve">Основное мероприятие </w:t>
            </w:r>
          </w:p>
          <w:p w:rsidR="00126829" w:rsidRDefault="00126829" w:rsidP="00126829">
            <w:pPr>
              <w:widowControl w:val="0"/>
              <w:jc w:val="both"/>
              <w:rPr>
                <w:szCs w:val="24"/>
              </w:rPr>
            </w:pPr>
            <w:r>
              <w:rPr>
                <w:szCs w:val="24"/>
              </w:rPr>
              <w:t xml:space="preserve">1.4.Создание условий для планирования устойчивого карьерного роста муниципальных служащих, </w:t>
            </w:r>
            <w:r>
              <w:rPr>
                <w:szCs w:val="24"/>
              </w:rPr>
              <w:lastRenderedPageBreak/>
              <w:t>безупречно и эффективно исполняющих должностные обязанности, для систематического обновления и ротации кадров</w:t>
            </w:r>
          </w:p>
        </w:tc>
        <w:tc>
          <w:tcPr>
            <w:tcW w:w="1876" w:type="dxa"/>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p>
        </w:tc>
      </w:tr>
      <w:tr w:rsidR="00126829">
        <w:tc>
          <w:tcPr>
            <w:tcW w:w="2093" w:type="dxa"/>
            <w:gridSpan w:val="2"/>
            <w:vMerge w:val="restart"/>
          </w:tcPr>
          <w:p w:rsidR="00126829" w:rsidRDefault="00126829" w:rsidP="00126829">
            <w:pPr>
              <w:widowControl w:val="0"/>
              <w:jc w:val="both"/>
              <w:rPr>
                <w:szCs w:val="24"/>
              </w:rPr>
            </w:pPr>
            <w:r>
              <w:rPr>
                <w:szCs w:val="24"/>
              </w:rPr>
              <w:t>Основное мероприятие</w:t>
            </w:r>
          </w:p>
          <w:p w:rsidR="00126829" w:rsidRDefault="00126829" w:rsidP="00126829">
            <w:pPr>
              <w:widowControl w:val="0"/>
              <w:jc w:val="both"/>
              <w:rPr>
                <w:szCs w:val="24"/>
              </w:rPr>
            </w:pPr>
            <w:r>
              <w:rPr>
                <w:szCs w:val="24"/>
              </w:rPr>
              <w:t>1.5. Привлечение на муниципальную службу инициативных молодых специалистов, воспитание в сотрудниках преемственности кадров</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850" w:type="dxa"/>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c>
          <w:tcPr>
            <w:tcW w:w="850" w:type="dxa"/>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pStyle w:val="ConsPlusNormal"/>
              <w:widowControl/>
              <w:ind w:firstLine="0"/>
              <w:rPr>
                <w:sz w:val="24"/>
                <w:szCs w:val="24"/>
              </w:rPr>
            </w:pPr>
            <w:r>
              <w:rPr>
                <w:rFonts w:ascii="Times New Roman" w:hAnsi="Times New Roman" w:cs="Times New Roman"/>
                <w:sz w:val="24"/>
                <w:szCs w:val="24"/>
              </w:rPr>
              <w:t>Основное мероприятие 1.6.Совершенствование системы подготовки кадров для муниципальной службы и дополнительного профессионального образования муниципальных служащих</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Pr>
          <w:p w:rsidR="00126829" w:rsidRDefault="00126829" w:rsidP="00126829">
            <w:pPr>
              <w:widowControl w:val="0"/>
              <w:jc w:val="center"/>
              <w:rPr>
                <w:szCs w:val="24"/>
              </w:rPr>
            </w:pPr>
            <w:r>
              <w:rPr>
                <w:szCs w:val="24"/>
              </w:rPr>
              <w:t>60,0</w:t>
            </w:r>
          </w:p>
        </w:tc>
        <w:tc>
          <w:tcPr>
            <w:tcW w:w="1276" w:type="dxa"/>
          </w:tcPr>
          <w:p w:rsidR="00126829" w:rsidRDefault="00126829" w:rsidP="00126829">
            <w:pPr>
              <w:widowControl w:val="0"/>
              <w:jc w:val="center"/>
              <w:rPr>
                <w:szCs w:val="24"/>
              </w:rPr>
            </w:pPr>
            <w:r>
              <w:rPr>
                <w:szCs w:val="24"/>
              </w:rPr>
              <w:t>106,0</w:t>
            </w:r>
          </w:p>
        </w:tc>
        <w:tc>
          <w:tcPr>
            <w:tcW w:w="992" w:type="dxa"/>
          </w:tcPr>
          <w:p w:rsidR="00126829" w:rsidRDefault="00126829" w:rsidP="00126829">
            <w:pPr>
              <w:widowControl w:val="0"/>
              <w:jc w:val="center"/>
              <w:rPr>
                <w:szCs w:val="24"/>
              </w:rPr>
            </w:pPr>
            <w:r>
              <w:rPr>
                <w:szCs w:val="24"/>
              </w:rPr>
              <w:t>160,0</w:t>
            </w:r>
          </w:p>
        </w:tc>
        <w:tc>
          <w:tcPr>
            <w:tcW w:w="992" w:type="dxa"/>
          </w:tcPr>
          <w:p w:rsidR="00126829" w:rsidRDefault="00126829" w:rsidP="00126829">
            <w:pPr>
              <w:widowControl w:val="0"/>
              <w:jc w:val="center"/>
              <w:rPr>
                <w:szCs w:val="24"/>
              </w:rPr>
            </w:pPr>
            <w:r>
              <w:rPr>
                <w:szCs w:val="24"/>
              </w:rPr>
              <w:t>140,0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250,0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200,0</w:t>
            </w:r>
          </w:p>
        </w:tc>
        <w:tc>
          <w:tcPr>
            <w:tcW w:w="850" w:type="dxa"/>
            <w:tcBorders>
              <w:right w:val="single" w:sz="4" w:space="0" w:color="000000"/>
            </w:tcBorders>
          </w:tcPr>
          <w:p w:rsidR="00126829" w:rsidRDefault="00126829" w:rsidP="00126829">
            <w:pPr>
              <w:widowControl w:val="0"/>
              <w:jc w:val="center"/>
              <w:rPr>
                <w:szCs w:val="24"/>
              </w:rPr>
            </w:pPr>
            <w:r>
              <w:rPr>
                <w:szCs w:val="24"/>
              </w:rPr>
              <w:t>200,0</w:t>
            </w:r>
          </w:p>
        </w:tc>
        <w:tc>
          <w:tcPr>
            <w:tcW w:w="850" w:type="dxa"/>
            <w:tcBorders>
              <w:right w:val="single" w:sz="4" w:space="0" w:color="000000"/>
            </w:tcBorders>
          </w:tcPr>
          <w:p w:rsidR="00126829" w:rsidRDefault="00126829" w:rsidP="00126829">
            <w:pPr>
              <w:widowControl w:val="0"/>
              <w:jc w:val="center"/>
              <w:rPr>
                <w:szCs w:val="24"/>
              </w:rPr>
            </w:pPr>
            <w:r>
              <w:rPr>
                <w:szCs w:val="24"/>
              </w:rPr>
              <w:t>200,0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Pr>
          <w:p w:rsidR="00126829" w:rsidRDefault="00126829" w:rsidP="00126829">
            <w:pPr>
              <w:widowControl w:val="0"/>
              <w:jc w:val="center"/>
              <w:rPr>
                <w:szCs w:val="24"/>
              </w:rPr>
            </w:pPr>
            <w:r>
              <w:rPr>
                <w:szCs w:val="24"/>
              </w:rPr>
              <w:t>60,0</w:t>
            </w:r>
          </w:p>
        </w:tc>
        <w:tc>
          <w:tcPr>
            <w:tcW w:w="1276" w:type="dxa"/>
          </w:tcPr>
          <w:p w:rsidR="00126829" w:rsidRDefault="00126829" w:rsidP="00126829">
            <w:pPr>
              <w:widowControl w:val="0"/>
              <w:jc w:val="center"/>
              <w:rPr>
                <w:szCs w:val="24"/>
              </w:rPr>
            </w:pPr>
            <w:r>
              <w:rPr>
                <w:szCs w:val="24"/>
              </w:rPr>
              <w:t>106,0</w:t>
            </w:r>
          </w:p>
        </w:tc>
        <w:tc>
          <w:tcPr>
            <w:tcW w:w="992" w:type="dxa"/>
          </w:tcPr>
          <w:p w:rsidR="00126829" w:rsidRDefault="00126829" w:rsidP="00126829">
            <w:pPr>
              <w:widowControl w:val="0"/>
              <w:jc w:val="center"/>
              <w:rPr>
                <w:szCs w:val="24"/>
              </w:rPr>
            </w:pPr>
            <w:r>
              <w:rPr>
                <w:szCs w:val="24"/>
              </w:rPr>
              <w:t>160,0</w:t>
            </w:r>
          </w:p>
        </w:tc>
        <w:tc>
          <w:tcPr>
            <w:tcW w:w="992" w:type="dxa"/>
          </w:tcPr>
          <w:p w:rsidR="00126829" w:rsidRDefault="00126829" w:rsidP="00126829">
            <w:pPr>
              <w:widowControl w:val="0"/>
              <w:jc w:val="center"/>
              <w:rPr>
                <w:szCs w:val="24"/>
              </w:rPr>
            </w:pPr>
            <w:r>
              <w:rPr>
                <w:szCs w:val="24"/>
              </w:rPr>
              <w:t>140,0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250,0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200,0</w:t>
            </w:r>
          </w:p>
        </w:tc>
        <w:tc>
          <w:tcPr>
            <w:tcW w:w="850" w:type="dxa"/>
            <w:tcBorders>
              <w:right w:val="single" w:sz="4" w:space="0" w:color="000000"/>
            </w:tcBorders>
          </w:tcPr>
          <w:p w:rsidR="00126829" w:rsidRDefault="00126829" w:rsidP="00126829">
            <w:pPr>
              <w:widowControl w:val="0"/>
              <w:jc w:val="center"/>
              <w:rPr>
                <w:szCs w:val="24"/>
              </w:rPr>
            </w:pPr>
            <w:r>
              <w:rPr>
                <w:szCs w:val="24"/>
              </w:rPr>
              <w:t>200,0</w:t>
            </w:r>
          </w:p>
        </w:tc>
        <w:tc>
          <w:tcPr>
            <w:tcW w:w="850" w:type="dxa"/>
            <w:tcBorders>
              <w:right w:val="single" w:sz="4" w:space="0" w:color="000000"/>
            </w:tcBorders>
          </w:tcPr>
          <w:p w:rsidR="00126829" w:rsidRDefault="00126829" w:rsidP="00126829">
            <w:pPr>
              <w:widowControl w:val="0"/>
              <w:jc w:val="center"/>
              <w:rPr>
                <w:szCs w:val="24"/>
              </w:rPr>
            </w:pPr>
            <w:r>
              <w:rPr>
                <w:szCs w:val="24"/>
              </w:rPr>
              <w:t>200,0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 xml:space="preserve">(5) прочие источники </w:t>
            </w:r>
            <w:r>
              <w:rPr>
                <w:szCs w:val="24"/>
              </w:rPr>
              <w:lastRenderedPageBreak/>
              <w:t>(средства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lastRenderedPageBreak/>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pStyle w:val="ConsPlusCell"/>
              <w:widowControl/>
              <w:rPr>
                <w:rFonts w:ascii="Times New Roman" w:hAnsi="Times New Roman" w:cs="Times New Roman"/>
                <w:sz w:val="24"/>
                <w:szCs w:val="24"/>
              </w:rPr>
            </w:pPr>
            <w:r>
              <w:rPr>
                <w:rFonts w:ascii="Times New Roman" w:hAnsi="Times New Roman" w:cs="Times New Roman"/>
                <w:sz w:val="24"/>
                <w:szCs w:val="24"/>
              </w:rPr>
              <w:t>Основное мероприятие</w:t>
            </w:r>
          </w:p>
          <w:p w:rsidR="00126829" w:rsidRDefault="00126829" w:rsidP="00126829">
            <w:pPr>
              <w:pStyle w:val="ConsPlusCell"/>
              <w:widowControl/>
              <w:rPr>
                <w:rFonts w:ascii="Times New Roman" w:hAnsi="Times New Roman" w:cs="Times New Roman"/>
                <w:sz w:val="24"/>
                <w:szCs w:val="24"/>
              </w:rPr>
            </w:pPr>
            <w:r>
              <w:rPr>
                <w:rFonts w:ascii="Times New Roman" w:hAnsi="Times New Roman" w:cs="Times New Roman"/>
                <w:sz w:val="24"/>
                <w:szCs w:val="24"/>
              </w:rPr>
              <w:t>1.7.Проведение оценки профессиональных, деловых и личностных качеств кандидатов на включение в резерв управленческих кадров</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rPr>
          <w:trHeight w:val="70"/>
        </w:trPr>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pStyle w:val="a4"/>
              <w:jc w:val="left"/>
              <w:rPr>
                <w:b w:val="0"/>
                <w:sz w:val="24"/>
                <w:szCs w:val="24"/>
              </w:rPr>
            </w:pPr>
            <w:r>
              <w:rPr>
                <w:b w:val="0"/>
                <w:sz w:val="24"/>
                <w:szCs w:val="24"/>
              </w:rPr>
              <w:t xml:space="preserve">Основное мероприятие </w:t>
            </w:r>
          </w:p>
          <w:p w:rsidR="00126829" w:rsidRDefault="00126829" w:rsidP="00126829">
            <w:pPr>
              <w:pStyle w:val="a4"/>
              <w:jc w:val="left"/>
              <w:rPr>
                <w:sz w:val="24"/>
                <w:szCs w:val="24"/>
              </w:rPr>
            </w:pPr>
            <w:r>
              <w:rPr>
                <w:b w:val="0"/>
                <w:sz w:val="24"/>
                <w:szCs w:val="24"/>
              </w:rPr>
              <w:t>1.8.Предоставле-ние возможности прохождения студентами практики в органах местного самоуправления Бутурлинского муниципального округа</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pStyle w:val="a4"/>
              <w:jc w:val="left"/>
              <w:rPr>
                <w:b w:val="0"/>
                <w:sz w:val="24"/>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pStyle w:val="a4"/>
              <w:jc w:val="left"/>
              <w:rPr>
                <w:b w:val="0"/>
                <w:sz w:val="24"/>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pStyle w:val="a4"/>
              <w:jc w:val="left"/>
              <w:rPr>
                <w:b w:val="0"/>
                <w:sz w:val="24"/>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pStyle w:val="a4"/>
              <w:jc w:val="left"/>
              <w:rPr>
                <w:b w:val="0"/>
                <w:sz w:val="24"/>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pStyle w:val="a4"/>
              <w:jc w:val="left"/>
              <w:rPr>
                <w:b w:val="0"/>
                <w:sz w:val="24"/>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 xml:space="preserve">(5) прочие источники (средства предприятий, собственные средства </w:t>
            </w:r>
            <w:r>
              <w:rPr>
                <w:szCs w:val="24"/>
              </w:rPr>
              <w:lastRenderedPageBreak/>
              <w:t>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lastRenderedPageBreak/>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widowControl w:val="0"/>
              <w:jc w:val="both"/>
              <w:rPr>
                <w:szCs w:val="24"/>
              </w:rPr>
            </w:pPr>
          </w:p>
          <w:p w:rsidR="00126829" w:rsidRDefault="00126829" w:rsidP="00126829">
            <w:pPr>
              <w:pStyle w:val="ConsPlusCell"/>
              <w:widowControl/>
              <w:rPr>
                <w:rFonts w:ascii="Times New Roman" w:hAnsi="Times New Roman" w:cs="Times New Roman"/>
                <w:sz w:val="24"/>
                <w:szCs w:val="24"/>
              </w:rPr>
            </w:pPr>
            <w:r>
              <w:rPr>
                <w:rFonts w:ascii="Times New Roman" w:hAnsi="Times New Roman" w:cs="Times New Roman"/>
                <w:sz w:val="24"/>
                <w:szCs w:val="24"/>
              </w:rPr>
              <w:t>Основное мероприятие</w:t>
            </w:r>
          </w:p>
          <w:p w:rsidR="00126829" w:rsidRDefault="00126829" w:rsidP="0012682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 1.9. Проведение конкурсов на замещение вакантных должностей муниципальной службы</w:t>
            </w:r>
          </w:p>
          <w:p w:rsidR="00126829" w:rsidRDefault="00126829" w:rsidP="00126829">
            <w:pPr>
              <w:widowControl w:val="0"/>
              <w:jc w:val="both"/>
              <w:rPr>
                <w:szCs w:val="24"/>
              </w:rPr>
            </w:pPr>
          </w:p>
        </w:tc>
        <w:tc>
          <w:tcPr>
            <w:tcW w:w="1876" w:type="dxa"/>
            <w:vMerge w:val="restart"/>
          </w:tcPr>
          <w:p w:rsidR="00126829" w:rsidRDefault="00126829" w:rsidP="00126829">
            <w:pPr>
              <w:widowControl w:val="0"/>
              <w:jc w:val="both"/>
              <w:rPr>
                <w:szCs w:val="24"/>
              </w:rPr>
            </w:pPr>
          </w:p>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rPr>
          <w:trHeight w:val="1104"/>
        </w:trPr>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widowControl w:val="0"/>
              <w:rPr>
                <w:szCs w:val="24"/>
              </w:rPr>
            </w:pPr>
            <w:r>
              <w:rPr>
                <w:szCs w:val="24"/>
              </w:rPr>
              <w:t>Основное мероприятие</w:t>
            </w:r>
          </w:p>
          <w:p w:rsidR="00126829" w:rsidRDefault="00126829" w:rsidP="00126829">
            <w:pPr>
              <w:widowControl w:val="0"/>
              <w:rPr>
                <w:szCs w:val="24"/>
              </w:rPr>
            </w:pPr>
            <w:r>
              <w:rPr>
                <w:szCs w:val="24"/>
              </w:rPr>
              <w:t>1.10.Оценка профессиональ-ной служебной деятельности муниципальных служащих посредством проведения аттестации</w:t>
            </w:r>
          </w:p>
          <w:p w:rsidR="00126829" w:rsidRDefault="00126829" w:rsidP="00126829">
            <w:pPr>
              <w:widowControl w:val="0"/>
              <w:jc w:val="both"/>
              <w:rPr>
                <w:szCs w:val="24"/>
              </w:rPr>
            </w:pPr>
          </w:p>
        </w:tc>
        <w:tc>
          <w:tcPr>
            <w:tcW w:w="1876" w:type="dxa"/>
            <w:vMerge w:val="restart"/>
          </w:tcPr>
          <w:p w:rsidR="00126829" w:rsidRDefault="00126829" w:rsidP="00126829">
            <w:pPr>
              <w:widowControl w:val="0"/>
              <w:jc w:val="both"/>
              <w:rPr>
                <w:szCs w:val="24"/>
              </w:rPr>
            </w:pPr>
          </w:p>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126829" w:rsidRDefault="00126829" w:rsidP="00126829">
            <w:pPr>
              <w:pStyle w:val="a4"/>
              <w:rPr>
                <w:b w:val="0"/>
                <w:sz w:val="24"/>
                <w:szCs w:val="24"/>
              </w:rPr>
            </w:pPr>
            <w:r>
              <w:rPr>
                <w:b w:val="0"/>
                <w:sz w:val="24"/>
                <w:szCs w:val="24"/>
              </w:rPr>
              <w:t>0</w:t>
            </w:r>
          </w:p>
        </w:tc>
        <w:tc>
          <w:tcPr>
            <w:tcW w:w="992" w:type="dxa"/>
          </w:tcPr>
          <w:p w:rsidR="00126829" w:rsidRDefault="00126829" w:rsidP="00126829">
            <w:pPr>
              <w:pStyle w:val="a4"/>
              <w:rPr>
                <w:b w:val="0"/>
                <w:sz w:val="24"/>
                <w:szCs w:val="24"/>
              </w:rPr>
            </w:pPr>
            <w:r>
              <w:rPr>
                <w:b w:val="0"/>
                <w:sz w:val="24"/>
                <w:szCs w:val="24"/>
              </w:rPr>
              <w:t>0</w:t>
            </w:r>
          </w:p>
        </w:tc>
        <w:tc>
          <w:tcPr>
            <w:tcW w:w="993" w:type="dxa"/>
            <w:gridSpan w:val="2"/>
            <w:tcBorders>
              <w:right w:val="single" w:sz="4" w:space="0" w:color="000000"/>
            </w:tcBorders>
          </w:tcPr>
          <w:p w:rsidR="00126829" w:rsidRDefault="00126829" w:rsidP="00126829">
            <w:pPr>
              <w:pStyle w:val="a4"/>
              <w:rPr>
                <w:b w:val="0"/>
                <w:sz w:val="24"/>
                <w:szCs w:val="24"/>
              </w:rPr>
            </w:pPr>
            <w:r>
              <w:rPr>
                <w:b w:val="0"/>
                <w:sz w:val="24"/>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Основное </w:t>
            </w:r>
            <w:r>
              <w:rPr>
                <w:rFonts w:ascii="Times New Roman" w:hAnsi="Times New Roman" w:cs="Times New Roman"/>
                <w:sz w:val="24"/>
                <w:szCs w:val="24"/>
              </w:rPr>
              <w:lastRenderedPageBreak/>
              <w:t>мероприятие</w:t>
            </w:r>
          </w:p>
          <w:p w:rsidR="00126829" w:rsidRDefault="00126829" w:rsidP="00126829">
            <w:pPr>
              <w:pStyle w:val="ConsPlusCell"/>
              <w:widowControl/>
              <w:rPr>
                <w:rFonts w:ascii="Times New Roman" w:hAnsi="Times New Roman" w:cs="Times New Roman"/>
                <w:sz w:val="24"/>
                <w:szCs w:val="24"/>
              </w:rPr>
            </w:pPr>
            <w:r>
              <w:rPr>
                <w:rFonts w:ascii="Times New Roman" w:hAnsi="Times New Roman" w:cs="Times New Roman"/>
                <w:sz w:val="24"/>
                <w:szCs w:val="24"/>
              </w:rPr>
              <w:t>1.11.Проведение экспертизы муниципальных правовых актов о прохождении муниципальной службы</w:t>
            </w:r>
          </w:p>
          <w:p w:rsidR="00126829" w:rsidRDefault="00126829" w:rsidP="00126829">
            <w:pPr>
              <w:widowControl w:val="0"/>
              <w:jc w:val="both"/>
              <w:rPr>
                <w:szCs w:val="24"/>
              </w:rPr>
            </w:pPr>
          </w:p>
        </w:tc>
        <w:tc>
          <w:tcPr>
            <w:tcW w:w="1876" w:type="dxa"/>
            <w:vMerge w:val="restart"/>
          </w:tcPr>
          <w:p w:rsidR="00126829" w:rsidRDefault="00126829" w:rsidP="00126829">
            <w:pPr>
              <w:widowControl w:val="0"/>
              <w:jc w:val="both"/>
              <w:rPr>
                <w:szCs w:val="24"/>
              </w:rPr>
            </w:pPr>
          </w:p>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lastRenderedPageBreak/>
              <w:t xml:space="preserve">Всего (1) + (2) + (3) + (4) </w:t>
            </w:r>
            <w:r>
              <w:rPr>
                <w:szCs w:val="24"/>
              </w:rPr>
              <w:lastRenderedPageBreak/>
              <w:t>+ (5)</w:t>
            </w:r>
          </w:p>
        </w:tc>
        <w:tc>
          <w:tcPr>
            <w:tcW w:w="1134" w:type="dxa"/>
            <w:tcBorders>
              <w:right w:val="single" w:sz="4" w:space="0" w:color="000000"/>
            </w:tcBorders>
          </w:tcPr>
          <w:p w:rsidR="00126829" w:rsidRDefault="00126829" w:rsidP="00126829">
            <w:pPr>
              <w:widowControl w:val="0"/>
              <w:jc w:val="center"/>
              <w:rPr>
                <w:szCs w:val="24"/>
              </w:rPr>
            </w:pPr>
            <w:r>
              <w:rPr>
                <w:szCs w:val="24"/>
              </w:rPr>
              <w:lastRenderedPageBreak/>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pStyle w:val="afa"/>
              <w:jc w:val="center"/>
              <w:rPr>
                <w:rFonts w:ascii="Times New Roman" w:hAnsi="Times New Roman"/>
                <w:sz w:val="24"/>
                <w:szCs w:val="24"/>
                <w:lang w:val="ru-RU" w:eastAsia="ru-RU"/>
              </w:rPr>
            </w:pPr>
            <w:r>
              <w:rPr>
                <w:rFonts w:ascii="Times New Roman" w:hAnsi="Times New Roman"/>
                <w:sz w:val="24"/>
                <w:szCs w:val="24"/>
                <w:lang w:val="ru-RU" w:eastAsia="ru-RU"/>
              </w:rPr>
              <w:t>0</w:t>
            </w:r>
          </w:p>
        </w:tc>
        <w:tc>
          <w:tcPr>
            <w:tcW w:w="992" w:type="dxa"/>
          </w:tcPr>
          <w:p w:rsidR="00126829" w:rsidRDefault="00126829" w:rsidP="00126829">
            <w:pPr>
              <w:pStyle w:val="a4"/>
              <w:rPr>
                <w:b w:val="0"/>
                <w:sz w:val="24"/>
                <w:szCs w:val="24"/>
              </w:rPr>
            </w:pPr>
            <w:r>
              <w:rPr>
                <w:b w:val="0"/>
                <w:sz w:val="24"/>
                <w:szCs w:val="24"/>
              </w:rPr>
              <w:t>0</w:t>
            </w:r>
          </w:p>
        </w:tc>
        <w:tc>
          <w:tcPr>
            <w:tcW w:w="992" w:type="dxa"/>
          </w:tcPr>
          <w:p w:rsidR="00126829" w:rsidRDefault="00126829" w:rsidP="00126829">
            <w:pPr>
              <w:pStyle w:val="a4"/>
              <w:rPr>
                <w:b w:val="0"/>
                <w:sz w:val="24"/>
                <w:szCs w:val="24"/>
              </w:rPr>
            </w:pPr>
            <w:r>
              <w:rPr>
                <w:b w:val="0"/>
                <w:sz w:val="24"/>
                <w:szCs w:val="24"/>
              </w:rPr>
              <w:t>0</w:t>
            </w:r>
          </w:p>
        </w:tc>
        <w:tc>
          <w:tcPr>
            <w:tcW w:w="993" w:type="dxa"/>
            <w:gridSpan w:val="2"/>
            <w:tcBorders>
              <w:right w:val="single" w:sz="4" w:space="0" w:color="000000"/>
            </w:tcBorders>
          </w:tcPr>
          <w:p w:rsidR="00126829" w:rsidRDefault="00126829" w:rsidP="00126829">
            <w:pPr>
              <w:pStyle w:val="a4"/>
              <w:rPr>
                <w:b w:val="0"/>
                <w:sz w:val="24"/>
                <w:szCs w:val="24"/>
              </w:rPr>
            </w:pPr>
            <w:r>
              <w:rPr>
                <w:b w:val="0"/>
                <w:sz w:val="24"/>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pStyle w:val="a4"/>
              <w:jc w:val="left"/>
              <w:rPr>
                <w:b w:val="0"/>
                <w:sz w:val="24"/>
                <w:szCs w:val="24"/>
              </w:rPr>
            </w:pPr>
            <w:r>
              <w:rPr>
                <w:b w:val="0"/>
                <w:sz w:val="24"/>
                <w:szCs w:val="24"/>
              </w:rPr>
              <w:t>Основное мероприятие</w:t>
            </w:r>
          </w:p>
          <w:p w:rsidR="00126829" w:rsidRDefault="00126829" w:rsidP="00126829">
            <w:pPr>
              <w:pStyle w:val="a4"/>
              <w:jc w:val="left"/>
              <w:rPr>
                <w:b w:val="0"/>
                <w:sz w:val="24"/>
                <w:szCs w:val="24"/>
              </w:rPr>
            </w:pPr>
            <w:r>
              <w:rPr>
                <w:b w:val="0"/>
                <w:sz w:val="24"/>
                <w:szCs w:val="24"/>
              </w:rPr>
              <w:t>1.12.</w:t>
            </w:r>
          </w:p>
          <w:p w:rsidR="00126829" w:rsidRDefault="00126829" w:rsidP="00126829">
            <w:pPr>
              <w:widowControl w:val="0"/>
              <w:jc w:val="both"/>
              <w:rPr>
                <w:szCs w:val="24"/>
              </w:rPr>
            </w:pPr>
            <w:r>
              <w:rPr>
                <w:szCs w:val="24"/>
              </w:rPr>
              <w:t xml:space="preserve">Обеспечение надлежащих условий для качественного исполнения муниципальными служащими района своих должностных обязанностей </w:t>
            </w:r>
          </w:p>
          <w:p w:rsidR="00126829" w:rsidRDefault="00126829" w:rsidP="00126829">
            <w:pPr>
              <w:widowControl w:val="0"/>
              <w:jc w:val="both"/>
              <w:rPr>
                <w:szCs w:val="24"/>
              </w:rPr>
            </w:pPr>
          </w:p>
        </w:tc>
        <w:tc>
          <w:tcPr>
            <w:tcW w:w="1876" w:type="dxa"/>
            <w:vMerge w:val="restart"/>
          </w:tcPr>
          <w:p w:rsidR="00126829" w:rsidRDefault="00126829" w:rsidP="00126829">
            <w:pPr>
              <w:widowControl w:val="0"/>
              <w:jc w:val="both"/>
              <w:rPr>
                <w:szCs w:val="24"/>
              </w:rPr>
            </w:pPr>
          </w:p>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pStyle w:val="ConsPlusCell"/>
              <w:widowControl/>
              <w:rPr>
                <w:rFonts w:ascii="Times New Roman" w:hAnsi="Times New Roman" w:cs="Times New Roman"/>
                <w:sz w:val="24"/>
                <w:szCs w:val="24"/>
              </w:rPr>
            </w:pPr>
            <w:r>
              <w:rPr>
                <w:rFonts w:ascii="Times New Roman" w:hAnsi="Times New Roman" w:cs="Times New Roman"/>
                <w:sz w:val="24"/>
                <w:szCs w:val="24"/>
              </w:rPr>
              <w:t>Основное мероприятие</w:t>
            </w:r>
          </w:p>
          <w:p w:rsidR="00126829" w:rsidRDefault="00126829" w:rsidP="00126829">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1.13. Улучшение </w:t>
            </w:r>
            <w:r>
              <w:rPr>
                <w:rFonts w:ascii="Times New Roman" w:hAnsi="Times New Roman" w:cs="Times New Roman"/>
                <w:sz w:val="24"/>
                <w:szCs w:val="24"/>
              </w:rPr>
              <w:lastRenderedPageBreak/>
              <w:t>кадрового состава муниципальных служащих путем:</w:t>
            </w:r>
          </w:p>
          <w:p w:rsidR="00126829" w:rsidRDefault="00126829" w:rsidP="00126829">
            <w:pPr>
              <w:widowControl w:val="0"/>
              <w:jc w:val="both"/>
              <w:rPr>
                <w:szCs w:val="24"/>
              </w:rPr>
            </w:pPr>
            <w:r>
              <w:rPr>
                <w:szCs w:val="24"/>
              </w:rPr>
              <w:t>- должностного роста муниципальных служащих на основе их профессиональных заслуг и деловых качеств;</w:t>
            </w:r>
          </w:p>
          <w:p w:rsidR="00126829" w:rsidRDefault="00126829" w:rsidP="00126829">
            <w:pPr>
              <w:widowControl w:val="0"/>
              <w:jc w:val="both"/>
              <w:rPr>
                <w:szCs w:val="24"/>
              </w:rPr>
            </w:pPr>
            <w:r>
              <w:rPr>
                <w:szCs w:val="24"/>
              </w:rPr>
              <w:t>- эффективного исполнения должностных обязанностей ;</w:t>
            </w:r>
          </w:p>
          <w:p w:rsidR="00126829" w:rsidRDefault="00126829" w:rsidP="00126829">
            <w:pPr>
              <w:widowControl w:val="0"/>
              <w:jc w:val="both"/>
              <w:rPr>
                <w:szCs w:val="24"/>
              </w:rPr>
            </w:pPr>
            <w:r>
              <w:rPr>
                <w:szCs w:val="24"/>
              </w:rPr>
              <w:t>-путем привлечения высококвалифицированных кадров</w:t>
            </w:r>
          </w:p>
          <w:p w:rsidR="00126829" w:rsidRDefault="00126829" w:rsidP="00126829">
            <w:pPr>
              <w:pStyle w:val="ConsPlusCell"/>
              <w:widowControl/>
              <w:rPr>
                <w:rFonts w:ascii="Times New Roman" w:hAnsi="Times New Roman" w:cs="Times New Roman"/>
                <w:sz w:val="24"/>
                <w:szCs w:val="24"/>
              </w:rPr>
            </w:pP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 xml:space="preserve">(1) расходы местных </w:t>
            </w:r>
            <w:r>
              <w:rPr>
                <w:szCs w:val="24"/>
              </w:rPr>
              <w:lastRenderedPageBreak/>
              <w:t>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lastRenderedPageBreak/>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widowControl w:val="0"/>
              <w:rPr>
                <w:szCs w:val="24"/>
              </w:rPr>
            </w:pPr>
            <w:r>
              <w:rPr>
                <w:szCs w:val="24"/>
              </w:rPr>
              <w:t xml:space="preserve">Основное мероприятие </w:t>
            </w:r>
          </w:p>
          <w:p w:rsidR="00126829" w:rsidRDefault="00126829" w:rsidP="00126829">
            <w:pPr>
              <w:widowControl w:val="0"/>
              <w:rPr>
                <w:szCs w:val="24"/>
              </w:rPr>
            </w:pPr>
            <w:r>
              <w:rPr>
                <w:szCs w:val="24"/>
              </w:rPr>
              <w:t xml:space="preserve">1.14. Проведение работ по анализу положений структурных подразделений администрации Бутурлинского муниципального округа по вопросам разграничения полномочий, исключения их дублирования, внесение </w:t>
            </w:r>
            <w:r>
              <w:rPr>
                <w:szCs w:val="24"/>
              </w:rPr>
              <w:lastRenderedPageBreak/>
              <w:t>предложений по упорядочению их функций</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widowControl w:val="0"/>
              <w:jc w:val="both"/>
              <w:rPr>
                <w:szCs w:val="24"/>
              </w:rPr>
            </w:pPr>
            <w:r>
              <w:rPr>
                <w:szCs w:val="24"/>
              </w:rPr>
              <w:t xml:space="preserve">Основное мероприятие </w:t>
            </w:r>
          </w:p>
          <w:p w:rsidR="00126829" w:rsidRDefault="00126829" w:rsidP="00126829">
            <w:pPr>
              <w:widowControl w:val="0"/>
              <w:jc w:val="both"/>
              <w:rPr>
                <w:szCs w:val="24"/>
              </w:rPr>
            </w:pPr>
            <w:r>
              <w:rPr>
                <w:szCs w:val="24"/>
              </w:rPr>
              <w:t>1.15.Разработка системы показателей профессиональ-ной служебной деятельности, оценки результативности и эффективности профессиональ-ной служебной деятельности муниципальных служащих органов местного самоуправления  округа</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widowControl w:val="0"/>
              <w:jc w:val="both"/>
              <w:rPr>
                <w:szCs w:val="24"/>
              </w:rPr>
            </w:pPr>
            <w:r>
              <w:rPr>
                <w:szCs w:val="24"/>
              </w:rPr>
              <w:t xml:space="preserve">Основное мероприятие </w:t>
            </w:r>
          </w:p>
          <w:p w:rsidR="00126829" w:rsidRDefault="00126829" w:rsidP="00126829">
            <w:pPr>
              <w:widowControl w:val="0"/>
              <w:jc w:val="both"/>
              <w:rPr>
                <w:szCs w:val="24"/>
              </w:rPr>
            </w:pPr>
            <w:r>
              <w:rPr>
                <w:szCs w:val="24"/>
              </w:rPr>
              <w:t xml:space="preserve">1.16.Внедрение механизма текущей оценки профессиональной служебной деятельности муниципальных служащих. Привлечение независимых экспертов при проведении аттестации и </w:t>
            </w:r>
            <w:r>
              <w:rPr>
                <w:szCs w:val="24"/>
              </w:rPr>
              <w:lastRenderedPageBreak/>
              <w:t>квалификационного экзамена</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 xml:space="preserve">(5) прочие источники (средства предприятий, </w:t>
            </w:r>
            <w:r>
              <w:rPr>
                <w:szCs w:val="24"/>
              </w:rPr>
              <w:lastRenderedPageBreak/>
              <w:t>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lastRenderedPageBreak/>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widowControl w:val="0"/>
              <w:jc w:val="both"/>
              <w:rPr>
                <w:szCs w:val="24"/>
              </w:rPr>
            </w:pPr>
            <w:r>
              <w:rPr>
                <w:szCs w:val="24"/>
              </w:rPr>
              <w:t>Основное мероприятие</w:t>
            </w:r>
          </w:p>
          <w:p w:rsidR="00126829" w:rsidRDefault="00126829" w:rsidP="00126829">
            <w:pPr>
              <w:widowControl w:val="0"/>
              <w:jc w:val="both"/>
              <w:rPr>
                <w:szCs w:val="24"/>
              </w:rPr>
            </w:pPr>
            <w:r>
              <w:rPr>
                <w:szCs w:val="24"/>
              </w:rPr>
              <w:t>1.17.Формирова-ние и ведение реестра муниципальных служащих</w:t>
            </w:r>
          </w:p>
          <w:p w:rsidR="00126829" w:rsidRDefault="00126829" w:rsidP="00126829">
            <w:pPr>
              <w:ind w:firstLine="540"/>
              <w:jc w:val="both"/>
              <w:rPr>
                <w:szCs w:val="24"/>
              </w:rPr>
            </w:pP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widowControl w:val="0"/>
              <w:jc w:val="both"/>
              <w:rPr>
                <w:szCs w:val="24"/>
              </w:rPr>
            </w:pPr>
            <w:r>
              <w:rPr>
                <w:szCs w:val="24"/>
              </w:rPr>
              <w:t xml:space="preserve">Основное мероприятие </w:t>
            </w:r>
          </w:p>
          <w:p w:rsidR="00126829" w:rsidRDefault="00126829" w:rsidP="00126829">
            <w:pPr>
              <w:widowControl w:val="0"/>
              <w:jc w:val="both"/>
              <w:rPr>
                <w:szCs w:val="24"/>
              </w:rPr>
            </w:pPr>
            <w:r>
              <w:rPr>
                <w:szCs w:val="24"/>
              </w:rPr>
              <w:t>1.18.Проведение семинаров, круглых столов, презентаций, мероприятий, посвященных Дню местного самоуправления и иных мероприятий способствующих развитию местного самоуправления</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Pr>
          <w:p w:rsidR="00126829" w:rsidRDefault="00126829" w:rsidP="00126829">
            <w:pPr>
              <w:widowControl w:val="0"/>
              <w:jc w:val="center"/>
              <w:rPr>
                <w:szCs w:val="24"/>
              </w:rPr>
            </w:pPr>
            <w:r>
              <w:rPr>
                <w:szCs w:val="24"/>
              </w:rPr>
              <w:t>20,0</w:t>
            </w:r>
          </w:p>
        </w:tc>
        <w:tc>
          <w:tcPr>
            <w:tcW w:w="1276" w:type="dxa"/>
          </w:tcPr>
          <w:p w:rsidR="00126829" w:rsidRDefault="00126829" w:rsidP="00126829">
            <w:pPr>
              <w:widowControl w:val="0"/>
              <w:jc w:val="center"/>
              <w:rPr>
                <w:szCs w:val="24"/>
              </w:rPr>
            </w:pPr>
            <w:r>
              <w:rPr>
                <w:szCs w:val="24"/>
              </w:rPr>
              <w:t>20,0</w:t>
            </w:r>
          </w:p>
        </w:tc>
        <w:tc>
          <w:tcPr>
            <w:tcW w:w="992" w:type="dxa"/>
          </w:tcPr>
          <w:p w:rsidR="00126829" w:rsidRDefault="00126829" w:rsidP="00126829">
            <w:pPr>
              <w:widowControl w:val="0"/>
              <w:jc w:val="center"/>
              <w:rPr>
                <w:szCs w:val="24"/>
              </w:rPr>
            </w:pPr>
            <w:r>
              <w:rPr>
                <w:szCs w:val="24"/>
              </w:rPr>
              <w:t>25,0</w:t>
            </w:r>
          </w:p>
        </w:tc>
        <w:tc>
          <w:tcPr>
            <w:tcW w:w="992" w:type="dxa"/>
          </w:tcPr>
          <w:p w:rsidR="00126829" w:rsidRDefault="00126829" w:rsidP="00126829">
            <w:pPr>
              <w:widowControl w:val="0"/>
              <w:jc w:val="center"/>
              <w:rPr>
                <w:szCs w:val="24"/>
              </w:rPr>
            </w:pPr>
            <w:r>
              <w:rPr>
                <w:szCs w:val="24"/>
              </w:rPr>
              <w:t>25,0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30,0</w:t>
            </w:r>
          </w:p>
        </w:tc>
        <w:tc>
          <w:tcPr>
            <w:tcW w:w="992" w:type="dxa"/>
            <w:gridSpan w:val="2"/>
            <w:tcBorders>
              <w:right w:val="single" w:sz="4" w:space="0" w:color="000000"/>
            </w:tcBorders>
          </w:tcPr>
          <w:p w:rsidR="00126829" w:rsidRDefault="00126829" w:rsidP="00126829">
            <w:pPr>
              <w:jc w:val="center"/>
              <w:rPr>
                <w:szCs w:val="24"/>
              </w:rPr>
            </w:pPr>
            <w:r>
              <w:rPr>
                <w:szCs w:val="24"/>
              </w:rPr>
              <w:t>30,0</w:t>
            </w:r>
          </w:p>
        </w:tc>
        <w:tc>
          <w:tcPr>
            <w:tcW w:w="850" w:type="dxa"/>
            <w:tcBorders>
              <w:right w:val="single" w:sz="4" w:space="0" w:color="000000"/>
            </w:tcBorders>
          </w:tcPr>
          <w:p w:rsidR="00126829" w:rsidRDefault="00126829" w:rsidP="00126829">
            <w:pPr>
              <w:jc w:val="center"/>
              <w:rPr>
                <w:szCs w:val="24"/>
              </w:rPr>
            </w:pPr>
            <w:r>
              <w:rPr>
                <w:szCs w:val="24"/>
              </w:rPr>
              <w:t>30,0</w:t>
            </w:r>
          </w:p>
        </w:tc>
        <w:tc>
          <w:tcPr>
            <w:tcW w:w="850" w:type="dxa"/>
            <w:tcBorders>
              <w:right w:val="single" w:sz="4" w:space="0" w:color="000000"/>
            </w:tcBorders>
          </w:tcPr>
          <w:p w:rsidR="00126829" w:rsidRDefault="00126829" w:rsidP="00126829">
            <w:pPr>
              <w:jc w:val="center"/>
              <w:rPr>
                <w:szCs w:val="24"/>
              </w:rPr>
            </w:pPr>
            <w:r>
              <w:rPr>
                <w:szCs w:val="24"/>
              </w:rPr>
              <w:t>30,0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Pr>
          <w:p w:rsidR="00126829" w:rsidRDefault="00126829" w:rsidP="00126829">
            <w:pPr>
              <w:widowControl w:val="0"/>
              <w:jc w:val="center"/>
              <w:rPr>
                <w:szCs w:val="24"/>
              </w:rPr>
            </w:pPr>
            <w:r>
              <w:rPr>
                <w:szCs w:val="24"/>
              </w:rPr>
              <w:t>20,0</w:t>
            </w:r>
          </w:p>
        </w:tc>
        <w:tc>
          <w:tcPr>
            <w:tcW w:w="1276" w:type="dxa"/>
          </w:tcPr>
          <w:p w:rsidR="00126829" w:rsidRDefault="00126829" w:rsidP="00126829">
            <w:pPr>
              <w:widowControl w:val="0"/>
              <w:jc w:val="center"/>
              <w:rPr>
                <w:szCs w:val="24"/>
              </w:rPr>
            </w:pPr>
            <w:r>
              <w:rPr>
                <w:szCs w:val="24"/>
              </w:rPr>
              <w:t>20,0</w:t>
            </w:r>
          </w:p>
        </w:tc>
        <w:tc>
          <w:tcPr>
            <w:tcW w:w="992" w:type="dxa"/>
          </w:tcPr>
          <w:p w:rsidR="00126829" w:rsidRDefault="00126829" w:rsidP="00126829">
            <w:pPr>
              <w:widowControl w:val="0"/>
              <w:jc w:val="center"/>
              <w:rPr>
                <w:szCs w:val="24"/>
              </w:rPr>
            </w:pPr>
            <w:r>
              <w:rPr>
                <w:szCs w:val="24"/>
              </w:rPr>
              <w:t>25,0</w:t>
            </w:r>
          </w:p>
        </w:tc>
        <w:tc>
          <w:tcPr>
            <w:tcW w:w="992" w:type="dxa"/>
          </w:tcPr>
          <w:p w:rsidR="00126829" w:rsidRDefault="00126829" w:rsidP="00126829">
            <w:pPr>
              <w:widowControl w:val="0"/>
              <w:jc w:val="center"/>
              <w:rPr>
                <w:szCs w:val="24"/>
              </w:rPr>
            </w:pPr>
            <w:r>
              <w:rPr>
                <w:szCs w:val="24"/>
              </w:rPr>
              <w:t>25,0</w:t>
            </w:r>
          </w:p>
        </w:tc>
        <w:tc>
          <w:tcPr>
            <w:tcW w:w="993" w:type="dxa"/>
            <w:gridSpan w:val="2"/>
            <w:tcBorders>
              <w:right w:val="single" w:sz="4" w:space="0" w:color="000000"/>
            </w:tcBorders>
          </w:tcPr>
          <w:p w:rsidR="00126829" w:rsidRDefault="00126829" w:rsidP="00126829">
            <w:pPr>
              <w:jc w:val="center"/>
              <w:rPr>
                <w:szCs w:val="24"/>
              </w:rPr>
            </w:pPr>
            <w:r>
              <w:rPr>
                <w:szCs w:val="24"/>
              </w:rPr>
              <w:t>30,0</w:t>
            </w:r>
          </w:p>
        </w:tc>
        <w:tc>
          <w:tcPr>
            <w:tcW w:w="992" w:type="dxa"/>
            <w:gridSpan w:val="2"/>
            <w:tcBorders>
              <w:right w:val="single" w:sz="4" w:space="0" w:color="000000"/>
            </w:tcBorders>
          </w:tcPr>
          <w:p w:rsidR="00126829" w:rsidRDefault="00126829" w:rsidP="00126829">
            <w:pPr>
              <w:jc w:val="center"/>
              <w:rPr>
                <w:szCs w:val="24"/>
              </w:rPr>
            </w:pPr>
            <w:r>
              <w:rPr>
                <w:szCs w:val="24"/>
              </w:rPr>
              <w:t>30,0</w:t>
            </w:r>
          </w:p>
        </w:tc>
        <w:tc>
          <w:tcPr>
            <w:tcW w:w="850" w:type="dxa"/>
            <w:tcBorders>
              <w:right w:val="single" w:sz="4" w:space="0" w:color="000000"/>
            </w:tcBorders>
          </w:tcPr>
          <w:p w:rsidR="00126829" w:rsidRDefault="00126829" w:rsidP="00126829">
            <w:pPr>
              <w:jc w:val="center"/>
              <w:rPr>
                <w:szCs w:val="24"/>
              </w:rPr>
            </w:pPr>
            <w:r>
              <w:rPr>
                <w:szCs w:val="24"/>
              </w:rPr>
              <w:t>30,0</w:t>
            </w:r>
          </w:p>
        </w:tc>
        <w:tc>
          <w:tcPr>
            <w:tcW w:w="850" w:type="dxa"/>
            <w:tcBorders>
              <w:right w:val="single" w:sz="4" w:space="0" w:color="000000"/>
            </w:tcBorders>
          </w:tcPr>
          <w:p w:rsidR="00126829" w:rsidRDefault="00126829" w:rsidP="00126829">
            <w:pPr>
              <w:jc w:val="center"/>
              <w:rPr>
                <w:szCs w:val="24"/>
              </w:rPr>
            </w:pPr>
            <w:r>
              <w:rPr>
                <w:szCs w:val="24"/>
              </w:rPr>
              <w:t>30,0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jc w:val="center"/>
              <w:rPr>
                <w:szCs w:val="24"/>
              </w:rPr>
            </w:pPr>
            <w:r>
              <w:rPr>
                <w:szCs w:val="24"/>
              </w:rPr>
              <w:t>0</w:t>
            </w:r>
          </w:p>
        </w:tc>
        <w:tc>
          <w:tcPr>
            <w:tcW w:w="1276"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2" w:type="dxa"/>
          </w:tcPr>
          <w:p w:rsidR="00126829" w:rsidRDefault="00126829" w:rsidP="00126829">
            <w:pPr>
              <w:widowControl w:val="0"/>
              <w:jc w:val="center"/>
              <w:rPr>
                <w:szCs w:val="24"/>
              </w:rPr>
            </w:pPr>
            <w:r>
              <w:rPr>
                <w:szCs w:val="24"/>
              </w:rPr>
              <w:t>0</w:t>
            </w:r>
          </w:p>
        </w:tc>
        <w:tc>
          <w:tcPr>
            <w:tcW w:w="993"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992" w:type="dxa"/>
            <w:gridSpan w:val="2"/>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c>
          <w:tcPr>
            <w:tcW w:w="850" w:type="dxa"/>
            <w:tcBorders>
              <w:right w:val="single" w:sz="4" w:space="0" w:color="000000"/>
            </w:tcBorders>
          </w:tcPr>
          <w:p w:rsidR="00126829" w:rsidRDefault="00126829" w:rsidP="00126829">
            <w:pPr>
              <w:widowControl w:val="0"/>
              <w:jc w:val="center"/>
              <w:rPr>
                <w:szCs w:val="24"/>
              </w:rPr>
            </w:pPr>
            <w:r>
              <w:rPr>
                <w:szCs w:val="24"/>
              </w:rPr>
              <w:t>0</w:t>
            </w:r>
          </w:p>
        </w:tc>
      </w:tr>
      <w:tr w:rsidR="00126829">
        <w:tc>
          <w:tcPr>
            <w:tcW w:w="2093" w:type="dxa"/>
            <w:gridSpan w:val="2"/>
            <w:vMerge w:val="restart"/>
          </w:tcPr>
          <w:p w:rsidR="00126829" w:rsidRDefault="00126829" w:rsidP="00126829">
            <w:pPr>
              <w:widowControl w:val="0"/>
              <w:jc w:val="both"/>
              <w:rPr>
                <w:szCs w:val="24"/>
              </w:rPr>
            </w:pPr>
            <w:r>
              <w:rPr>
                <w:szCs w:val="24"/>
              </w:rPr>
              <w:lastRenderedPageBreak/>
              <w:t>Подпрограмма 2</w:t>
            </w:r>
          </w:p>
          <w:p w:rsidR="00126829" w:rsidRDefault="00126829" w:rsidP="00126829">
            <w:pPr>
              <w:widowControl w:val="0"/>
              <w:jc w:val="both"/>
              <w:rPr>
                <w:szCs w:val="24"/>
              </w:rPr>
            </w:pPr>
          </w:p>
        </w:tc>
        <w:tc>
          <w:tcPr>
            <w:tcW w:w="1876" w:type="dxa"/>
            <w:vMerge w:val="restart"/>
          </w:tcPr>
          <w:p w:rsidR="00126829" w:rsidRDefault="00126829" w:rsidP="00126829">
            <w:pPr>
              <w:widowControl w:val="0"/>
              <w:rPr>
                <w:szCs w:val="24"/>
              </w:rPr>
            </w:pPr>
            <w:r>
              <w:rPr>
                <w:szCs w:val="24"/>
              </w:rPr>
              <w:t>«Предоставление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Бутурлинского муниципального округа Нижегородской области»</w:t>
            </w:r>
          </w:p>
        </w:tc>
        <w:tc>
          <w:tcPr>
            <w:tcW w:w="2835" w:type="dxa"/>
          </w:tcPr>
          <w:p w:rsidR="00126829" w:rsidRDefault="00126829" w:rsidP="00126829">
            <w:pPr>
              <w:widowControl w:val="0"/>
              <w:jc w:val="both"/>
              <w:rPr>
                <w:szCs w:val="24"/>
              </w:rPr>
            </w:pPr>
            <w:r>
              <w:rPr>
                <w:szCs w:val="24"/>
              </w:rPr>
              <w:t>Всего (1) + (2) + (3) + (4) + (5)</w:t>
            </w:r>
          </w:p>
        </w:tc>
        <w:tc>
          <w:tcPr>
            <w:tcW w:w="1134" w:type="dxa"/>
          </w:tcPr>
          <w:p w:rsidR="00126829" w:rsidRDefault="00126829" w:rsidP="00126829">
            <w:pPr>
              <w:rPr>
                <w:szCs w:val="24"/>
              </w:rPr>
            </w:pPr>
            <w:r>
              <w:rPr>
                <w:szCs w:val="24"/>
              </w:rPr>
              <w:t>5285,0</w:t>
            </w:r>
          </w:p>
        </w:tc>
        <w:tc>
          <w:tcPr>
            <w:tcW w:w="1276" w:type="dxa"/>
          </w:tcPr>
          <w:p w:rsidR="00126829" w:rsidRDefault="00126829" w:rsidP="00126829">
            <w:pPr>
              <w:rPr>
                <w:szCs w:val="24"/>
              </w:rPr>
            </w:pPr>
            <w:r>
              <w:rPr>
                <w:szCs w:val="24"/>
              </w:rPr>
              <w:t>4420,0</w:t>
            </w:r>
          </w:p>
        </w:tc>
        <w:tc>
          <w:tcPr>
            <w:tcW w:w="992" w:type="dxa"/>
          </w:tcPr>
          <w:p w:rsidR="00126829" w:rsidRDefault="00126829" w:rsidP="00126829">
            <w:pPr>
              <w:rPr>
                <w:szCs w:val="24"/>
              </w:rPr>
            </w:pPr>
            <w:r>
              <w:rPr>
                <w:szCs w:val="24"/>
              </w:rPr>
              <w:t>5354,0</w:t>
            </w:r>
          </w:p>
        </w:tc>
        <w:tc>
          <w:tcPr>
            <w:tcW w:w="992" w:type="dxa"/>
          </w:tcPr>
          <w:p w:rsidR="00126829" w:rsidRDefault="00126829" w:rsidP="00126829">
            <w:pPr>
              <w:rPr>
                <w:szCs w:val="24"/>
              </w:rPr>
            </w:pPr>
            <w:r>
              <w:rPr>
                <w:szCs w:val="24"/>
              </w:rPr>
              <w:t>5872,0</w:t>
            </w:r>
          </w:p>
        </w:tc>
        <w:tc>
          <w:tcPr>
            <w:tcW w:w="993" w:type="dxa"/>
            <w:gridSpan w:val="2"/>
          </w:tcPr>
          <w:p w:rsidR="00126829" w:rsidRDefault="00126829" w:rsidP="00126829">
            <w:pPr>
              <w:rPr>
                <w:szCs w:val="24"/>
              </w:rPr>
            </w:pPr>
            <w:r>
              <w:rPr>
                <w:szCs w:val="24"/>
              </w:rPr>
              <w:t>8410,6</w:t>
            </w:r>
          </w:p>
        </w:tc>
        <w:tc>
          <w:tcPr>
            <w:tcW w:w="992" w:type="dxa"/>
            <w:gridSpan w:val="2"/>
          </w:tcPr>
          <w:p w:rsidR="00126829" w:rsidRDefault="00126829" w:rsidP="00126829">
            <w:pPr>
              <w:rPr>
                <w:szCs w:val="24"/>
              </w:rPr>
            </w:pPr>
            <w:r>
              <w:rPr>
                <w:szCs w:val="24"/>
              </w:rPr>
              <w:t>8030,0</w:t>
            </w:r>
          </w:p>
        </w:tc>
        <w:tc>
          <w:tcPr>
            <w:tcW w:w="850" w:type="dxa"/>
          </w:tcPr>
          <w:p w:rsidR="00126829" w:rsidRDefault="00126829" w:rsidP="00126829">
            <w:pPr>
              <w:rPr>
                <w:szCs w:val="24"/>
              </w:rPr>
            </w:pPr>
            <w:r>
              <w:rPr>
                <w:szCs w:val="24"/>
              </w:rPr>
              <w:t>8030,0</w:t>
            </w:r>
          </w:p>
        </w:tc>
        <w:tc>
          <w:tcPr>
            <w:tcW w:w="850" w:type="dxa"/>
          </w:tcPr>
          <w:p w:rsidR="00126829" w:rsidRDefault="00126829" w:rsidP="00126829">
            <w:pPr>
              <w:rPr>
                <w:szCs w:val="24"/>
              </w:rPr>
            </w:pPr>
            <w:r>
              <w:rPr>
                <w:szCs w:val="24"/>
              </w:rPr>
              <w:t>8030,0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Pr>
          <w:p w:rsidR="00126829" w:rsidRDefault="00126829" w:rsidP="00126829">
            <w:pPr>
              <w:rPr>
                <w:szCs w:val="24"/>
              </w:rPr>
            </w:pPr>
            <w:r>
              <w:rPr>
                <w:szCs w:val="24"/>
              </w:rPr>
              <w:t>5285,0</w:t>
            </w:r>
          </w:p>
        </w:tc>
        <w:tc>
          <w:tcPr>
            <w:tcW w:w="1276" w:type="dxa"/>
          </w:tcPr>
          <w:p w:rsidR="00126829" w:rsidRDefault="00126829" w:rsidP="00126829">
            <w:pPr>
              <w:rPr>
                <w:szCs w:val="24"/>
              </w:rPr>
            </w:pPr>
            <w:r>
              <w:rPr>
                <w:szCs w:val="24"/>
              </w:rPr>
              <w:t>4420,0</w:t>
            </w:r>
          </w:p>
        </w:tc>
        <w:tc>
          <w:tcPr>
            <w:tcW w:w="992" w:type="dxa"/>
          </w:tcPr>
          <w:p w:rsidR="00126829" w:rsidRDefault="00126829" w:rsidP="00126829">
            <w:pPr>
              <w:rPr>
                <w:szCs w:val="24"/>
              </w:rPr>
            </w:pPr>
            <w:r>
              <w:rPr>
                <w:szCs w:val="24"/>
              </w:rPr>
              <w:t>5354,0</w:t>
            </w:r>
          </w:p>
        </w:tc>
        <w:tc>
          <w:tcPr>
            <w:tcW w:w="992" w:type="dxa"/>
          </w:tcPr>
          <w:p w:rsidR="00126829" w:rsidRDefault="00126829" w:rsidP="00126829">
            <w:pPr>
              <w:rPr>
                <w:szCs w:val="24"/>
              </w:rPr>
            </w:pPr>
            <w:r>
              <w:rPr>
                <w:szCs w:val="24"/>
              </w:rPr>
              <w:t>5872,0</w:t>
            </w:r>
          </w:p>
        </w:tc>
        <w:tc>
          <w:tcPr>
            <w:tcW w:w="993" w:type="dxa"/>
            <w:gridSpan w:val="2"/>
          </w:tcPr>
          <w:p w:rsidR="00126829" w:rsidRDefault="00126829" w:rsidP="00126829">
            <w:pPr>
              <w:rPr>
                <w:szCs w:val="24"/>
              </w:rPr>
            </w:pPr>
            <w:r>
              <w:rPr>
                <w:szCs w:val="24"/>
              </w:rPr>
              <w:t>8410,6</w:t>
            </w:r>
          </w:p>
        </w:tc>
        <w:tc>
          <w:tcPr>
            <w:tcW w:w="992" w:type="dxa"/>
            <w:gridSpan w:val="2"/>
          </w:tcPr>
          <w:p w:rsidR="00126829" w:rsidRDefault="00126829" w:rsidP="00126829">
            <w:pPr>
              <w:rPr>
                <w:szCs w:val="24"/>
              </w:rPr>
            </w:pPr>
            <w:r>
              <w:rPr>
                <w:szCs w:val="24"/>
              </w:rPr>
              <w:t>8030,0</w:t>
            </w:r>
          </w:p>
        </w:tc>
        <w:tc>
          <w:tcPr>
            <w:tcW w:w="850" w:type="dxa"/>
          </w:tcPr>
          <w:p w:rsidR="00126829" w:rsidRDefault="00126829" w:rsidP="00126829">
            <w:pPr>
              <w:rPr>
                <w:szCs w:val="24"/>
              </w:rPr>
            </w:pPr>
            <w:r>
              <w:rPr>
                <w:szCs w:val="24"/>
              </w:rPr>
              <w:t>8030,0</w:t>
            </w:r>
          </w:p>
        </w:tc>
        <w:tc>
          <w:tcPr>
            <w:tcW w:w="850" w:type="dxa"/>
          </w:tcPr>
          <w:p w:rsidR="00126829" w:rsidRDefault="00126829" w:rsidP="00126829">
            <w:pPr>
              <w:rPr>
                <w:szCs w:val="24"/>
              </w:rPr>
            </w:pPr>
            <w:r>
              <w:rPr>
                <w:szCs w:val="24"/>
              </w:rPr>
              <w:t>8030,0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Borders>
              <w:right w:val="single" w:sz="4" w:space="0" w:color="000000"/>
            </w:tcBorders>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Borders>
              <w:right w:val="single" w:sz="4" w:space="0" w:color="000000"/>
            </w:tcBorders>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val="restart"/>
          </w:tcPr>
          <w:p w:rsidR="00126829" w:rsidRDefault="00126829" w:rsidP="00126829">
            <w:pPr>
              <w:widowControl w:val="0"/>
              <w:ind w:right="-75"/>
              <w:rPr>
                <w:szCs w:val="24"/>
              </w:rPr>
            </w:pPr>
            <w:r>
              <w:rPr>
                <w:szCs w:val="24"/>
              </w:rPr>
              <w:t xml:space="preserve">Основное мероприятие </w:t>
            </w:r>
          </w:p>
          <w:p w:rsidR="00126829" w:rsidRDefault="00126829" w:rsidP="00126829">
            <w:pPr>
              <w:widowControl w:val="0"/>
              <w:ind w:right="-75"/>
              <w:rPr>
                <w:szCs w:val="24"/>
              </w:rPr>
            </w:pPr>
            <w:r>
              <w:rPr>
                <w:szCs w:val="24"/>
              </w:rPr>
              <w:t>2.1.Пенсионное обеспечение муниципальных служащих</w:t>
            </w:r>
          </w:p>
          <w:p w:rsidR="00126829" w:rsidRDefault="00126829" w:rsidP="00126829">
            <w:pPr>
              <w:pStyle w:val="ConsPlusCell"/>
              <w:widowControl/>
              <w:rPr>
                <w:rFonts w:ascii="Times New Roman" w:hAnsi="Times New Roman" w:cs="Times New Roman"/>
                <w:sz w:val="24"/>
                <w:szCs w:val="24"/>
              </w:rPr>
            </w:pP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Pr>
          <w:p w:rsidR="00126829" w:rsidRDefault="00126829" w:rsidP="00126829">
            <w:pPr>
              <w:rPr>
                <w:szCs w:val="24"/>
              </w:rPr>
            </w:pPr>
            <w:r>
              <w:rPr>
                <w:szCs w:val="24"/>
              </w:rPr>
              <w:t>5265,0</w:t>
            </w:r>
          </w:p>
        </w:tc>
        <w:tc>
          <w:tcPr>
            <w:tcW w:w="1276" w:type="dxa"/>
          </w:tcPr>
          <w:p w:rsidR="00126829" w:rsidRDefault="00126829" w:rsidP="00126829">
            <w:pPr>
              <w:rPr>
                <w:szCs w:val="24"/>
              </w:rPr>
            </w:pPr>
            <w:r>
              <w:rPr>
                <w:szCs w:val="24"/>
              </w:rPr>
              <w:t>4400,0</w:t>
            </w:r>
          </w:p>
        </w:tc>
        <w:tc>
          <w:tcPr>
            <w:tcW w:w="992" w:type="dxa"/>
          </w:tcPr>
          <w:p w:rsidR="00126829" w:rsidRDefault="00126829" w:rsidP="00126829">
            <w:pPr>
              <w:rPr>
                <w:szCs w:val="24"/>
              </w:rPr>
            </w:pPr>
            <w:r>
              <w:rPr>
                <w:szCs w:val="24"/>
              </w:rPr>
              <w:t>5354,0</w:t>
            </w:r>
          </w:p>
        </w:tc>
        <w:tc>
          <w:tcPr>
            <w:tcW w:w="992" w:type="dxa"/>
          </w:tcPr>
          <w:p w:rsidR="00126829" w:rsidRDefault="00126829" w:rsidP="00126829">
            <w:pPr>
              <w:rPr>
                <w:szCs w:val="24"/>
              </w:rPr>
            </w:pPr>
            <w:r>
              <w:rPr>
                <w:szCs w:val="24"/>
              </w:rPr>
              <w:t>5847,0</w:t>
            </w:r>
          </w:p>
        </w:tc>
        <w:tc>
          <w:tcPr>
            <w:tcW w:w="993" w:type="dxa"/>
            <w:gridSpan w:val="2"/>
          </w:tcPr>
          <w:p w:rsidR="00126829" w:rsidRDefault="00126829" w:rsidP="00126829">
            <w:pPr>
              <w:rPr>
                <w:szCs w:val="24"/>
              </w:rPr>
            </w:pPr>
            <w:r>
              <w:rPr>
                <w:szCs w:val="24"/>
              </w:rPr>
              <w:t>8380,6</w:t>
            </w:r>
          </w:p>
        </w:tc>
        <w:tc>
          <w:tcPr>
            <w:tcW w:w="992" w:type="dxa"/>
            <w:gridSpan w:val="2"/>
          </w:tcPr>
          <w:p w:rsidR="00126829" w:rsidRDefault="00126829" w:rsidP="00126829">
            <w:pPr>
              <w:rPr>
                <w:szCs w:val="24"/>
              </w:rPr>
            </w:pPr>
            <w:r>
              <w:rPr>
                <w:szCs w:val="24"/>
              </w:rPr>
              <w:t>8000,0</w:t>
            </w:r>
          </w:p>
        </w:tc>
        <w:tc>
          <w:tcPr>
            <w:tcW w:w="850" w:type="dxa"/>
          </w:tcPr>
          <w:p w:rsidR="00126829" w:rsidRDefault="00126829" w:rsidP="00126829">
            <w:pPr>
              <w:rPr>
                <w:sz w:val="22"/>
                <w:szCs w:val="22"/>
              </w:rPr>
            </w:pPr>
            <w:r>
              <w:rPr>
                <w:sz w:val="22"/>
                <w:szCs w:val="22"/>
              </w:rPr>
              <w:t>8000,0</w:t>
            </w:r>
          </w:p>
        </w:tc>
        <w:tc>
          <w:tcPr>
            <w:tcW w:w="850" w:type="dxa"/>
          </w:tcPr>
          <w:p w:rsidR="00126829" w:rsidRDefault="00126829" w:rsidP="00126829">
            <w:pPr>
              <w:rPr>
                <w:sz w:val="22"/>
                <w:szCs w:val="22"/>
              </w:rPr>
            </w:pPr>
            <w:r>
              <w:rPr>
                <w:sz w:val="22"/>
                <w:szCs w:val="22"/>
              </w:rPr>
              <w:t>8000,0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Pr>
          <w:p w:rsidR="00126829" w:rsidRDefault="00126829" w:rsidP="00126829">
            <w:pPr>
              <w:rPr>
                <w:szCs w:val="24"/>
              </w:rPr>
            </w:pPr>
            <w:r>
              <w:rPr>
                <w:szCs w:val="24"/>
              </w:rPr>
              <w:t>5265,0</w:t>
            </w:r>
          </w:p>
        </w:tc>
        <w:tc>
          <w:tcPr>
            <w:tcW w:w="1276" w:type="dxa"/>
          </w:tcPr>
          <w:p w:rsidR="00126829" w:rsidRDefault="00126829" w:rsidP="00126829">
            <w:pPr>
              <w:rPr>
                <w:szCs w:val="24"/>
              </w:rPr>
            </w:pPr>
            <w:r>
              <w:rPr>
                <w:szCs w:val="24"/>
              </w:rPr>
              <w:t>4400,0</w:t>
            </w:r>
          </w:p>
        </w:tc>
        <w:tc>
          <w:tcPr>
            <w:tcW w:w="992" w:type="dxa"/>
          </w:tcPr>
          <w:p w:rsidR="00126829" w:rsidRDefault="00126829" w:rsidP="00126829">
            <w:pPr>
              <w:rPr>
                <w:szCs w:val="24"/>
              </w:rPr>
            </w:pPr>
            <w:r>
              <w:rPr>
                <w:szCs w:val="24"/>
              </w:rPr>
              <w:t>5354,0</w:t>
            </w:r>
          </w:p>
        </w:tc>
        <w:tc>
          <w:tcPr>
            <w:tcW w:w="992" w:type="dxa"/>
          </w:tcPr>
          <w:p w:rsidR="00126829" w:rsidRDefault="00126829" w:rsidP="00126829">
            <w:pPr>
              <w:rPr>
                <w:szCs w:val="24"/>
              </w:rPr>
            </w:pPr>
            <w:r>
              <w:rPr>
                <w:szCs w:val="24"/>
              </w:rPr>
              <w:t>5847,0</w:t>
            </w:r>
          </w:p>
        </w:tc>
        <w:tc>
          <w:tcPr>
            <w:tcW w:w="993" w:type="dxa"/>
            <w:gridSpan w:val="2"/>
          </w:tcPr>
          <w:p w:rsidR="00126829" w:rsidRDefault="00126829" w:rsidP="00126829">
            <w:pPr>
              <w:rPr>
                <w:szCs w:val="24"/>
              </w:rPr>
            </w:pPr>
            <w:r>
              <w:rPr>
                <w:szCs w:val="24"/>
              </w:rPr>
              <w:t>8380,6</w:t>
            </w:r>
          </w:p>
        </w:tc>
        <w:tc>
          <w:tcPr>
            <w:tcW w:w="992" w:type="dxa"/>
            <w:gridSpan w:val="2"/>
          </w:tcPr>
          <w:p w:rsidR="00126829" w:rsidRDefault="00126829" w:rsidP="00126829">
            <w:pPr>
              <w:rPr>
                <w:szCs w:val="24"/>
              </w:rPr>
            </w:pPr>
            <w:r>
              <w:rPr>
                <w:szCs w:val="24"/>
              </w:rPr>
              <w:t>8000,0</w:t>
            </w:r>
          </w:p>
        </w:tc>
        <w:tc>
          <w:tcPr>
            <w:tcW w:w="850" w:type="dxa"/>
          </w:tcPr>
          <w:p w:rsidR="00126829" w:rsidRDefault="00126829" w:rsidP="00126829">
            <w:pPr>
              <w:rPr>
                <w:szCs w:val="24"/>
              </w:rPr>
            </w:pPr>
            <w:r>
              <w:rPr>
                <w:szCs w:val="24"/>
              </w:rPr>
              <w:t>8000,0</w:t>
            </w:r>
          </w:p>
        </w:tc>
        <w:tc>
          <w:tcPr>
            <w:tcW w:w="850" w:type="dxa"/>
          </w:tcPr>
          <w:p w:rsidR="00126829" w:rsidRDefault="00126829" w:rsidP="00126829">
            <w:pPr>
              <w:rPr>
                <w:szCs w:val="24"/>
              </w:rPr>
            </w:pPr>
            <w:r>
              <w:rPr>
                <w:szCs w:val="24"/>
              </w:rPr>
              <w:t>8000,0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val="restart"/>
          </w:tcPr>
          <w:p w:rsidR="00126829" w:rsidRDefault="00126829" w:rsidP="00126829">
            <w:pPr>
              <w:widowControl w:val="0"/>
              <w:rPr>
                <w:szCs w:val="24"/>
              </w:rPr>
            </w:pPr>
            <w:r>
              <w:rPr>
                <w:szCs w:val="24"/>
              </w:rPr>
              <w:lastRenderedPageBreak/>
              <w:t xml:space="preserve">Основное мероприятие </w:t>
            </w:r>
          </w:p>
          <w:p w:rsidR="00126829" w:rsidRDefault="00126829" w:rsidP="00126829">
            <w:pPr>
              <w:widowControl w:val="0"/>
              <w:rPr>
                <w:szCs w:val="24"/>
              </w:rPr>
            </w:pPr>
            <w:r>
              <w:rPr>
                <w:szCs w:val="24"/>
              </w:rPr>
              <w:t>2.2.Страхование служащих</w:t>
            </w:r>
          </w:p>
          <w:p w:rsidR="00126829" w:rsidRDefault="00126829" w:rsidP="00126829">
            <w:pPr>
              <w:widowControl w:val="0"/>
              <w:jc w:val="both"/>
              <w:rPr>
                <w:szCs w:val="24"/>
              </w:rPr>
            </w:pP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Pr>
          <w:p w:rsidR="00126829" w:rsidRDefault="00126829" w:rsidP="00126829">
            <w:pPr>
              <w:widowControl w:val="0"/>
              <w:rPr>
                <w:szCs w:val="24"/>
              </w:rPr>
            </w:pPr>
            <w:r>
              <w:rPr>
                <w:szCs w:val="24"/>
              </w:rPr>
              <w:t>20,0</w:t>
            </w:r>
          </w:p>
        </w:tc>
        <w:tc>
          <w:tcPr>
            <w:tcW w:w="1276" w:type="dxa"/>
          </w:tcPr>
          <w:p w:rsidR="00126829" w:rsidRDefault="00126829" w:rsidP="00126829">
            <w:pPr>
              <w:widowControl w:val="0"/>
              <w:rPr>
                <w:szCs w:val="24"/>
              </w:rPr>
            </w:pPr>
            <w:r>
              <w:rPr>
                <w:szCs w:val="24"/>
              </w:rPr>
              <w:t>20,0</w:t>
            </w:r>
          </w:p>
        </w:tc>
        <w:tc>
          <w:tcPr>
            <w:tcW w:w="992" w:type="dxa"/>
          </w:tcPr>
          <w:p w:rsidR="00126829" w:rsidRDefault="00126829" w:rsidP="00126829">
            <w:pPr>
              <w:widowControl w:val="0"/>
              <w:rPr>
                <w:szCs w:val="24"/>
              </w:rPr>
            </w:pPr>
            <w:r>
              <w:rPr>
                <w:szCs w:val="24"/>
              </w:rPr>
              <w:t>25,0</w:t>
            </w:r>
          </w:p>
        </w:tc>
        <w:tc>
          <w:tcPr>
            <w:tcW w:w="992" w:type="dxa"/>
          </w:tcPr>
          <w:p w:rsidR="00126829" w:rsidRDefault="00126829" w:rsidP="00126829">
            <w:pPr>
              <w:widowControl w:val="0"/>
              <w:rPr>
                <w:szCs w:val="24"/>
              </w:rPr>
            </w:pPr>
            <w:r>
              <w:rPr>
                <w:szCs w:val="24"/>
              </w:rPr>
              <w:t>25,0</w:t>
            </w:r>
          </w:p>
        </w:tc>
        <w:tc>
          <w:tcPr>
            <w:tcW w:w="993" w:type="dxa"/>
            <w:gridSpan w:val="2"/>
          </w:tcPr>
          <w:p w:rsidR="00126829" w:rsidRDefault="00126829" w:rsidP="00126829">
            <w:pPr>
              <w:widowControl w:val="0"/>
              <w:rPr>
                <w:szCs w:val="24"/>
              </w:rPr>
            </w:pPr>
            <w:r>
              <w:rPr>
                <w:szCs w:val="24"/>
              </w:rPr>
              <w:t>30,0</w:t>
            </w:r>
          </w:p>
        </w:tc>
        <w:tc>
          <w:tcPr>
            <w:tcW w:w="992" w:type="dxa"/>
            <w:gridSpan w:val="2"/>
          </w:tcPr>
          <w:p w:rsidR="00126829" w:rsidRDefault="00126829" w:rsidP="00126829">
            <w:pPr>
              <w:widowControl w:val="0"/>
              <w:rPr>
                <w:szCs w:val="24"/>
              </w:rPr>
            </w:pPr>
            <w:r>
              <w:rPr>
                <w:szCs w:val="24"/>
              </w:rPr>
              <w:t>30,0</w:t>
            </w:r>
          </w:p>
        </w:tc>
        <w:tc>
          <w:tcPr>
            <w:tcW w:w="850" w:type="dxa"/>
          </w:tcPr>
          <w:p w:rsidR="00126829" w:rsidRDefault="00126829" w:rsidP="00126829">
            <w:pPr>
              <w:widowControl w:val="0"/>
              <w:rPr>
                <w:szCs w:val="24"/>
              </w:rPr>
            </w:pPr>
            <w:r>
              <w:rPr>
                <w:szCs w:val="24"/>
              </w:rPr>
              <w:t>30,0</w:t>
            </w:r>
          </w:p>
        </w:tc>
        <w:tc>
          <w:tcPr>
            <w:tcW w:w="850" w:type="dxa"/>
          </w:tcPr>
          <w:p w:rsidR="00126829" w:rsidRDefault="00126829" w:rsidP="00126829">
            <w:pPr>
              <w:widowControl w:val="0"/>
              <w:rPr>
                <w:szCs w:val="24"/>
              </w:rPr>
            </w:pPr>
            <w:r>
              <w:rPr>
                <w:szCs w:val="24"/>
              </w:rPr>
              <w:t>30,0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Pr>
          <w:p w:rsidR="00126829" w:rsidRDefault="00126829" w:rsidP="00126829">
            <w:pPr>
              <w:widowControl w:val="0"/>
              <w:rPr>
                <w:szCs w:val="24"/>
              </w:rPr>
            </w:pPr>
            <w:r>
              <w:rPr>
                <w:szCs w:val="24"/>
              </w:rPr>
              <w:t>20,0</w:t>
            </w:r>
          </w:p>
        </w:tc>
        <w:tc>
          <w:tcPr>
            <w:tcW w:w="1276" w:type="dxa"/>
          </w:tcPr>
          <w:p w:rsidR="00126829" w:rsidRDefault="00126829" w:rsidP="00126829">
            <w:pPr>
              <w:widowControl w:val="0"/>
              <w:rPr>
                <w:szCs w:val="24"/>
              </w:rPr>
            </w:pPr>
            <w:r>
              <w:rPr>
                <w:szCs w:val="24"/>
              </w:rPr>
              <w:t>20,0</w:t>
            </w:r>
          </w:p>
        </w:tc>
        <w:tc>
          <w:tcPr>
            <w:tcW w:w="992" w:type="dxa"/>
          </w:tcPr>
          <w:p w:rsidR="00126829" w:rsidRDefault="00126829" w:rsidP="00126829">
            <w:pPr>
              <w:widowControl w:val="0"/>
              <w:rPr>
                <w:szCs w:val="24"/>
              </w:rPr>
            </w:pPr>
            <w:r>
              <w:rPr>
                <w:szCs w:val="24"/>
              </w:rPr>
              <w:t>25,0</w:t>
            </w:r>
          </w:p>
        </w:tc>
        <w:tc>
          <w:tcPr>
            <w:tcW w:w="992" w:type="dxa"/>
          </w:tcPr>
          <w:p w:rsidR="00126829" w:rsidRDefault="00126829" w:rsidP="00126829">
            <w:pPr>
              <w:widowControl w:val="0"/>
              <w:rPr>
                <w:szCs w:val="24"/>
              </w:rPr>
            </w:pPr>
            <w:r>
              <w:rPr>
                <w:szCs w:val="24"/>
              </w:rPr>
              <w:t>25,0</w:t>
            </w:r>
          </w:p>
        </w:tc>
        <w:tc>
          <w:tcPr>
            <w:tcW w:w="993" w:type="dxa"/>
            <w:gridSpan w:val="2"/>
          </w:tcPr>
          <w:p w:rsidR="00126829" w:rsidRDefault="00126829" w:rsidP="00126829">
            <w:pPr>
              <w:widowControl w:val="0"/>
              <w:rPr>
                <w:szCs w:val="24"/>
              </w:rPr>
            </w:pPr>
            <w:r>
              <w:rPr>
                <w:szCs w:val="24"/>
              </w:rPr>
              <w:t>30,0</w:t>
            </w:r>
          </w:p>
        </w:tc>
        <w:tc>
          <w:tcPr>
            <w:tcW w:w="992" w:type="dxa"/>
            <w:gridSpan w:val="2"/>
          </w:tcPr>
          <w:p w:rsidR="00126829" w:rsidRDefault="00126829" w:rsidP="00126829">
            <w:pPr>
              <w:widowControl w:val="0"/>
              <w:rPr>
                <w:szCs w:val="24"/>
              </w:rPr>
            </w:pPr>
            <w:r>
              <w:rPr>
                <w:szCs w:val="24"/>
              </w:rPr>
              <w:t>30,0</w:t>
            </w:r>
          </w:p>
        </w:tc>
        <w:tc>
          <w:tcPr>
            <w:tcW w:w="850" w:type="dxa"/>
          </w:tcPr>
          <w:p w:rsidR="00126829" w:rsidRDefault="00126829" w:rsidP="00126829">
            <w:pPr>
              <w:widowControl w:val="0"/>
              <w:rPr>
                <w:szCs w:val="24"/>
              </w:rPr>
            </w:pPr>
            <w:r>
              <w:rPr>
                <w:szCs w:val="24"/>
              </w:rPr>
              <w:t>30,0</w:t>
            </w:r>
          </w:p>
        </w:tc>
        <w:tc>
          <w:tcPr>
            <w:tcW w:w="850" w:type="dxa"/>
          </w:tcPr>
          <w:p w:rsidR="00126829" w:rsidRDefault="00126829" w:rsidP="00126829">
            <w:pPr>
              <w:widowControl w:val="0"/>
              <w:rPr>
                <w:szCs w:val="24"/>
              </w:rPr>
            </w:pPr>
            <w:r>
              <w:rPr>
                <w:szCs w:val="24"/>
              </w:rPr>
              <w:t>30,0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val="restart"/>
          </w:tcPr>
          <w:p w:rsidR="00126829" w:rsidRDefault="00126829" w:rsidP="00126829">
            <w:pPr>
              <w:widowControl w:val="0"/>
              <w:rPr>
                <w:szCs w:val="24"/>
              </w:rPr>
            </w:pPr>
            <w:r>
              <w:rPr>
                <w:szCs w:val="24"/>
              </w:rPr>
              <w:t>Основное мероприятие  2.3.</w:t>
            </w:r>
          </w:p>
          <w:p w:rsidR="00126829" w:rsidRDefault="00126829" w:rsidP="00126829">
            <w:pPr>
              <w:widowControl w:val="0"/>
              <w:rPr>
                <w:szCs w:val="24"/>
              </w:rPr>
            </w:pPr>
            <w:r>
              <w:rPr>
                <w:szCs w:val="24"/>
              </w:rPr>
              <w:t>Диспансеризация</w:t>
            </w:r>
          </w:p>
        </w:tc>
        <w:tc>
          <w:tcPr>
            <w:tcW w:w="1876" w:type="dxa"/>
            <w:vMerge w:val="restart"/>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Всего (1) + (2) + (3) + (4) + (5)</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Pr>
          <w:p w:rsidR="00126829" w:rsidRDefault="00126829" w:rsidP="00126829">
            <w:pPr>
              <w:widowControl w:val="0"/>
              <w:rPr>
                <w:szCs w:val="24"/>
              </w:rPr>
            </w:pPr>
            <w:r>
              <w:rPr>
                <w:szCs w:val="24"/>
              </w:rPr>
              <w:t>0</w:t>
            </w:r>
          </w:p>
        </w:tc>
        <w:tc>
          <w:tcPr>
            <w:tcW w:w="850" w:type="dxa"/>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val="restart"/>
          </w:tcPr>
          <w:p w:rsidR="00126829" w:rsidRDefault="00126829" w:rsidP="00126829">
            <w:pPr>
              <w:widowControl w:val="0"/>
              <w:jc w:val="both"/>
              <w:rPr>
                <w:szCs w:val="24"/>
              </w:rPr>
            </w:pPr>
            <w:r>
              <w:rPr>
                <w:szCs w:val="24"/>
              </w:rPr>
              <w:t>Подпрограмма 3</w:t>
            </w:r>
          </w:p>
          <w:p w:rsidR="00126829" w:rsidRDefault="00126829" w:rsidP="00126829">
            <w:pPr>
              <w:widowControl w:val="0"/>
              <w:jc w:val="both"/>
              <w:rPr>
                <w:szCs w:val="24"/>
              </w:rPr>
            </w:pPr>
          </w:p>
        </w:tc>
        <w:tc>
          <w:tcPr>
            <w:tcW w:w="1876" w:type="dxa"/>
            <w:vMerge w:val="restart"/>
          </w:tcPr>
          <w:p w:rsidR="00126829" w:rsidRDefault="00126829" w:rsidP="00126829">
            <w:pPr>
              <w:widowControl w:val="0"/>
              <w:rPr>
                <w:szCs w:val="24"/>
              </w:rPr>
            </w:pPr>
            <w:r>
              <w:rPr>
                <w:b/>
                <w:szCs w:val="24"/>
              </w:rPr>
              <w:t>«</w:t>
            </w:r>
            <w:r>
              <w:rPr>
                <w:szCs w:val="24"/>
              </w:rPr>
              <w:t xml:space="preserve">Ресурсное обеспечение </w:t>
            </w:r>
            <w:r>
              <w:rPr>
                <w:szCs w:val="24"/>
              </w:rPr>
              <w:lastRenderedPageBreak/>
              <w:t>реализации муниципальной программы «Повышение эффективности муниципального управления Бутурлинского муниципального округа Нижегородской области »</w:t>
            </w:r>
          </w:p>
        </w:tc>
        <w:tc>
          <w:tcPr>
            <w:tcW w:w="2835" w:type="dxa"/>
          </w:tcPr>
          <w:p w:rsidR="00126829" w:rsidRDefault="00126829" w:rsidP="00126829">
            <w:pPr>
              <w:widowControl w:val="0"/>
              <w:jc w:val="both"/>
              <w:rPr>
                <w:szCs w:val="24"/>
              </w:rPr>
            </w:pPr>
            <w:r>
              <w:rPr>
                <w:szCs w:val="24"/>
              </w:rPr>
              <w:lastRenderedPageBreak/>
              <w:t>Всего (1) + (2) + (3) + (4) + (5)</w:t>
            </w:r>
          </w:p>
        </w:tc>
        <w:tc>
          <w:tcPr>
            <w:tcW w:w="1134" w:type="dxa"/>
          </w:tcPr>
          <w:p w:rsidR="00126829" w:rsidRDefault="00126829" w:rsidP="00126829">
            <w:pPr>
              <w:widowControl w:val="0"/>
              <w:rPr>
                <w:szCs w:val="24"/>
              </w:rPr>
            </w:pPr>
            <w:r>
              <w:rPr>
                <w:szCs w:val="24"/>
              </w:rPr>
              <w:t>44216,7</w:t>
            </w:r>
          </w:p>
        </w:tc>
        <w:tc>
          <w:tcPr>
            <w:tcW w:w="1276" w:type="dxa"/>
          </w:tcPr>
          <w:p w:rsidR="00126829" w:rsidRDefault="00126829" w:rsidP="00126829">
            <w:pPr>
              <w:widowControl w:val="0"/>
              <w:rPr>
                <w:szCs w:val="24"/>
              </w:rPr>
            </w:pPr>
            <w:r>
              <w:rPr>
                <w:szCs w:val="24"/>
              </w:rPr>
              <w:t>56360,2</w:t>
            </w:r>
          </w:p>
        </w:tc>
        <w:tc>
          <w:tcPr>
            <w:tcW w:w="992" w:type="dxa"/>
          </w:tcPr>
          <w:p w:rsidR="00126829" w:rsidRDefault="00126829" w:rsidP="00126829">
            <w:pPr>
              <w:widowControl w:val="0"/>
              <w:rPr>
                <w:szCs w:val="24"/>
              </w:rPr>
            </w:pPr>
            <w:r>
              <w:rPr>
                <w:szCs w:val="24"/>
              </w:rPr>
              <w:t>44201,2</w:t>
            </w:r>
          </w:p>
        </w:tc>
        <w:tc>
          <w:tcPr>
            <w:tcW w:w="992" w:type="dxa"/>
            <w:tcBorders>
              <w:top w:val="single" w:sz="4" w:space="0" w:color="000000"/>
              <w:left w:val="single" w:sz="4" w:space="0" w:color="000000"/>
              <w:bottom w:val="single" w:sz="4" w:space="0" w:color="000000"/>
              <w:right w:val="single" w:sz="4" w:space="0" w:color="000000"/>
            </w:tcBorders>
          </w:tcPr>
          <w:p w:rsidR="00126829" w:rsidRDefault="00126829" w:rsidP="00126829">
            <w:pPr>
              <w:widowControl w:val="0"/>
              <w:jc w:val="center"/>
              <w:rPr>
                <w:szCs w:val="24"/>
              </w:rPr>
            </w:pPr>
            <w:r>
              <w:rPr>
                <w:szCs w:val="24"/>
              </w:rPr>
              <w:t>46482,1</w:t>
            </w:r>
          </w:p>
        </w:tc>
        <w:tc>
          <w:tcPr>
            <w:tcW w:w="993" w:type="dxa"/>
            <w:gridSpan w:val="2"/>
            <w:tcBorders>
              <w:right w:val="single" w:sz="4" w:space="0" w:color="000000"/>
            </w:tcBorders>
          </w:tcPr>
          <w:p w:rsidR="00126829" w:rsidRDefault="00126829" w:rsidP="00126829">
            <w:pPr>
              <w:widowControl w:val="0"/>
              <w:rPr>
                <w:szCs w:val="24"/>
              </w:rPr>
            </w:pPr>
            <w:r>
              <w:rPr>
                <w:szCs w:val="24"/>
              </w:rPr>
              <w:t>56782,8</w:t>
            </w:r>
          </w:p>
        </w:tc>
        <w:tc>
          <w:tcPr>
            <w:tcW w:w="992" w:type="dxa"/>
            <w:gridSpan w:val="2"/>
            <w:tcBorders>
              <w:right w:val="single" w:sz="4" w:space="0" w:color="000000"/>
            </w:tcBorders>
          </w:tcPr>
          <w:p w:rsidR="00126829" w:rsidRDefault="00126829" w:rsidP="00126829">
            <w:pPr>
              <w:widowControl w:val="0"/>
              <w:rPr>
                <w:sz w:val="22"/>
                <w:szCs w:val="22"/>
              </w:rPr>
            </w:pPr>
            <w:r>
              <w:rPr>
                <w:sz w:val="22"/>
                <w:szCs w:val="22"/>
              </w:rPr>
              <w:t>45832,7</w:t>
            </w:r>
          </w:p>
        </w:tc>
        <w:tc>
          <w:tcPr>
            <w:tcW w:w="850" w:type="dxa"/>
            <w:tcBorders>
              <w:right w:val="single" w:sz="4" w:space="0" w:color="000000"/>
            </w:tcBorders>
          </w:tcPr>
          <w:p w:rsidR="00126829" w:rsidRDefault="00126829" w:rsidP="00126829">
            <w:pPr>
              <w:widowControl w:val="0"/>
              <w:rPr>
                <w:sz w:val="22"/>
                <w:szCs w:val="22"/>
              </w:rPr>
            </w:pPr>
            <w:r>
              <w:rPr>
                <w:sz w:val="22"/>
                <w:szCs w:val="22"/>
              </w:rPr>
              <w:t>45897,2</w:t>
            </w:r>
          </w:p>
        </w:tc>
        <w:tc>
          <w:tcPr>
            <w:tcW w:w="850" w:type="dxa"/>
            <w:tcBorders>
              <w:right w:val="single" w:sz="4" w:space="0" w:color="000000"/>
            </w:tcBorders>
          </w:tcPr>
          <w:p w:rsidR="00126829" w:rsidRDefault="00126829" w:rsidP="00126829">
            <w:pPr>
              <w:widowControl w:val="0"/>
              <w:rPr>
                <w:sz w:val="22"/>
                <w:szCs w:val="22"/>
              </w:rPr>
            </w:pPr>
            <w:r>
              <w:rPr>
                <w:sz w:val="22"/>
                <w:szCs w:val="22"/>
              </w:rPr>
              <w:t>46247,2</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(1) расходы местных бюджетов &lt;*&gt;</w:t>
            </w:r>
          </w:p>
        </w:tc>
        <w:tc>
          <w:tcPr>
            <w:tcW w:w="1134" w:type="dxa"/>
          </w:tcPr>
          <w:p w:rsidR="00126829" w:rsidRDefault="00126829" w:rsidP="00126829">
            <w:pPr>
              <w:widowControl w:val="0"/>
              <w:rPr>
                <w:szCs w:val="24"/>
              </w:rPr>
            </w:pPr>
            <w:r>
              <w:rPr>
                <w:szCs w:val="24"/>
              </w:rPr>
              <w:t>41369,1</w:t>
            </w:r>
          </w:p>
        </w:tc>
        <w:tc>
          <w:tcPr>
            <w:tcW w:w="1276" w:type="dxa"/>
          </w:tcPr>
          <w:p w:rsidR="00126829" w:rsidRDefault="00126829" w:rsidP="00126829">
            <w:pPr>
              <w:widowControl w:val="0"/>
              <w:rPr>
                <w:szCs w:val="24"/>
              </w:rPr>
            </w:pPr>
            <w:r>
              <w:rPr>
                <w:szCs w:val="24"/>
              </w:rPr>
              <w:t>53511,2</w:t>
            </w:r>
          </w:p>
        </w:tc>
        <w:tc>
          <w:tcPr>
            <w:tcW w:w="992" w:type="dxa"/>
          </w:tcPr>
          <w:p w:rsidR="00126829" w:rsidRDefault="00126829" w:rsidP="00126829">
            <w:pPr>
              <w:widowControl w:val="0"/>
              <w:rPr>
                <w:szCs w:val="24"/>
              </w:rPr>
            </w:pPr>
            <w:r>
              <w:rPr>
                <w:szCs w:val="24"/>
              </w:rPr>
              <w:t>40872,9</w:t>
            </w:r>
          </w:p>
        </w:tc>
        <w:tc>
          <w:tcPr>
            <w:tcW w:w="992" w:type="dxa"/>
          </w:tcPr>
          <w:p w:rsidR="00126829" w:rsidRDefault="00126829" w:rsidP="00126829">
            <w:pPr>
              <w:widowControl w:val="0"/>
              <w:jc w:val="center"/>
              <w:rPr>
                <w:szCs w:val="24"/>
              </w:rPr>
            </w:pPr>
            <w:r>
              <w:rPr>
                <w:szCs w:val="24"/>
              </w:rPr>
              <w:t>41406,0</w:t>
            </w:r>
          </w:p>
        </w:tc>
        <w:tc>
          <w:tcPr>
            <w:tcW w:w="993" w:type="dxa"/>
            <w:gridSpan w:val="2"/>
            <w:tcBorders>
              <w:right w:val="single" w:sz="4" w:space="0" w:color="000000"/>
            </w:tcBorders>
          </w:tcPr>
          <w:p w:rsidR="00126829" w:rsidRDefault="00126829" w:rsidP="00126829">
            <w:pPr>
              <w:widowControl w:val="0"/>
              <w:rPr>
                <w:sz w:val="22"/>
                <w:szCs w:val="22"/>
              </w:rPr>
            </w:pPr>
            <w:r>
              <w:rPr>
                <w:sz w:val="22"/>
                <w:szCs w:val="22"/>
              </w:rPr>
              <w:t>53865,5</w:t>
            </w:r>
          </w:p>
        </w:tc>
        <w:tc>
          <w:tcPr>
            <w:tcW w:w="992" w:type="dxa"/>
            <w:gridSpan w:val="2"/>
            <w:tcBorders>
              <w:right w:val="single" w:sz="4" w:space="0" w:color="000000"/>
            </w:tcBorders>
          </w:tcPr>
          <w:p w:rsidR="00126829" w:rsidRDefault="00126829" w:rsidP="00126829">
            <w:pPr>
              <w:widowControl w:val="0"/>
              <w:rPr>
                <w:sz w:val="22"/>
                <w:szCs w:val="22"/>
              </w:rPr>
            </w:pPr>
            <w:r>
              <w:rPr>
                <w:sz w:val="22"/>
                <w:szCs w:val="22"/>
              </w:rPr>
              <w:t>43081,7</w:t>
            </w:r>
          </w:p>
        </w:tc>
        <w:tc>
          <w:tcPr>
            <w:tcW w:w="850" w:type="dxa"/>
            <w:tcBorders>
              <w:right w:val="single" w:sz="4" w:space="0" w:color="000000"/>
            </w:tcBorders>
          </w:tcPr>
          <w:p w:rsidR="00126829" w:rsidRDefault="00126829" w:rsidP="00126829">
            <w:pPr>
              <w:widowControl w:val="0"/>
              <w:rPr>
                <w:sz w:val="22"/>
                <w:szCs w:val="22"/>
              </w:rPr>
            </w:pPr>
            <w:r>
              <w:rPr>
                <w:sz w:val="22"/>
                <w:szCs w:val="22"/>
              </w:rPr>
              <w:t>43081,8</w:t>
            </w:r>
          </w:p>
        </w:tc>
        <w:tc>
          <w:tcPr>
            <w:tcW w:w="850" w:type="dxa"/>
            <w:tcBorders>
              <w:right w:val="single" w:sz="4" w:space="0" w:color="000000"/>
            </w:tcBorders>
          </w:tcPr>
          <w:p w:rsidR="00126829" w:rsidRDefault="00126829" w:rsidP="00126829">
            <w:pPr>
              <w:widowControl w:val="0"/>
              <w:rPr>
                <w:sz w:val="22"/>
                <w:szCs w:val="22"/>
              </w:rPr>
            </w:pPr>
            <w:r>
              <w:rPr>
                <w:sz w:val="22"/>
                <w:szCs w:val="22"/>
              </w:rPr>
              <w:t>43261,7</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(2) расходы областного бюджета &lt;**&gt;</w:t>
            </w:r>
          </w:p>
        </w:tc>
        <w:tc>
          <w:tcPr>
            <w:tcW w:w="1134" w:type="dxa"/>
          </w:tcPr>
          <w:p w:rsidR="00126829" w:rsidRDefault="00126829" w:rsidP="00126829">
            <w:pPr>
              <w:widowControl w:val="0"/>
              <w:rPr>
                <w:szCs w:val="24"/>
              </w:rPr>
            </w:pPr>
            <w:r>
              <w:rPr>
                <w:szCs w:val="24"/>
              </w:rPr>
              <w:t>2172,9</w:t>
            </w:r>
          </w:p>
        </w:tc>
        <w:tc>
          <w:tcPr>
            <w:tcW w:w="1276" w:type="dxa"/>
          </w:tcPr>
          <w:p w:rsidR="00126829" w:rsidRDefault="00126829" w:rsidP="00126829">
            <w:pPr>
              <w:widowControl w:val="0"/>
              <w:rPr>
                <w:szCs w:val="24"/>
              </w:rPr>
            </w:pPr>
            <w:r>
              <w:rPr>
                <w:szCs w:val="24"/>
              </w:rPr>
              <w:t>2594,7</w:t>
            </w:r>
          </w:p>
        </w:tc>
        <w:tc>
          <w:tcPr>
            <w:tcW w:w="992" w:type="dxa"/>
          </w:tcPr>
          <w:p w:rsidR="00126829" w:rsidRDefault="00126829" w:rsidP="00126829">
            <w:pPr>
              <w:widowControl w:val="0"/>
              <w:rPr>
                <w:szCs w:val="24"/>
              </w:rPr>
            </w:pPr>
            <w:r>
              <w:rPr>
                <w:szCs w:val="24"/>
              </w:rPr>
              <w:t>2530,2</w:t>
            </w:r>
          </w:p>
        </w:tc>
        <w:tc>
          <w:tcPr>
            <w:tcW w:w="992" w:type="dxa"/>
          </w:tcPr>
          <w:p w:rsidR="00126829" w:rsidRDefault="00126829" w:rsidP="00126829">
            <w:pPr>
              <w:widowControl w:val="0"/>
              <w:jc w:val="center"/>
              <w:rPr>
                <w:szCs w:val="24"/>
              </w:rPr>
            </w:pPr>
            <w:r>
              <w:rPr>
                <w:szCs w:val="24"/>
              </w:rPr>
              <w:t>4384,2</w:t>
            </w:r>
          </w:p>
        </w:tc>
        <w:tc>
          <w:tcPr>
            <w:tcW w:w="993" w:type="dxa"/>
            <w:gridSpan w:val="2"/>
          </w:tcPr>
          <w:p w:rsidR="00126829" w:rsidRDefault="00126829" w:rsidP="00126829">
            <w:pPr>
              <w:widowControl w:val="0"/>
              <w:rPr>
                <w:szCs w:val="24"/>
              </w:rPr>
            </w:pPr>
            <w:r>
              <w:rPr>
                <w:szCs w:val="24"/>
              </w:rPr>
              <w:t>1757,5</w:t>
            </w:r>
          </w:p>
        </w:tc>
        <w:tc>
          <w:tcPr>
            <w:tcW w:w="992" w:type="dxa"/>
            <w:gridSpan w:val="2"/>
          </w:tcPr>
          <w:p w:rsidR="00126829" w:rsidRDefault="00126829" w:rsidP="00126829">
            <w:pPr>
              <w:widowControl w:val="0"/>
              <w:rPr>
                <w:sz w:val="22"/>
                <w:szCs w:val="22"/>
              </w:rPr>
            </w:pPr>
            <w:r>
              <w:rPr>
                <w:sz w:val="22"/>
                <w:szCs w:val="22"/>
              </w:rPr>
              <w:t>2169,4</w:t>
            </w:r>
          </w:p>
        </w:tc>
        <w:tc>
          <w:tcPr>
            <w:tcW w:w="850" w:type="dxa"/>
          </w:tcPr>
          <w:p w:rsidR="00126829" w:rsidRDefault="00126829" w:rsidP="00126829">
            <w:pPr>
              <w:widowControl w:val="0"/>
              <w:rPr>
                <w:sz w:val="22"/>
                <w:szCs w:val="22"/>
              </w:rPr>
            </w:pPr>
            <w:r>
              <w:rPr>
                <w:sz w:val="22"/>
                <w:szCs w:val="22"/>
              </w:rPr>
              <w:t>2169,4</w:t>
            </w:r>
          </w:p>
        </w:tc>
        <w:tc>
          <w:tcPr>
            <w:tcW w:w="850" w:type="dxa"/>
          </w:tcPr>
          <w:p w:rsidR="00126829" w:rsidRDefault="00126829" w:rsidP="00126829">
            <w:pPr>
              <w:widowControl w:val="0"/>
              <w:rPr>
                <w:sz w:val="22"/>
                <w:szCs w:val="22"/>
              </w:rPr>
            </w:pPr>
            <w:r>
              <w:rPr>
                <w:sz w:val="22"/>
                <w:szCs w:val="22"/>
              </w:rPr>
              <w:t>2169,4</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(3) расходы федерального бюджета &lt;***&gt;</w:t>
            </w:r>
          </w:p>
        </w:tc>
        <w:tc>
          <w:tcPr>
            <w:tcW w:w="1134" w:type="dxa"/>
          </w:tcPr>
          <w:p w:rsidR="00126829" w:rsidRDefault="00126829" w:rsidP="00126829">
            <w:pPr>
              <w:widowControl w:val="0"/>
              <w:rPr>
                <w:szCs w:val="24"/>
              </w:rPr>
            </w:pPr>
            <w:r>
              <w:rPr>
                <w:szCs w:val="24"/>
              </w:rPr>
              <w:t>674,7</w:t>
            </w:r>
          </w:p>
        </w:tc>
        <w:tc>
          <w:tcPr>
            <w:tcW w:w="1276" w:type="dxa"/>
          </w:tcPr>
          <w:p w:rsidR="00126829" w:rsidRDefault="00126829" w:rsidP="00126829">
            <w:pPr>
              <w:widowControl w:val="0"/>
              <w:rPr>
                <w:szCs w:val="24"/>
              </w:rPr>
            </w:pPr>
            <w:r>
              <w:rPr>
                <w:szCs w:val="24"/>
              </w:rPr>
              <w:t>254,3</w:t>
            </w:r>
          </w:p>
        </w:tc>
        <w:tc>
          <w:tcPr>
            <w:tcW w:w="992" w:type="dxa"/>
          </w:tcPr>
          <w:p w:rsidR="00126829" w:rsidRDefault="00126829" w:rsidP="00126829">
            <w:pPr>
              <w:widowControl w:val="0"/>
              <w:rPr>
                <w:szCs w:val="24"/>
              </w:rPr>
            </w:pPr>
            <w:r>
              <w:rPr>
                <w:szCs w:val="24"/>
              </w:rPr>
              <w:t>798,1</w:t>
            </w:r>
          </w:p>
        </w:tc>
        <w:tc>
          <w:tcPr>
            <w:tcW w:w="992" w:type="dxa"/>
          </w:tcPr>
          <w:p w:rsidR="00126829" w:rsidRDefault="00126829" w:rsidP="00126829">
            <w:pPr>
              <w:widowControl w:val="0"/>
              <w:jc w:val="center"/>
              <w:rPr>
                <w:szCs w:val="24"/>
              </w:rPr>
            </w:pPr>
            <w:r>
              <w:rPr>
                <w:szCs w:val="24"/>
              </w:rPr>
              <w:t>691,9</w:t>
            </w:r>
          </w:p>
        </w:tc>
        <w:tc>
          <w:tcPr>
            <w:tcW w:w="993" w:type="dxa"/>
            <w:gridSpan w:val="2"/>
            <w:tcBorders>
              <w:right w:val="single" w:sz="4" w:space="0" w:color="000000"/>
            </w:tcBorders>
          </w:tcPr>
          <w:p w:rsidR="00126829" w:rsidRDefault="00126829" w:rsidP="00126829">
            <w:pPr>
              <w:widowControl w:val="0"/>
              <w:rPr>
                <w:szCs w:val="24"/>
              </w:rPr>
            </w:pPr>
            <w:r>
              <w:rPr>
                <w:szCs w:val="24"/>
              </w:rPr>
              <w:t>1159,8</w:t>
            </w:r>
          </w:p>
        </w:tc>
        <w:tc>
          <w:tcPr>
            <w:tcW w:w="992" w:type="dxa"/>
            <w:gridSpan w:val="2"/>
            <w:tcBorders>
              <w:right w:val="single" w:sz="4" w:space="0" w:color="000000"/>
            </w:tcBorders>
          </w:tcPr>
          <w:p w:rsidR="00126829" w:rsidRDefault="00126829" w:rsidP="00126829">
            <w:pPr>
              <w:widowControl w:val="0"/>
              <w:rPr>
                <w:sz w:val="22"/>
                <w:szCs w:val="22"/>
              </w:rPr>
            </w:pPr>
            <w:r>
              <w:rPr>
                <w:sz w:val="22"/>
                <w:szCs w:val="22"/>
              </w:rPr>
              <w:t>581,6</w:t>
            </w:r>
          </w:p>
        </w:tc>
        <w:tc>
          <w:tcPr>
            <w:tcW w:w="850" w:type="dxa"/>
            <w:tcBorders>
              <w:right w:val="single" w:sz="4" w:space="0" w:color="000000"/>
            </w:tcBorders>
          </w:tcPr>
          <w:p w:rsidR="00126829" w:rsidRDefault="00126829" w:rsidP="00126829">
            <w:pPr>
              <w:widowControl w:val="0"/>
              <w:rPr>
                <w:sz w:val="22"/>
                <w:szCs w:val="22"/>
              </w:rPr>
            </w:pPr>
            <w:r>
              <w:rPr>
                <w:sz w:val="22"/>
                <w:szCs w:val="22"/>
              </w:rPr>
              <w:t>646,0</w:t>
            </w:r>
          </w:p>
        </w:tc>
        <w:tc>
          <w:tcPr>
            <w:tcW w:w="850" w:type="dxa"/>
            <w:tcBorders>
              <w:right w:val="single" w:sz="4" w:space="0" w:color="000000"/>
            </w:tcBorders>
          </w:tcPr>
          <w:p w:rsidR="00126829" w:rsidRDefault="00126829" w:rsidP="00126829">
            <w:pPr>
              <w:widowControl w:val="0"/>
              <w:rPr>
                <w:sz w:val="22"/>
                <w:szCs w:val="22"/>
              </w:rPr>
            </w:pPr>
            <w:r>
              <w:rPr>
                <w:sz w:val="22"/>
                <w:szCs w:val="22"/>
              </w:rPr>
              <w:t>816,1</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(4) юридические лица и индивидуальные предприниматели &lt;****&gt;</w:t>
            </w:r>
          </w:p>
        </w:tc>
        <w:tc>
          <w:tcPr>
            <w:tcW w:w="1134" w:type="dxa"/>
            <w:tcBorders>
              <w:right w:val="single" w:sz="4" w:space="0" w:color="000000"/>
            </w:tcBorders>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r w:rsidR="00126829">
        <w:tc>
          <w:tcPr>
            <w:tcW w:w="2093" w:type="dxa"/>
            <w:gridSpan w:val="2"/>
            <w:vMerge/>
          </w:tcPr>
          <w:p w:rsidR="00126829" w:rsidRDefault="00126829" w:rsidP="00126829">
            <w:pPr>
              <w:widowControl w:val="0"/>
              <w:jc w:val="both"/>
              <w:rPr>
                <w:szCs w:val="24"/>
              </w:rPr>
            </w:pPr>
          </w:p>
        </w:tc>
        <w:tc>
          <w:tcPr>
            <w:tcW w:w="1876" w:type="dxa"/>
            <w:vMerge/>
          </w:tcPr>
          <w:p w:rsidR="00126829" w:rsidRDefault="00126829" w:rsidP="00126829">
            <w:pPr>
              <w:widowControl w:val="0"/>
              <w:jc w:val="both"/>
              <w:rPr>
                <w:szCs w:val="24"/>
              </w:rPr>
            </w:pPr>
          </w:p>
        </w:tc>
        <w:tc>
          <w:tcPr>
            <w:tcW w:w="2835" w:type="dxa"/>
          </w:tcPr>
          <w:p w:rsidR="00126829" w:rsidRDefault="00126829" w:rsidP="00126829">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right w:val="single" w:sz="4" w:space="0" w:color="000000"/>
            </w:tcBorders>
          </w:tcPr>
          <w:p w:rsidR="00126829" w:rsidRDefault="00126829" w:rsidP="00126829">
            <w:pPr>
              <w:widowControl w:val="0"/>
              <w:rPr>
                <w:szCs w:val="24"/>
              </w:rPr>
            </w:pPr>
            <w:r>
              <w:rPr>
                <w:szCs w:val="24"/>
              </w:rPr>
              <w:t>0</w:t>
            </w:r>
          </w:p>
        </w:tc>
        <w:tc>
          <w:tcPr>
            <w:tcW w:w="1276"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2" w:type="dxa"/>
          </w:tcPr>
          <w:p w:rsidR="00126829" w:rsidRDefault="00126829" w:rsidP="00126829">
            <w:pPr>
              <w:widowControl w:val="0"/>
              <w:rPr>
                <w:szCs w:val="24"/>
              </w:rPr>
            </w:pPr>
            <w:r>
              <w:rPr>
                <w:szCs w:val="24"/>
              </w:rPr>
              <w:t>0</w:t>
            </w:r>
          </w:p>
        </w:tc>
        <w:tc>
          <w:tcPr>
            <w:tcW w:w="993" w:type="dxa"/>
            <w:gridSpan w:val="2"/>
            <w:tcBorders>
              <w:right w:val="single" w:sz="4" w:space="0" w:color="000000"/>
            </w:tcBorders>
          </w:tcPr>
          <w:p w:rsidR="00126829" w:rsidRDefault="00126829" w:rsidP="00126829">
            <w:pPr>
              <w:widowControl w:val="0"/>
              <w:rPr>
                <w:szCs w:val="24"/>
              </w:rPr>
            </w:pPr>
            <w:r>
              <w:rPr>
                <w:szCs w:val="24"/>
              </w:rPr>
              <w:t>0</w:t>
            </w:r>
          </w:p>
        </w:tc>
        <w:tc>
          <w:tcPr>
            <w:tcW w:w="992" w:type="dxa"/>
            <w:gridSpan w:val="2"/>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c>
          <w:tcPr>
            <w:tcW w:w="850" w:type="dxa"/>
            <w:tcBorders>
              <w:right w:val="single" w:sz="4" w:space="0" w:color="000000"/>
            </w:tcBorders>
          </w:tcPr>
          <w:p w:rsidR="00126829" w:rsidRDefault="00126829" w:rsidP="00126829">
            <w:pPr>
              <w:widowControl w:val="0"/>
              <w:rPr>
                <w:szCs w:val="24"/>
              </w:rPr>
            </w:pPr>
            <w:r>
              <w:rPr>
                <w:szCs w:val="24"/>
              </w:rPr>
              <w:t>0</w:t>
            </w:r>
          </w:p>
        </w:tc>
      </w:tr>
    </w:tbl>
    <w:p w:rsidR="00730E70" w:rsidRDefault="00730E70">
      <w:pPr>
        <w:widowControl w:val="0"/>
        <w:ind w:firstLine="540"/>
        <w:jc w:val="both"/>
        <w:outlineLvl w:val="3"/>
        <w:rPr>
          <w:b/>
          <w:sz w:val="27"/>
          <w:szCs w:val="27"/>
        </w:rPr>
      </w:pPr>
    </w:p>
    <w:p w:rsidR="00730E70" w:rsidRDefault="00730E70">
      <w:pPr>
        <w:widowControl w:val="0"/>
        <w:ind w:firstLine="540"/>
        <w:jc w:val="both"/>
        <w:outlineLvl w:val="3"/>
        <w:rPr>
          <w:b/>
          <w:sz w:val="27"/>
          <w:szCs w:val="27"/>
        </w:rPr>
      </w:pPr>
    </w:p>
    <w:p w:rsidR="00730E70" w:rsidRDefault="00730E70">
      <w:pPr>
        <w:widowControl w:val="0"/>
        <w:ind w:firstLine="540"/>
        <w:jc w:val="both"/>
        <w:outlineLvl w:val="3"/>
        <w:rPr>
          <w:b/>
          <w:sz w:val="27"/>
          <w:szCs w:val="27"/>
        </w:rPr>
        <w:sectPr w:rsidR="00730E70">
          <w:pgSz w:w="16838" w:h="11906" w:orient="landscape"/>
          <w:pgMar w:top="709" w:right="527" w:bottom="851" w:left="425" w:header="720" w:footer="720" w:gutter="0"/>
          <w:cols w:space="708"/>
          <w:docGrid w:linePitch="360"/>
        </w:sectPr>
      </w:pPr>
    </w:p>
    <w:p w:rsidR="00730E70" w:rsidRDefault="004B4907">
      <w:pPr>
        <w:widowControl w:val="0"/>
        <w:ind w:firstLine="540"/>
        <w:jc w:val="both"/>
        <w:outlineLvl w:val="3"/>
        <w:rPr>
          <w:b/>
          <w:sz w:val="27"/>
          <w:szCs w:val="27"/>
        </w:rPr>
      </w:pPr>
      <w:r>
        <w:rPr>
          <w:b/>
          <w:sz w:val="27"/>
          <w:szCs w:val="27"/>
        </w:rPr>
        <w:lastRenderedPageBreak/>
        <w:t>2.8. Анализ рисков реализации Программы.</w:t>
      </w:r>
    </w:p>
    <w:p w:rsidR="00730E70" w:rsidRDefault="004B4907">
      <w:pPr>
        <w:widowControl w:val="0"/>
        <w:ind w:firstLine="709"/>
        <w:jc w:val="both"/>
        <w:rPr>
          <w:sz w:val="27"/>
          <w:szCs w:val="27"/>
        </w:rPr>
      </w:pPr>
      <w:r>
        <w:rPr>
          <w:sz w:val="27"/>
          <w:szCs w:val="27"/>
        </w:rPr>
        <w:t>Для оценки достижения поставленной цели в Программе будут учитываться финансовые, социально-экономические и организационные риски.</w:t>
      </w:r>
    </w:p>
    <w:p w:rsidR="00730E70" w:rsidRDefault="004B4907">
      <w:pPr>
        <w:widowControl w:val="0"/>
        <w:ind w:firstLine="709"/>
        <w:jc w:val="both"/>
        <w:rPr>
          <w:sz w:val="27"/>
          <w:szCs w:val="27"/>
        </w:rPr>
      </w:pPr>
      <w:r>
        <w:rPr>
          <w:sz w:val="27"/>
          <w:szCs w:val="27"/>
        </w:rPr>
        <w:t>1. Финансовые риски:</w:t>
      </w:r>
    </w:p>
    <w:p w:rsidR="00730E70" w:rsidRDefault="004B4907">
      <w:pPr>
        <w:widowControl w:val="0"/>
        <w:ind w:firstLine="709"/>
        <w:jc w:val="both"/>
        <w:rPr>
          <w:sz w:val="27"/>
          <w:szCs w:val="27"/>
        </w:rPr>
      </w:pPr>
      <w:r>
        <w:rPr>
          <w:sz w:val="27"/>
          <w:szCs w:val="27"/>
        </w:rPr>
        <w:t>- существенное (по сравнению с запрашиваемым) сокращение объемов финансирования Программы, что приведет к сдержанному развитию сферы, нарушит внутреннюю логику Программы и снизит кумулятивный эффект предусмотренных ею мероприятий;</w:t>
      </w:r>
    </w:p>
    <w:p w:rsidR="00730E70" w:rsidRDefault="004B4907">
      <w:pPr>
        <w:widowControl w:val="0"/>
        <w:ind w:firstLine="709"/>
        <w:jc w:val="both"/>
        <w:rPr>
          <w:sz w:val="27"/>
          <w:szCs w:val="27"/>
        </w:rPr>
      </w:pPr>
      <w:r>
        <w:rPr>
          <w:sz w:val="27"/>
          <w:szCs w:val="27"/>
        </w:rPr>
        <w:t>- нерегулярное поступление финансирования;</w:t>
      </w:r>
    </w:p>
    <w:p w:rsidR="00730E70" w:rsidRDefault="004B4907">
      <w:pPr>
        <w:widowControl w:val="0"/>
        <w:ind w:firstLine="709"/>
        <w:jc w:val="both"/>
        <w:rPr>
          <w:sz w:val="27"/>
          <w:szCs w:val="27"/>
        </w:rPr>
      </w:pPr>
      <w:r>
        <w:rPr>
          <w:sz w:val="27"/>
          <w:szCs w:val="27"/>
        </w:rPr>
        <w:t>- нецелевое расходование средств исполнителями конкретных мероприятий.</w:t>
      </w:r>
    </w:p>
    <w:p w:rsidR="00730E70" w:rsidRDefault="004B4907">
      <w:pPr>
        <w:widowControl w:val="0"/>
        <w:ind w:firstLine="709"/>
        <w:jc w:val="both"/>
        <w:rPr>
          <w:sz w:val="27"/>
          <w:szCs w:val="27"/>
        </w:rPr>
      </w:pPr>
      <w:r>
        <w:rPr>
          <w:sz w:val="27"/>
          <w:szCs w:val="27"/>
        </w:rPr>
        <w:t>2. Организационные риски:</w:t>
      </w:r>
    </w:p>
    <w:p w:rsidR="00730E70" w:rsidRDefault="004B4907">
      <w:pPr>
        <w:widowControl w:val="0"/>
        <w:ind w:firstLine="709"/>
        <w:jc w:val="both"/>
        <w:rPr>
          <w:sz w:val="27"/>
          <w:szCs w:val="27"/>
        </w:rPr>
      </w:pPr>
      <w:r>
        <w:rPr>
          <w:sz w:val="27"/>
          <w:szCs w:val="27"/>
        </w:rPr>
        <w:t>- несогласованность действий администрации Бутурлинского муниципального  округа и организаций, вовлеченных в процесс реализации Программы, и пассивность участия;</w:t>
      </w:r>
    </w:p>
    <w:p w:rsidR="00730E70" w:rsidRDefault="004B4907">
      <w:pPr>
        <w:widowControl w:val="0"/>
        <w:ind w:firstLine="709"/>
        <w:jc w:val="both"/>
        <w:rPr>
          <w:sz w:val="27"/>
          <w:szCs w:val="27"/>
        </w:rPr>
      </w:pPr>
      <w:r>
        <w:rPr>
          <w:sz w:val="27"/>
          <w:szCs w:val="27"/>
        </w:rPr>
        <w:t>- дефицит квалифицированных управленческих кадров.</w:t>
      </w:r>
    </w:p>
    <w:p w:rsidR="00730E70" w:rsidRDefault="004B4907">
      <w:pPr>
        <w:widowControl w:val="0"/>
        <w:ind w:firstLine="709"/>
        <w:jc w:val="both"/>
        <w:rPr>
          <w:sz w:val="27"/>
          <w:szCs w:val="27"/>
        </w:rPr>
      </w:pPr>
      <w:r>
        <w:rPr>
          <w:sz w:val="27"/>
          <w:szCs w:val="27"/>
        </w:rPr>
        <w:t>3. Социально-экономические риски:</w:t>
      </w:r>
    </w:p>
    <w:p w:rsidR="00730E70" w:rsidRDefault="004B4907">
      <w:pPr>
        <w:widowControl w:val="0"/>
        <w:ind w:firstLine="709"/>
        <w:jc w:val="both"/>
        <w:rPr>
          <w:sz w:val="27"/>
          <w:szCs w:val="27"/>
        </w:rPr>
      </w:pPr>
      <w:r>
        <w:rPr>
          <w:sz w:val="27"/>
          <w:szCs w:val="27"/>
        </w:rPr>
        <w:t>- замедление экономического роста в стране в целом и Нижегородской области в частности;</w:t>
      </w:r>
    </w:p>
    <w:p w:rsidR="00730E70" w:rsidRDefault="004B4907">
      <w:pPr>
        <w:widowControl w:val="0"/>
        <w:ind w:firstLine="709"/>
        <w:jc w:val="both"/>
        <w:rPr>
          <w:sz w:val="27"/>
          <w:szCs w:val="27"/>
        </w:rPr>
      </w:pPr>
      <w:r>
        <w:rPr>
          <w:sz w:val="27"/>
          <w:szCs w:val="27"/>
        </w:rPr>
        <w:t>- рост инфляции, существенно выходящий за пределы прогнозных оценок.</w:t>
      </w:r>
    </w:p>
    <w:p w:rsidR="00730E70" w:rsidRDefault="004B4907">
      <w:pPr>
        <w:widowControl w:val="0"/>
        <w:ind w:firstLine="709"/>
        <w:jc w:val="both"/>
        <w:rPr>
          <w:sz w:val="27"/>
          <w:szCs w:val="27"/>
        </w:rPr>
      </w:pPr>
      <w:r>
        <w:rPr>
          <w:sz w:val="27"/>
          <w:szCs w:val="27"/>
        </w:rPr>
        <w:t>В качестве мероприятий, обеспечивающих снижение негативного влияния указанных факторов на реализацию Программы, планируется подготовка предложений, направленных на:</w:t>
      </w:r>
    </w:p>
    <w:p w:rsidR="00730E70" w:rsidRDefault="004B4907">
      <w:pPr>
        <w:widowControl w:val="0"/>
        <w:ind w:firstLine="709"/>
        <w:jc w:val="both"/>
        <w:rPr>
          <w:sz w:val="27"/>
          <w:szCs w:val="27"/>
        </w:rPr>
      </w:pPr>
      <w:r>
        <w:rPr>
          <w:sz w:val="27"/>
          <w:szCs w:val="27"/>
        </w:rPr>
        <w:t>- финансирование мероприятий Программы в полном объеме;</w:t>
      </w:r>
    </w:p>
    <w:p w:rsidR="00730E70" w:rsidRDefault="004B4907">
      <w:pPr>
        <w:widowControl w:val="0"/>
        <w:ind w:firstLine="709"/>
        <w:jc w:val="both"/>
        <w:rPr>
          <w:sz w:val="27"/>
          <w:szCs w:val="27"/>
        </w:rPr>
      </w:pPr>
      <w:r>
        <w:rPr>
          <w:sz w:val="27"/>
          <w:szCs w:val="27"/>
        </w:rPr>
        <w:t>- целевое расходование средств исполнителями Программы;</w:t>
      </w:r>
    </w:p>
    <w:p w:rsidR="00730E70" w:rsidRDefault="004B4907">
      <w:pPr>
        <w:widowControl w:val="0"/>
        <w:ind w:firstLine="709"/>
        <w:jc w:val="both"/>
        <w:rPr>
          <w:sz w:val="27"/>
          <w:szCs w:val="27"/>
        </w:rPr>
      </w:pPr>
      <w:r>
        <w:rPr>
          <w:sz w:val="27"/>
          <w:szCs w:val="27"/>
        </w:rPr>
        <w:t>- консолидацию действий администрации Бутурлинского муниципального округа и организаций, принимающих участие в процессе реализации Программы;</w:t>
      </w:r>
    </w:p>
    <w:p w:rsidR="00730E70" w:rsidRDefault="004B4907">
      <w:pPr>
        <w:widowControl w:val="0"/>
        <w:ind w:firstLine="709"/>
        <w:jc w:val="both"/>
        <w:rPr>
          <w:sz w:val="27"/>
          <w:szCs w:val="27"/>
        </w:rPr>
      </w:pPr>
      <w:r>
        <w:rPr>
          <w:sz w:val="27"/>
          <w:szCs w:val="27"/>
        </w:rPr>
        <w:t>- активное участие в реализации Программы общественных организаций;</w:t>
      </w:r>
    </w:p>
    <w:p w:rsidR="00730E70" w:rsidRDefault="004B4907">
      <w:pPr>
        <w:widowControl w:val="0"/>
        <w:ind w:firstLine="709"/>
        <w:jc w:val="both"/>
        <w:rPr>
          <w:sz w:val="27"/>
          <w:szCs w:val="27"/>
        </w:rPr>
      </w:pPr>
      <w:r>
        <w:rPr>
          <w:sz w:val="27"/>
          <w:szCs w:val="27"/>
        </w:rPr>
        <w:t>- развитие программно-целевого подхода к структурным преобразованиям в экономике.</w:t>
      </w:r>
    </w:p>
    <w:p w:rsidR="00730E70" w:rsidRDefault="004B4907">
      <w:pPr>
        <w:widowControl w:val="0"/>
        <w:ind w:firstLine="709"/>
        <w:jc w:val="center"/>
        <w:rPr>
          <w:b/>
          <w:sz w:val="27"/>
          <w:szCs w:val="27"/>
        </w:rPr>
      </w:pPr>
      <w:r>
        <w:rPr>
          <w:sz w:val="27"/>
          <w:szCs w:val="27"/>
        </w:rPr>
        <w:br w:type="page" w:clear="all"/>
      </w:r>
      <w:r>
        <w:rPr>
          <w:b/>
          <w:sz w:val="27"/>
          <w:szCs w:val="27"/>
        </w:rPr>
        <w:lastRenderedPageBreak/>
        <w:t>3. Подпрограммы муниципальной программы «Повышение эффективности муниципального управления Бутурлинского муниципального округа Нижегородской области »</w:t>
      </w:r>
    </w:p>
    <w:p w:rsidR="00730E70" w:rsidRDefault="00730E70">
      <w:pPr>
        <w:widowControl w:val="0"/>
        <w:ind w:firstLine="540"/>
        <w:jc w:val="center"/>
        <w:outlineLvl w:val="2"/>
        <w:rPr>
          <w:sz w:val="27"/>
          <w:szCs w:val="27"/>
        </w:rPr>
      </w:pPr>
    </w:p>
    <w:p w:rsidR="00730E70" w:rsidRDefault="004B4907">
      <w:pPr>
        <w:pStyle w:val="afe"/>
        <w:widowControl w:val="0"/>
        <w:spacing w:after="0" w:line="240" w:lineRule="auto"/>
        <w:ind w:left="0" w:firstLine="709"/>
        <w:jc w:val="both"/>
        <w:rPr>
          <w:rFonts w:ascii="Times New Roman" w:hAnsi="Times New Roman"/>
          <w:b/>
          <w:sz w:val="27"/>
          <w:szCs w:val="27"/>
        </w:rPr>
      </w:pPr>
      <w:r>
        <w:rPr>
          <w:rFonts w:ascii="Times New Roman" w:hAnsi="Times New Roman"/>
          <w:b/>
          <w:sz w:val="27"/>
          <w:szCs w:val="27"/>
        </w:rPr>
        <w:t>3.1.Подпрограмма 1 «Повышение эффективности муниципального управления, развитие местного самоуправления и муниципальной службы Бутурлинского муниципального округа Нижегородской области».</w:t>
      </w:r>
    </w:p>
    <w:p w:rsidR="00730E70" w:rsidRDefault="004B4907">
      <w:pPr>
        <w:ind w:firstLine="540"/>
        <w:jc w:val="center"/>
        <w:rPr>
          <w:sz w:val="27"/>
          <w:szCs w:val="27"/>
        </w:rPr>
      </w:pPr>
      <w:r>
        <w:rPr>
          <w:sz w:val="27"/>
          <w:szCs w:val="27"/>
        </w:rPr>
        <w:t xml:space="preserve"> (далее Подпрограмма 1)</w:t>
      </w:r>
    </w:p>
    <w:p w:rsidR="00730E70" w:rsidRDefault="00730E70">
      <w:pPr>
        <w:ind w:firstLine="540"/>
        <w:jc w:val="center"/>
        <w:rPr>
          <w:sz w:val="27"/>
          <w:szCs w:val="27"/>
        </w:rPr>
      </w:pPr>
    </w:p>
    <w:tbl>
      <w:tblPr>
        <w:tblW w:w="9677" w:type="dxa"/>
        <w:tblCellSpacing w:w="5" w:type="dxa"/>
        <w:tblInd w:w="75" w:type="dxa"/>
        <w:tblLayout w:type="fixed"/>
        <w:tblCellMar>
          <w:top w:w="75" w:type="dxa"/>
          <w:left w:w="75" w:type="dxa"/>
          <w:bottom w:w="75" w:type="dxa"/>
          <w:right w:w="75" w:type="dxa"/>
        </w:tblCellMar>
        <w:tblLook w:val="04A0" w:firstRow="1" w:lastRow="0" w:firstColumn="1" w:lastColumn="0" w:noHBand="0" w:noVBand="1"/>
      </w:tblPr>
      <w:tblGrid>
        <w:gridCol w:w="3744"/>
        <w:gridCol w:w="5933"/>
      </w:tblGrid>
      <w:tr w:rsidR="00730E70">
        <w:trPr>
          <w:tblCellSpacing w:w="5" w:type="dxa"/>
        </w:trPr>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Муниципальный заказчик-координатор подпрограммы 1</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Организационно-правовое управление администрации Бутурлинского муниципального округа Нижегородской области </w:t>
            </w:r>
          </w:p>
        </w:tc>
      </w:tr>
      <w:tr w:rsidR="00730E70">
        <w:trPr>
          <w:tblCellSpacing w:w="5" w:type="dxa"/>
        </w:trPr>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Соисполнители подпрограммы 1</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Администрация округа и структурные подразделения администрации Бутурлинского муниципального округа</w:t>
            </w:r>
          </w:p>
        </w:tc>
      </w:tr>
      <w:tr w:rsidR="00730E70">
        <w:trPr>
          <w:tblCellSpacing w:w="5" w:type="dxa"/>
        </w:trPr>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Цели подпрограммы 1</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 Целью подпрограммы является создание условий для повышения эффективности муниципального управления, для развития местного самоуправления и муниципальной службы.</w:t>
            </w:r>
          </w:p>
        </w:tc>
      </w:tr>
      <w:tr w:rsidR="00730E70">
        <w:trPr>
          <w:tblCellSpacing w:w="5" w:type="dxa"/>
        </w:trPr>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Задачи подпрограммы 1</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 Основными задачами подпрограммы являются:</w:t>
            </w:r>
          </w:p>
          <w:p w:rsidR="00730E70" w:rsidRDefault="004B4907">
            <w:pPr>
              <w:widowControl w:val="0"/>
              <w:rPr>
                <w:szCs w:val="24"/>
              </w:rPr>
            </w:pPr>
            <w:r>
              <w:rPr>
                <w:szCs w:val="24"/>
              </w:rPr>
              <w:t>-повышение эффективности муниципального управления</w:t>
            </w:r>
          </w:p>
          <w:p w:rsidR="00730E70" w:rsidRDefault="004B4907">
            <w:pPr>
              <w:widowControl w:val="0"/>
              <w:rPr>
                <w:szCs w:val="24"/>
              </w:rPr>
            </w:pPr>
            <w:r>
              <w:rPr>
                <w:szCs w:val="24"/>
              </w:rPr>
              <w:t>- создание необходимых условий для развития местного самоуправления  в округе;</w:t>
            </w:r>
          </w:p>
          <w:p w:rsidR="00730E70" w:rsidRDefault="004B4907">
            <w:pPr>
              <w:widowControl w:val="0"/>
              <w:rPr>
                <w:szCs w:val="24"/>
              </w:rPr>
            </w:pPr>
            <w:r>
              <w:rPr>
                <w:szCs w:val="24"/>
              </w:rPr>
              <w:t>- обеспечение необходимых мер для   решения вопросов местного значения;</w:t>
            </w:r>
          </w:p>
          <w:p w:rsidR="00730E70" w:rsidRDefault="004B4907">
            <w:pPr>
              <w:widowControl w:val="0"/>
              <w:jc w:val="both"/>
              <w:rPr>
                <w:szCs w:val="24"/>
              </w:rPr>
            </w:pPr>
            <w:r>
              <w:rPr>
                <w:szCs w:val="24"/>
              </w:rPr>
              <w:t xml:space="preserve">- создание условий для оптимального организационно-правового обеспечения муниципальной службы; </w:t>
            </w:r>
          </w:p>
          <w:p w:rsidR="00730E70" w:rsidRDefault="004B4907">
            <w:pPr>
              <w:widowControl w:val="0"/>
              <w:jc w:val="both"/>
              <w:rPr>
                <w:szCs w:val="24"/>
              </w:rPr>
            </w:pPr>
            <w:r>
              <w:rPr>
                <w:szCs w:val="24"/>
              </w:rPr>
              <w:t>- повышение эффективности и результативности муниципальной службы;</w:t>
            </w:r>
          </w:p>
          <w:p w:rsidR="00730E70" w:rsidRDefault="004B4907">
            <w:pPr>
              <w:widowControl w:val="0"/>
              <w:jc w:val="both"/>
              <w:rPr>
                <w:szCs w:val="24"/>
              </w:rPr>
            </w:pPr>
            <w:r>
              <w:rPr>
                <w:szCs w:val="24"/>
              </w:rPr>
              <w:t>- повышение эффективности кадровой политики в системе муниципальной службы в целях улучшения кадрового состава муниципальной службы;</w:t>
            </w:r>
          </w:p>
          <w:p w:rsidR="00730E70" w:rsidRDefault="004B4907">
            <w:pPr>
              <w:widowControl w:val="0"/>
              <w:jc w:val="both"/>
              <w:rPr>
                <w:szCs w:val="24"/>
              </w:rPr>
            </w:pPr>
            <w:r>
              <w:rPr>
                <w:szCs w:val="24"/>
              </w:rPr>
              <w:t>- обеспечение равного доступа граждан к муниципальной службе;</w:t>
            </w:r>
          </w:p>
          <w:p w:rsidR="00730E70" w:rsidRDefault="004B4907">
            <w:pPr>
              <w:widowControl w:val="0"/>
              <w:jc w:val="both"/>
              <w:rPr>
                <w:szCs w:val="24"/>
              </w:rPr>
            </w:pPr>
            <w:r>
              <w:rPr>
                <w:szCs w:val="24"/>
              </w:rPr>
              <w:t>- развитие системы профессионального и личностного роста муниципальных служащих;</w:t>
            </w:r>
          </w:p>
          <w:p w:rsidR="00730E70" w:rsidRDefault="004B4907">
            <w:pPr>
              <w:widowControl w:val="0"/>
              <w:jc w:val="both"/>
              <w:rPr>
                <w:szCs w:val="24"/>
              </w:rPr>
            </w:pPr>
            <w:r>
              <w:rPr>
                <w:szCs w:val="24"/>
              </w:rPr>
              <w:t>- повышение профессионального уровня муниципальных служащих в целях формирования высококвалифицированного кадрового состава;</w:t>
            </w:r>
          </w:p>
          <w:p w:rsidR="00730E70" w:rsidRDefault="004B4907">
            <w:pPr>
              <w:widowControl w:val="0"/>
              <w:jc w:val="both"/>
              <w:rPr>
                <w:szCs w:val="24"/>
              </w:rPr>
            </w:pPr>
            <w:r>
              <w:rPr>
                <w:szCs w:val="24"/>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rsidR="00730E70" w:rsidRDefault="004B4907">
            <w:pPr>
              <w:widowControl w:val="0"/>
              <w:rPr>
                <w:szCs w:val="24"/>
              </w:rPr>
            </w:pPr>
            <w:r>
              <w:rPr>
                <w:szCs w:val="24"/>
              </w:rPr>
              <w:t>- создание условий для открытости деятельности органов местного самоуправления   района и муниципальных служащих  района.</w:t>
            </w:r>
          </w:p>
        </w:tc>
      </w:tr>
      <w:tr w:rsidR="00730E70">
        <w:trPr>
          <w:tblCellSpacing w:w="5" w:type="dxa"/>
        </w:trPr>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Этапы и сроки реализации подпрограммы 1</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2021-202</w:t>
            </w:r>
            <w:r w:rsidR="00B20C22">
              <w:rPr>
                <w:szCs w:val="24"/>
              </w:rPr>
              <w:t>8</w:t>
            </w:r>
            <w:r>
              <w:rPr>
                <w:szCs w:val="24"/>
              </w:rPr>
              <w:t xml:space="preserve"> годы </w:t>
            </w:r>
          </w:p>
          <w:p w:rsidR="00730E70" w:rsidRDefault="004B4907">
            <w:pPr>
              <w:widowControl w:val="0"/>
              <w:jc w:val="both"/>
              <w:rPr>
                <w:szCs w:val="24"/>
              </w:rPr>
            </w:pPr>
            <w:r>
              <w:rPr>
                <w:szCs w:val="24"/>
              </w:rPr>
              <w:t>Подпрограмма реализуется в один этап</w:t>
            </w:r>
          </w:p>
        </w:tc>
      </w:tr>
      <w:tr w:rsidR="00730E70">
        <w:trPr>
          <w:tblCellSpacing w:w="5" w:type="dxa"/>
        </w:trPr>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Объемы бюджетных </w:t>
            </w:r>
            <w:r>
              <w:rPr>
                <w:szCs w:val="24"/>
              </w:rPr>
              <w:lastRenderedPageBreak/>
              <w:t xml:space="preserve">ассигнований подпрограммы за счет средств бюджета </w:t>
            </w:r>
          </w:p>
          <w:p w:rsidR="00730E70" w:rsidRDefault="00730E70">
            <w:pPr>
              <w:ind w:firstLine="540"/>
              <w:jc w:val="both"/>
              <w:rPr>
                <w:szCs w:val="24"/>
              </w:rPr>
            </w:pP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 xml:space="preserve">Общий объем финансовых средств, необходимых для </w:t>
            </w:r>
            <w:r>
              <w:rPr>
                <w:szCs w:val="24"/>
              </w:rPr>
              <w:lastRenderedPageBreak/>
              <w:t>реализации подпрограммы:</w:t>
            </w:r>
          </w:p>
          <w:p w:rsidR="00730E70" w:rsidRDefault="004B4907">
            <w:pPr>
              <w:widowControl w:val="0"/>
              <w:rPr>
                <w:szCs w:val="24"/>
              </w:rPr>
            </w:pPr>
            <w:r>
              <w:rPr>
                <w:szCs w:val="24"/>
              </w:rPr>
              <w:t>-Всего –</w:t>
            </w:r>
            <w:r>
              <w:rPr>
                <w:b/>
                <w:szCs w:val="24"/>
              </w:rPr>
              <w:t xml:space="preserve">  1540,5       </w:t>
            </w:r>
            <w:r>
              <w:rPr>
                <w:szCs w:val="24"/>
              </w:rPr>
              <w:t>тыс. рублей, в  том числе:</w:t>
            </w:r>
          </w:p>
          <w:p w:rsidR="00730E70" w:rsidRDefault="004B4907">
            <w:pPr>
              <w:widowControl w:val="0"/>
              <w:rPr>
                <w:szCs w:val="24"/>
              </w:rPr>
            </w:pPr>
            <w:r>
              <w:rPr>
                <w:szCs w:val="24"/>
              </w:rPr>
              <w:t>- 2021 год – 80,0        тыс.рублей</w:t>
            </w:r>
          </w:p>
          <w:p w:rsidR="00730E70" w:rsidRDefault="004B4907">
            <w:pPr>
              <w:widowControl w:val="0"/>
              <w:jc w:val="both"/>
              <w:rPr>
                <w:szCs w:val="24"/>
              </w:rPr>
            </w:pPr>
            <w:r>
              <w:rPr>
                <w:color w:val="FF0000"/>
                <w:szCs w:val="24"/>
              </w:rPr>
              <w:t xml:space="preserve">- </w:t>
            </w:r>
            <w:r>
              <w:rPr>
                <w:szCs w:val="24"/>
              </w:rPr>
              <w:t>2022 год -  126,0  тыс.рублей</w:t>
            </w:r>
          </w:p>
          <w:p w:rsidR="00730E70" w:rsidRDefault="004B4907">
            <w:pPr>
              <w:widowControl w:val="0"/>
              <w:jc w:val="both"/>
              <w:rPr>
                <w:szCs w:val="24"/>
              </w:rPr>
            </w:pPr>
            <w:r>
              <w:rPr>
                <w:szCs w:val="24"/>
              </w:rPr>
              <w:t>- 2023 год -  199,5   тыс.рублей</w:t>
            </w:r>
          </w:p>
          <w:p w:rsidR="00730E70" w:rsidRDefault="004B4907">
            <w:pPr>
              <w:widowControl w:val="0"/>
              <w:jc w:val="both"/>
              <w:rPr>
                <w:szCs w:val="24"/>
              </w:rPr>
            </w:pPr>
            <w:r>
              <w:rPr>
                <w:szCs w:val="24"/>
              </w:rPr>
              <w:t>- 2024 год -  165,0   тыс.рублей</w:t>
            </w:r>
          </w:p>
          <w:p w:rsidR="00730E70" w:rsidRDefault="004B4907">
            <w:pPr>
              <w:widowControl w:val="0"/>
              <w:jc w:val="both"/>
              <w:rPr>
                <w:szCs w:val="24"/>
              </w:rPr>
            </w:pPr>
            <w:r>
              <w:rPr>
                <w:szCs w:val="24"/>
              </w:rPr>
              <w:t>- 2025 год -  280,0   тыс.рублей</w:t>
            </w:r>
          </w:p>
          <w:p w:rsidR="00730E70" w:rsidRDefault="004B4907">
            <w:pPr>
              <w:widowControl w:val="0"/>
              <w:jc w:val="both"/>
              <w:rPr>
                <w:szCs w:val="24"/>
              </w:rPr>
            </w:pPr>
            <w:r>
              <w:rPr>
                <w:szCs w:val="24"/>
              </w:rPr>
              <w:t>- 2026 год -  230,0   тыс.рублей</w:t>
            </w:r>
          </w:p>
          <w:p w:rsidR="00730E70" w:rsidRDefault="004B4907">
            <w:pPr>
              <w:widowControl w:val="0"/>
              <w:jc w:val="both"/>
              <w:rPr>
                <w:szCs w:val="24"/>
              </w:rPr>
            </w:pPr>
            <w:r>
              <w:rPr>
                <w:szCs w:val="24"/>
              </w:rPr>
              <w:t>- 2027 год  - 230,0   тыс.рублей</w:t>
            </w:r>
          </w:p>
          <w:p w:rsidR="00730E70" w:rsidRDefault="004B4907">
            <w:pPr>
              <w:widowControl w:val="0"/>
              <w:jc w:val="both"/>
              <w:rPr>
                <w:szCs w:val="24"/>
              </w:rPr>
            </w:pPr>
            <w:r>
              <w:rPr>
                <w:szCs w:val="24"/>
              </w:rPr>
              <w:t>- 2028 год  - 230,0   тыс.рублей</w:t>
            </w:r>
          </w:p>
        </w:tc>
      </w:tr>
      <w:tr w:rsidR="00730E70">
        <w:trPr>
          <w:tblCellSpacing w:w="5" w:type="dxa"/>
        </w:trPr>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Индикаторы достижения цели и показатели непосредственных результатов</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pStyle w:val="ConsPlusNonformat"/>
              <w:widowControl/>
              <w:rPr>
                <w:rFonts w:ascii="Times New Roman" w:hAnsi="Times New Roman" w:cs="Times New Roman"/>
                <w:sz w:val="24"/>
                <w:szCs w:val="24"/>
              </w:rPr>
            </w:pPr>
            <w:r>
              <w:rPr>
                <w:rFonts w:ascii="Times New Roman" w:hAnsi="Times New Roman" w:cs="Times New Roman"/>
                <w:sz w:val="24"/>
                <w:szCs w:val="24"/>
              </w:rPr>
              <w:t>- Доля принятия необходимых муниципальных правовых актов по вопросам местного значения, развития муниципальной службы, реализации иных полномочий органов местного самоуправления в соответствии с требованиями законодательства составит 100  %</w:t>
            </w:r>
          </w:p>
          <w:p w:rsidR="00730E70" w:rsidRDefault="004B4907">
            <w:pPr>
              <w:widowControl w:val="0"/>
              <w:jc w:val="both"/>
              <w:rPr>
                <w:szCs w:val="24"/>
              </w:rPr>
            </w:pPr>
            <w:r>
              <w:rPr>
                <w:szCs w:val="24"/>
              </w:rPr>
              <w:t>- Количество муниципальных служащих, прошедших повышение квалификации, переподготовку, стажировку, принявших участие в семинарах, тренингах 100 % ( от запланированного)</w:t>
            </w:r>
          </w:p>
          <w:p w:rsidR="00730E70" w:rsidRDefault="004B4907">
            <w:pPr>
              <w:widowControl w:val="0"/>
              <w:jc w:val="both"/>
              <w:rPr>
                <w:szCs w:val="24"/>
              </w:rPr>
            </w:pPr>
            <w:r>
              <w:rPr>
                <w:szCs w:val="24"/>
              </w:rPr>
              <w:t>- Муниципальные служащие, успешно прошедшие испытание при поступлении на работу 100 %</w:t>
            </w:r>
          </w:p>
          <w:p w:rsidR="00730E70" w:rsidRDefault="004B4907">
            <w:pPr>
              <w:widowControl w:val="0"/>
              <w:jc w:val="both"/>
              <w:rPr>
                <w:szCs w:val="24"/>
              </w:rPr>
            </w:pPr>
            <w:r>
              <w:rPr>
                <w:szCs w:val="24"/>
              </w:rPr>
              <w:t>- Соответствие доли муниципальных служащих, имеющих право на предоставление социальных гарантий в соответствии с законодательством о муниципальной службе и получаемых социальные гарантии в соответствии с Программой 100%</w:t>
            </w:r>
          </w:p>
          <w:p w:rsidR="00730E70" w:rsidRDefault="004B4907">
            <w:pPr>
              <w:widowControl w:val="0"/>
              <w:jc w:val="both"/>
              <w:rPr>
                <w:szCs w:val="24"/>
              </w:rPr>
            </w:pPr>
            <w:r>
              <w:rPr>
                <w:szCs w:val="24"/>
              </w:rPr>
              <w:t>- Количество муниципальных служащих имеющих высшее профессиональное образование 100 %</w:t>
            </w:r>
          </w:p>
          <w:p w:rsidR="00730E70" w:rsidRDefault="004B4907">
            <w:pPr>
              <w:widowControl w:val="0"/>
              <w:jc w:val="both"/>
              <w:rPr>
                <w:szCs w:val="24"/>
              </w:rPr>
            </w:pPr>
            <w:r>
              <w:rPr>
                <w:szCs w:val="24"/>
              </w:rPr>
              <w:t>- Количество муниципальных служащих, подлежащих аттестации и прошедших аттестацию в отчетном году 100 % от запланированного</w:t>
            </w:r>
          </w:p>
          <w:p w:rsidR="00730E70" w:rsidRDefault="004B4907">
            <w:pPr>
              <w:widowControl w:val="0"/>
              <w:jc w:val="both"/>
              <w:rPr>
                <w:szCs w:val="24"/>
              </w:rPr>
            </w:pPr>
            <w:r>
              <w:rPr>
                <w:szCs w:val="24"/>
              </w:rPr>
              <w:t>- .Доля рассмотренных обращений граждан в общем количестве о коррупционных правонарушениях-100 %</w:t>
            </w:r>
          </w:p>
          <w:p w:rsidR="00730E70" w:rsidRDefault="004B4907">
            <w:pPr>
              <w:widowControl w:val="0"/>
              <w:jc w:val="both"/>
              <w:rPr>
                <w:szCs w:val="24"/>
              </w:rPr>
            </w:pPr>
            <w:r>
              <w:rPr>
                <w:szCs w:val="24"/>
              </w:rPr>
              <w:t>- . Доля действующих нормативных правовых актов органов местного самоуправления района и их проектов, прошедших антикоррупционную экспертизу 100 %</w:t>
            </w:r>
          </w:p>
          <w:p w:rsidR="00730E70" w:rsidRDefault="004B490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Оснащение рабочих мест муниципальных служащих компьютерной техникой и расходными материалами 100  %.</w:t>
            </w:r>
          </w:p>
          <w:p w:rsidR="00730E70" w:rsidRDefault="00730E70">
            <w:pPr>
              <w:widowControl w:val="0"/>
              <w:rPr>
                <w:szCs w:val="24"/>
              </w:rPr>
            </w:pPr>
          </w:p>
        </w:tc>
      </w:tr>
    </w:tbl>
    <w:p w:rsidR="00730E70" w:rsidRDefault="00730E70">
      <w:pPr>
        <w:pStyle w:val="ConsPlusTitle"/>
        <w:jc w:val="center"/>
        <w:rPr>
          <w:b w:val="0"/>
          <w:sz w:val="27"/>
          <w:szCs w:val="27"/>
        </w:rPr>
      </w:pPr>
    </w:p>
    <w:p w:rsidR="00730E70" w:rsidRDefault="004B4907">
      <w:pPr>
        <w:widowControl w:val="0"/>
        <w:ind w:firstLine="540"/>
        <w:jc w:val="center"/>
        <w:outlineLvl w:val="2"/>
        <w:rPr>
          <w:b/>
          <w:sz w:val="27"/>
          <w:szCs w:val="27"/>
        </w:rPr>
      </w:pPr>
      <w:r>
        <w:rPr>
          <w:b/>
          <w:sz w:val="27"/>
          <w:szCs w:val="27"/>
        </w:rPr>
        <w:t>3.2. Текстовая часть Подпрограммы 1.</w:t>
      </w:r>
    </w:p>
    <w:p w:rsidR="00730E70" w:rsidRDefault="004B4907">
      <w:pPr>
        <w:jc w:val="center"/>
        <w:outlineLvl w:val="2"/>
        <w:rPr>
          <w:b/>
          <w:sz w:val="27"/>
          <w:szCs w:val="27"/>
        </w:rPr>
      </w:pPr>
      <w:r>
        <w:rPr>
          <w:b/>
          <w:sz w:val="27"/>
          <w:szCs w:val="27"/>
        </w:rPr>
        <w:t>Характеристика  текущего состояния</w:t>
      </w:r>
    </w:p>
    <w:p w:rsidR="00730E70" w:rsidRDefault="004B4907">
      <w:pPr>
        <w:widowControl w:val="0"/>
        <w:ind w:firstLine="540"/>
        <w:jc w:val="both"/>
        <w:rPr>
          <w:sz w:val="27"/>
          <w:szCs w:val="27"/>
        </w:rPr>
      </w:pPr>
      <w:r>
        <w:rPr>
          <w:sz w:val="27"/>
          <w:szCs w:val="27"/>
        </w:rPr>
        <w:t xml:space="preserve">Развитие местного самоуправления на уровне муниципального округа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социально-экономического развития района, реализацией Федерального закона от 06.10.2003 г. № 131-ФЗ  «Об общих принципах организации местного самоуправления в Российской Федерации», Федерального закона от 02.03.2007 года № 25-ФЗ «О муниципальной службе в Российской Федерации», административной </w:t>
      </w:r>
      <w:r>
        <w:rPr>
          <w:sz w:val="27"/>
          <w:szCs w:val="27"/>
        </w:rPr>
        <w:lastRenderedPageBreak/>
        <w:t>реформы Нижегородской области.</w:t>
      </w:r>
    </w:p>
    <w:p w:rsidR="00730E70" w:rsidRDefault="004B4907">
      <w:pPr>
        <w:widowControl w:val="0"/>
        <w:ind w:firstLine="540"/>
        <w:jc w:val="both"/>
        <w:rPr>
          <w:sz w:val="27"/>
          <w:szCs w:val="27"/>
        </w:rPr>
      </w:pPr>
      <w:r>
        <w:rPr>
          <w:sz w:val="27"/>
          <w:szCs w:val="27"/>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rsidR="00730E70" w:rsidRDefault="004B4907">
      <w:pPr>
        <w:widowControl w:val="0"/>
        <w:ind w:firstLine="540"/>
        <w:jc w:val="both"/>
        <w:rPr>
          <w:sz w:val="27"/>
          <w:szCs w:val="27"/>
        </w:rPr>
      </w:pPr>
      <w:r>
        <w:rPr>
          <w:sz w:val="27"/>
          <w:szCs w:val="27"/>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Бутурлинского муниципального округа Нижегородской области является одним из инструментов повышения 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rsidR="00730E70" w:rsidRDefault="004B4907">
      <w:pPr>
        <w:widowControl w:val="0"/>
        <w:ind w:firstLine="540"/>
        <w:jc w:val="both"/>
        <w:rPr>
          <w:sz w:val="27"/>
          <w:szCs w:val="27"/>
        </w:rPr>
      </w:pPr>
      <w:r>
        <w:rPr>
          <w:sz w:val="27"/>
          <w:szCs w:val="27"/>
        </w:rPr>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rsidR="00730E70" w:rsidRDefault="004B4907">
      <w:pPr>
        <w:widowControl w:val="0"/>
        <w:ind w:firstLine="540"/>
        <w:jc w:val="both"/>
        <w:rPr>
          <w:sz w:val="27"/>
          <w:szCs w:val="27"/>
        </w:rPr>
      </w:pPr>
      <w:r>
        <w:rPr>
          <w:sz w:val="27"/>
          <w:szCs w:val="27"/>
        </w:rPr>
        <w:t>Однако в современных условиях меняются требования, предъявляемые к муниципальной службе со стороны общества: она должна быть более эффективной. 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контроля за соблюдением законодательства о муниципальной службе. Требуется совершенствование методики проведения аттестации, формирования и использования кадрового резерва.</w:t>
      </w:r>
    </w:p>
    <w:p w:rsidR="00730E70" w:rsidRDefault="004B4907">
      <w:pPr>
        <w:widowControl w:val="0"/>
        <w:ind w:firstLine="540"/>
        <w:jc w:val="both"/>
        <w:rPr>
          <w:sz w:val="27"/>
          <w:szCs w:val="27"/>
        </w:rPr>
      </w:pPr>
      <w:r>
        <w:rPr>
          <w:sz w:val="27"/>
          <w:szCs w:val="27"/>
        </w:rPr>
        <w:t>Качество работы органов местного самоуправления напрямую зависит от уровня профессиональной квалификации муниципальных служащих.</w:t>
      </w:r>
    </w:p>
    <w:p w:rsidR="00730E70" w:rsidRDefault="004B4907">
      <w:pPr>
        <w:widowControl w:val="0"/>
        <w:ind w:firstLine="540"/>
        <w:jc w:val="both"/>
        <w:rPr>
          <w:sz w:val="27"/>
          <w:szCs w:val="27"/>
        </w:rPr>
      </w:pPr>
      <w:r>
        <w:rPr>
          <w:sz w:val="27"/>
          <w:szCs w:val="27"/>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rsidR="00730E70" w:rsidRDefault="004B4907">
      <w:pPr>
        <w:widowControl w:val="0"/>
        <w:ind w:firstLine="540"/>
        <w:jc w:val="both"/>
        <w:rPr>
          <w:sz w:val="27"/>
          <w:szCs w:val="27"/>
        </w:rPr>
      </w:pPr>
      <w:r>
        <w:rPr>
          <w:sz w:val="27"/>
          <w:szCs w:val="27"/>
        </w:rPr>
        <w:t>Наличие данных проблем в системе управления требует принятия системных мер.</w:t>
      </w:r>
    </w:p>
    <w:p w:rsidR="00730E70" w:rsidRDefault="004B4907">
      <w:pPr>
        <w:widowControl w:val="0"/>
        <w:ind w:firstLine="540"/>
        <w:jc w:val="both"/>
      </w:pPr>
      <w:r>
        <w:rPr>
          <w:sz w:val="27"/>
          <w:szCs w:val="27"/>
        </w:rPr>
        <w:t xml:space="preserve">Федеральный </w:t>
      </w:r>
      <w:hyperlink r:id="rId9" w:history="1">
        <w:r>
          <w:rPr>
            <w:rStyle w:val="af1"/>
            <w:color w:val="000000"/>
            <w:sz w:val="27"/>
            <w:szCs w:val="27"/>
            <w:u w:val="none"/>
          </w:rPr>
          <w:t>закон</w:t>
        </w:r>
      </w:hyperlink>
      <w:r>
        <w:rPr>
          <w:sz w:val="27"/>
          <w:szCs w:val="27"/>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rsidR="00730E70" w:rsidRDefault="004B4907">
      <w:pPr>
        <w:widowControl w:val="0"/>
        <w:ind w:firstLine="540"/>
        <w:jc w:val="both"/>
        <w:rPr>
          <w:sz w:val="27"/>
          <w:szCs w:val="27"/>
        </w:rPr>
      </w:pPr>
      <w:r>
        <w:rPr>
          <w:sz w:val="27"/>
          <w:szCs w:val="27"/>
        </w:rPr>
        <w:t>Реализация настоящей подпрограммы позволит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Бутурлинском муниципальном округе эффективной системы противодействия коррупции.</w:t>
      </w:r>
    </w:p>
    <w:p w:rsidR="00730E70" w:rsidRDefault="00730E70">
      <w:pPr>
        <w:jc w:val="center"/>
        <w:outlineLvl w:val="2"/>
        <w:rPr>
          <w:b/>
          <w:sz w:val="27"/>
          <w:szCs w:val="27"/>
        </w:rPr>
      </w:pPr>
    </w:p>
    <w:p w:rsidR="00730E70" w:rsidRDefault="004B4907">
      <w:pPr>
        <w:jc w:val="center"/>
        <w:outlineLvl w:val="2"/>
        <w:rPr>
          <w:b/>
          <w:sz w:val="27"/>
          <w:szCs w:val="27"/>
        </w:rPr>
      </w:pPr>
      <w:r>
        <w:rPr>
          <w:b/>
          <w:sz w:val="27"/>
          <w:szCs w:val="27"/>
        </w:rPr>
        <w:t>3.3. Цели и задачи Подпрограммы 1</w:t>
      </w:r>
    </w:p>
    <w:p w:rsidR="00730E70" w:rsidRDefault="004B4907">
      <w:pPr>
        <w:widowControl w:val="0"/>
        <w:ind w:firstLine="540"/>
        <w:jc w:val="both"/>
        <w:rPr>
          <w:sz w:val="27"/>
          <w:szCs w:val="27"/>
        </w:rPr>
      </w:pPr>
      <w:r>
        <w:rPr>
          <w:sz w:val="27"/>
          <w:szCs w:val="27"/>
        </w:rPr>
        <w:t xml:space="preserve">Основной целью подпрограммы является создание условий для развития муниципальной службы в Бутурлинском муниципальном округе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w:t>
      </w:r>
      <w:r>
        <w:rPr>
          <w:sz w:val="27"/>
          <w:szCs w:val="27"/>
        </w:rPr>
        <w:lastRenderedPageBreak/>
        <w:t>в органах местного самоуправления.</w:t>
      </w:r>
    </w:p>
    <w:p w:rsidR="00730E70" w:rsidRDefault="004B4907">
      <w:pPr>
        <w:widowControl w:val="0"/>
        <w:ind w:firstLine="540"/>
        <w:jc w:val="both"/>
        <w:rPr>
          <w:sz w:val="27"/>
          <w:szCs w:val="27"/>
        </w:rPr>
      </w:pPr>
      <w:r>
        <w:rPr>
          <w:sz w:val="27"/>
          <w:szCs w:val="27"/>
        </w:rPr>
        <w:t>Для достижения цели необходимо решать следующие задачи:</w:t>
      </w:r>
    </w:p>
    <w:p w:rsidR="00730E70" w:rsidRDefault="004B4907">
      <w:pPr>
        <w:widowControl w:val="0"/>
        <w:ind w:firstLine="540"/>
        <w:jc w:val="both"/>
        <w:rPr>
          <w:sz w:val="27"/>
          <w:szCs w:val="27"/>
        </w:rPr>
      </w:pPr>
      <w:r>
        <w:rPr>
          <w:sz w:val="27"/>
          <w:szCs w:val="27"/>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rsidR="00730E70" w:rsidRDefault="004B4907">
      <w:pPr>
        <w:widowControl w:val="0"/>
        <w:ind w:firstLine="540"/>
        <w:jc w:val="both"/>
        <w:rPr>
          <w:sz w:val="27"/>
          <w:szCs w:val="27"/>
        </w:rPr>
      </w:pPr>
      <w:r>
        <w:rPr>
          <w:sz w:val="27"/>
          <w:szCs w:val="27"/>
        </w:rPr>
        <w:t>2) исключение неэффективных механизмов решения вопросов местного значения;</w:t>
      </w:r>
    </w:p>
    <w:p w:rsidR="00730E70" w:rsidRDefault="004B4907">
      <w:pPr>
        <w:widowControl w:val="0"/>
        <w:ind w:firstLine="540"/>
        <w:jc w:val="both"/>
        <w:rPr>
          <w:sz w:val="27"/>
          <w:szCs w:val="27"/>
        </w:rPr>
      </w:pPr>
      <w:r>
        <w:rPr>
          <w:sz w:val="27"/>
          <w:szCs w:val="27"/>
        </w:rPr>
        <w:t>3) совершенствование системы управления кадровыми процессами в организации муниципальной службы;</w:t>
      </w:r>
    </w:p>
    <w:p w:rsidR="00730E70" w:rsidRDefault="004B4907">
      <w:pPr>
        <w:widowControl w:val="0"/>
        <w:ind w:firstLine="540"/>
        <w:jc w:val="both"/>
        <w:rPr>
          <w:sz w:val="27"/>
          <w:szCs w:val="27"/>
        </w:rPr>
      </w:pPr>
      <w:r>
        <w:rPr>
          <w:sz w:val="27"/>
          <w:szCs w:val="27"/>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rsidR="00730E70" w:rsidRDefault="004B4907">
      <w:pPr>
        <w:widowControl w:val="0"/>
        <w:ind w:firstLine="540"/>
        <w:jc w:val="both"/>
        <w:rPr>
          <w:sz w:val="27"/>
          <w:szCs w:val="27"/>
        </w:rPr>
      </w:pPr>
      <w:r>
        <w:rPr>
          <w:sz w:val="27"/>
          <w:szCs w:val="27"/>
        </w:rPr>
        <w:t>5) повышение эффективности и результативности муниципальной службы;</w:t>
      </w:r>
    </w:p>
    <w:p w:rsidR="00730E70" w:rsidRDefault="004B4907">
      <w:pPr>
        <w:widowControl w:val="0"/>
        <w:ind w:firstLine="540"/>
        <w:jc w:val="both"/>
        <w:rPr>
          <w:sz w:val="27"/>
          <w:szCs w:val="27"/>
        </w:rPr>
      </w:pPr>
      <w:r>
        <w:rPr>
          <w:sz w:val="27"/>
          <w:szCs w:val="27"/>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rsidR="00730E70" w:rsidRDefault="004B4907">
      <w:pPr>
        <w:widowControl w:val="0"/>
        <w:ind w:firstLine="540"/>
        <w:jc w:val="both"/>
        <w:rPr>
          <w:sz w:val="27"/>
          <w:szCs w:val="27"/>
        </w:rPr>
      </w:pPr>
      <w:r>
        <w:rPr>
          <w:sz w:val="27"/>
          <w:szCs w:val="27"/>
        </w:rPr>
        <w:t>7) формирование кадрового резерва для замещения вакантных должностей муниципальной службы;</w:t>
      </w:r>
    </w:p>
    <w:p w:rsidR="00730E70" w:rsidRDefault="004B4907">
      <w:pPr>
        <w:widowControl w:val="0"/>
        <w:ind w:firstLine="540"/>
        <w:jc w:val="both"/>
        <w:rPr>
          <w:sz w:val="27"/>
          <w:szCs w:val="27"/>
        </w:rPr>
      </w:pPr>
      <w:r>
        <w:rPr>
          <w:sz w:val="27"/>
          <w:szCs w:val="27"/>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rsidR="00730E70" w:rsidRDefault="004B4907">
      <w:pPr>
        <w:widowControl w:val="0"/>
        <w:ind w:firstLine="540"/>
        <w:jc w:val="both"/>
        <w:rPr>
          <w:sz w:val="27"/>
          <w:szCs w:val="27"/>
        </w:rPr>
      </w:pPr>
      <w:r>
        <w:rPr>
          <w:sz w:val="27"/>
          <w:szCs w:val="27"/>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rsidR="00730E70" w:rsidRDefault="004B4907">
      <w:pPr>
        <w:widowControl w:val="0"/>
        <w:ind w:firstLine="540"/>
        <w:jc w:val="both"/>
        <w:rPr>
          <w:sz w:val="27"/>
          <w:szCs w:val="27"/>
        </w:rPr>
      </w:pPr>
      <w:r>
        <w:rPr>
          <w:sz w:val="27"/>
          <w:szCs w:val="27"/>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rsidR="00730E70" w:rsidRDefault="004B4907">
      <w:pPr>
        <w:widowControl w:val="0"/>
        <w:ind w:firstLine="540"/>
        <w:jc w:val="both"/>
        <w:rPr>
          <w:sz w:val="27"/>
          <w:szCs w:val="27"/>
        </w:rPr>
      </w:pPr>
      <w:r>
        <w:rPr>
          <w:sz w:val="27"/>
          <w:szCs w:val="27"/>
        </w:rPr>
        <w:t>11) оценка профессиональной служебной деятельности муниципальных служащих посредством проведения аттестации;</w:t>
      </w:r>
    </w:p>
    <w:p w:rsidR="00730E70" w:rsidRDefault="004B4907">
      <w:pPr>
        <w:widowControl w:val="0"/>
        <w:ind w:firstLine="540"/>
        <w:jc w:val="both"/>
        <w:rPr>
          <w:sz w:val="27"/>
          <w:szCs w:val="27"/>
        </w:rPr>
      </w:pPr>
      <w:r>
        <w:rPr>
          <w:sz w:val="27"/>
          <w:szCs w:val="27"/>
        </w:rPr>
        <w:t>12) формирование единого реестра должностей муниципальных служащих;</w:t>
      </w:r>
    </w:p>
    <w:p w:rsidR="00730E70" w:rsidRDefault="004B4907">
      <w:pPr>
        <w:widowControl w:val="0"/>
        <w:ind w:firstLine="540"/>
        <w:jc w:val="both"/>
        <w:rPr>
          <w:sz w:val="27"/>
          <w:szCs w:val="27"/>
        </w:rPr>
      </w:pPr>
      <w:r>
        <w:rPr>
          <w:sz w:val="27"/>
          <w:szCs w:val="27"/>
        </w:rPr>
        <w:t>В целях эффективного решения этих задач необходимо руководствоваться следующими принципами:</w:t>
      </w:r>
    </w:p>
    <w:p w:rsidR="00730E70" w:rsidRDefault="004B4907">
      <w:pPr>
        <w:widowControl w:val="0"/>
        <w:ind w:firstLine="540"/>
        <w:jc w:val="both"/>
        <w:rPr>
          <w:sz w:val="27"/>
          <w:szCs w:val="27"/>
        </w:rPr>
      </w:pPr>
      <w:r>
        <w:rPr>
          <w:sz w:val="27"/>
          <w:szCs w:val="27"/>
        </w:rPr>
        <w:t>- посто</w:t>
      </w:r>
      <w:r w:rsidR="00B20C22">
        <w:rPr>
          <w:sz w:val="27"/>
          <w:szCs w:val="27"/>
        </w:rPr>
        <w:t xml:space="preserve">янной адаптацией целей и задач </w:t>
      </w:r>
      <w:r>
        <w:rPr>
          <w:sz w:val="27"/>
          <w:szCs w:val="27"/>
        </w:rPr>
        <w:t>к изменяющимся политическим, социальным и экономическим условиям;</w:t>
      </w:r>
    </w:p>
    <w:p w:rsidR="00730E70" w:rsidRDefault="004B4907">
      <w:pPr>
        <w:widowControl w:val="0"/>
        <w:ind w:firstLine="540"/>
        <w:jc w:val="both"/>
        <w:rPr>
          <w:sz w:val="27"/>
          <w:szCs w:val="27"/>
        </w:rPr>
      </w:pPr>
      <w:r>
        <w:rPr>
          <w:sz w:val="27"/>
          <w:szCs w:val="27"/>
        </w:rPr>
        <w:t>- регулярной оценкой эффективно</w:t>
      </w:r>
      <w:r w:rsidR="00B20C22">
        <w:rPr>
          <w:sz w:val="27"/>
          <w:szCs w:val="27"/>
        </w:rPr>
        <w:t xml:space="preserve">сти деятельности администрации </w:t>
      </w:r>
      <w:r>
        <w:rPr>
          <w:sz w:val="27"/>
          <w:szCs w:val="27"/>
        </w:rPr>
        <w:t>района, ее структурных подразделений, руководителей и специалистов;</w:t>
      </w:r>
    </w:p>
    <w:p w:rsidR="00730E70" w:rsidRDefault="004B4907">
      <w:pPr>
        <w:widowControl w:val="0"/>
        <w:ind w:firstLine="540"/>
        <w:jc w:val="both"/>
        <w:rPr>
          <w:sz w:val="27"/>
          <w:szCs w:val="27"/>
        </w:rPr>
      </w:pPr>
      <w:r>
        <w:rPr>
          <w:sz w:val="27"/>
          <w:szCs w:val="27"/>
        </w:rPr>
        <w:t>- совершенствованием методов и технологий работы;</w:t>
      </w:r>
    </w:p>
    <w:p w:rsidR="00730E70" w:rsidRDefault="00730E70">
      <w:pPr>
        <w:widowControl w:val="0"/>
        <w:ind w:firstLine="540"/>
        <w:jc w:val="both"/>
        <w:rPr>
          <w:sz w:val="27"/>
          <w:szCs w:val="27"/>
        </w:rPr>
      </w:pPr>
    </w:p>
    <w:p w:rsidR="00730E70" w:rsidRDefault="004B4907">
      <w:pPr>
        <w:jc w:val="center"/>
        <w:outlineLvl w:val="2"/>
        <w:rPr>
          <w:b/>
          <w:sz w:val="27"/>
          <w:szCs w:val="27"/>
        </w:rPr>
      </w:pPr>
      <w:r>
        <w:rPr>
          <w:b/>
          <w:sz w:val="27"/>
          <w:szCs w:val="27"/>
        </w:rPr>
        <w:t>3.4.Сроки и этапы реализации Подпрограммы 1</w:t>
      </w:r>
    </w:p>
    <w:p w:rsidR="00730E70" w:rsidRDefault="004B4907">
      <w:pPr>
        <w:widowControl w:val="0"/>
        <w:ind w:firstLine="540"/>
        <w:jc w:val="both"/>
        <w:rPr>
          <w:sz w:val="27"/>
          <w:szCs w:val="27"/>
        </w:rPr>
      </w:pPr>
      <w:r>
        <w:rPr>
          <w:sz w:val="27"/>
          <w:szCs w:val="27"/>
        </w:rPr>
        <w:t xml:space="preserve">Действие подпрограммы предусмотрено на 2021 - 2028 годы. Сроки выполнения отдельных </w:t>
      </w:r>
      <w:hyperlink r:id="rId10" w:anchor="Par224" w:history="1">
        <w:r>
          <w:rPr>
            <w:rStyle w:val="af1"/>
            <w:color w:val="000000"/>
            <w:sz w:val="27"/>
            <w:szCs w:val="27"/>
            <w:u w:val="none"/>
          </w:rPr>
          <w:t>мероприятий</w:t>
        </w:r>
      </w:hyperlink>
      <w:r>
        <w:rPr>
          <w:sz w:val="27"/>
          <w:szCs w:val="27"/>
        </w:rPr>
        <w:t xml:space="preserve"> осуществляются в соответствии с графиками и планами данных мероприятий. Программа реализуется в один этап.</w:t>
      </w:r>
    </w:p>
    <w:p w:rsidR="00730E70" w:rsidRDefault="00730E70">
      <w:pPr>
        <w:widowControl w:val="0"/>
        <w:jc w:val="both"/>
        <w:rPr>
          <w:sz w:val="27"/>
          <w:szCs w:val="27"/>
        </w:rPr>
      </w:pPr>
    </w:p>
    <w:p w:rsidR="00730E70" w:rsidRDefault="00730E70">
      <w:pPr>
        <w:widowControl w:val="0"/>
        <w:jc w:val="center"/>
        <w:outlineLvl w:val="3"/>
        <w:rPr>
          <w:b/>
          <w:sz w:val="27"/>
          <w:szCs w:val="27"/>
        </w:rPr>
      </w:pPr>
    </w:p>
    <w:p w:rsidR="00730E70" w:rsidRDefault="00730E70">
      <w:pPr>
        <w:widowControl w:val="0"/>
        <w:jc w:val="center"/>
        <w:outlineLvl w:val="3"/>
        <w:rPr>
          <w:b/>
          <w:sz w:val="27"/>
          <w:szCs w:val="27"/>
        </w:rPr>
        <w:sectPr w:rsidR="00730E70">
          <w:pgSz w:w="11906" w:h="16838"/>
          <w:pgMar w:top="737" w:right="567" w:bottom="851" w:left="1418" w:header="720" w:footer="720" w:gutter="0"/>
          <w:cols w:space="708"/>
          <w:docGrid w:linePitch="360"/>
        </w:sectPr>
      </w:pPr>
    </w:p>
    <w:p w:rsidR="00730E70" w:rsidRDefault="004B4907">
      <w:pPr>
        <w:widowControl w:val="0"/>
        <w:jc w:val="center"/>
        <w:outlineLvl w:val="3"/>
        <w:rPr>
          <w:b/>
          <w:sz w:val="27"/>
          <w:szCs w:val="27"/>
        </w:rPr>
      </w:pPr>
      <w:r>
        <w:rPr>
          <w:b/>
          <w:sz w:val="27"/>
          <w:szCs w:val="27"/>
        </w:rPr>
        <w:lastRenderedPageBreak/>
        <w:t>3.5.Перечень основных мероприятий Подпрограммы 1.</w:t>
      </w:r>
    </w:p>
    <w:p w:rsidR="00730E70" w:rsidRDefault="00730E70">
      <w:pPr>
        <w:pStyle w:val="a4"/>
        <w:rPr>
          <w:sz w:val="24"/>
          <w:szCs w:val="24"/>
        </w:rPr>
      </w:pPr>
    </w:p>
    <w:tbl>
      <w:tblPr>
        <w:tblpPr w:leftFromText="180" w:rightFromText="180" w:vertAnchor="text" w:tblpX="-299" w:tblpY="1"/>
        <w:tblW w:w="17255" w:type="dxa"/>
        <w:tblCellSpacing w:w="5" w:type="dxa"/>
        <w:tblLayout w:type="fixed"/>
        <w:tblCellMar>
          <w:top w:w="75" w:type="dxa"/>
          <w:left w:w="75" w:type="dxa"/>
          <w:bottom w:w="75" w:type="dxa"/>
          <w:right w:w="75" w:type="dxa"/>
        </w:tblCellMar>
        <w:tblLook w:val="04A0" w:firstRow="1" w:lastRow="0" w:firstColumn="1" w:lastColumn="0" w:noHBand="0" w:noVBand="1"/>
      </w:tblPr>
      <w:tblGrid>
        <w:gridCol w:w="754"/>
        <w:gridCol w:w="2142"/>
        <w:gridCol w:w="354"/>
        <w:gridCol w:w="930"/>
        <w:gridCol w:w="1498"/>
        <w:gridCol w:w="1890"/>
        <w:gridCol w:w="993"/>
        <w:gridCol w:w="854"/>
        <w:gridCol w:w="993"/>
        <w:gridCol w:w="854"/>
        <w:gridCol w:w="853"/>
        <w:gridCol w:w="854"/>
        <w:gridCol w:w="993"/>
        <w:gridCol w:w="993"/>
        <w:gridCol w:w="1134"/>
        <w:gridCol w:w="1166"/>
      </w:tblGrid>
      <w:tr w:rsidR="00730E70">
        <w:trPr>
          <w:gridAfter w:val="1"/>
          <w:wAfter w:w="1147" w:type="dxa"/>
          <w:trHeight w:val="298"/>
          <w:tblCellSpacing w:w="5" w:type="dxa"/>
        </w:trPr>
        <w:tc>
          <w:tcPr>
            <w:tcW w:w="746" w:type="dxa"/>
            <w:vMerge w:val="restart"/>
            <w:tcBorders>
              <w:top w:val="single" w:sz="8" w:space="0" w:color="000000"/>
              <w:left w:val="single" w:sz="8" w:space="0" w:color="000000"/>
              <w:bottom w:val="single" w:sz="8" w:space="0" w:color="000000"/>
              <w:right w:val="single" w:sz="8" w:space="0" w:color="000000"/>
            </w:tcBorders>
          </w:tcPr>
          <w:p w:rsidR="00730E70" w:rsidRDefault="004B4907">
            <w:pPr>
              <w:widowControl w:val="0"/>
              <w:jc w:val="center"/>
              <w:rPr>
                <w:szCs w:val="24"/>
              </w:rPr>
            </w:pPr>
            <w:r>
              <w:rPr>
                <w:szCs w:val="24"/>
              </w:rPr>
              <w:t>N</w:t>
            </w:r>
          </w:p>
          <w:p w:rsidR="00730E70" w:rsidRDefault="004B4907">
            <w:pPr>
              <w:widowControl w:val="0"/>
              <w:jc w:val="center"/>
              <w:rPr>
                <w:szCs w:val="24"/>
              </w:rPr>
            </w:pPr>
            <w:r>
              <w:rPr>
                <w:szCs w:val="24"/>
              </w:rPr>
              <w:t>п/п</w:t>
            </w:r>
          </w:p>
        </w:tc>
        <w:tc>
          <w:tcPr>
            <w:tcW w:w="2512" w:type="dxa"/>
            <w:gridSpan w:val="2"/>
            <w:vMerge w:val="restart"/>
            <w:tcBorders>
              <w:top w:val="single" w:sz="8" w:space="0" w:color="000000"/>
              <w:left w:val="single" w:sz="8" w:space="0" w:color="000000"/>
              <w:bottom w:val="single" w:sz="8" w:space="0" w:color="000000"/>
              <w:right w:val="single" w:sz="8" w:space="0" w:color="000000"/>
            </w:tcBorders>
          </w:tcPr>
          <w:p w:rsidR="00730E70" w:rsidRDefault="004B4907">
            <w:pPr>
              <w:widowControl w:val="0"/>
              <w:jc w:val="center"/>
              <w:rPr>
                <w:szCs w:val="24"/>
              </w:rPr>
            </w:pPr>
            <w:r>
              <w:rPr>
                <w:szCs w:val="24"/>
              </w:rPr>
              <w:t xml:space="preserve">Наименование мероприятия </w:t>
            </w:r>
          </w:p>
          <w:p w:rsidR="00730E70" w:rsidRDefault="00730E70">
            <w:pPr>
              <w:widowControl w:val="0"/>
              <w:jc w:val="center"/>
              <w:rPr>
                <w:szCs w:val="24"/>
              </w:rPr>
            </w:pPr>
          </w:p>
        </w:tc>
        <w:tc>
          <w:tcPr>
            <w:tcW w:w="928" w:type="dxa"/>
            <w:vMerge w:val="restart"/>
            <w:tcBorders>
              <w:top w:val="single" w:sz="8" w:space="0" w:color="000000"/>
              <w:left w:val="single" w:sz="8" w:space="0" w:color="000000"/>
              <w:bottom w:val="single" w:sz="8" w:space="0" w:color="000000"/>
              <w:right w:val="single" w:sz="8" w:space="0" w:color="000000"/>
            </w:tcBorders>
          </w:tcPr>
          <w:p w:rsidR="00730E70" w:rsidRDefault="004B4907">
            <w:pPr>
              <w:widowControl w:val="0"/>
              <w:jc w:val="center"/>
              <w:rPr>
                <w:szCs w:val="24"/>
              </w:rPr>
            </w:pPr>
            <w:r>
              <w:rPr>
                <w:szCs w:val="24"/>
              </w:rPr>
              <w:t>Категория расходов  (капвложения, НИОКР и прочие расходы)</w:t>
            </w:r>
          </w:p>
        </w:tc>
        <w:tc>
          <w:tcPr>
            <w:tcW w:w="1503" w:type="dxa"/>
            <w:vMerge w:val="restart"/>
            <w:tcBorders>
              <w:top w:val="single" w:sz="8" w:space="0" w:color="000000"/>
              <w:left w:val="single" w:sz="8" w:space="0" w:color="000000"/>
              <w:bottom w:val="single" w:sz="8" w:space="0" w:color="000000"/>
              <w:right w:val="single" w:sz="8" w:space="0" w:color="000000"/>
            </w:tcBorders>
          </w:tcPr>
          <w:p w:rsidR="00730E70" w:rsidRDefault="004B4907">
            <w:pPr>
              <w:widowControl w:val="0"/>
              <w:ind w:right="-75"/>
              <w:jc w:val="center"/>
              <w:rPr>
                <w:szCs w:val="24"/>
              </w:rPr>
            </w:pPr>
            <w:r>
              <w:rPr>
                <w:szCs w:val="24"/>
              </w:rPr>
              <w:t>Сроки выполнения</w:t>
            </w:r>
          </w:p>
        </w:tc>
        <w:tc>
          <w:tcPr>
            <w:tcW w:w="1899" w:type="dxa"/>
            <w:vMerge w:val="restart"/>
            <w:tcBorders>
              <w:top w:val="single" w:sz="8" w:space="0" w:color="000000"/>
              <w:left w:val="single" w:sz="8" w:space="0" w:color="000000"/>
              <w:bottom w:val="single" w:sz="8" w:space="0" w:color="000000"/>
              <w:right w:val="single" w:sz="8" w:space="0" w:color="000000"/>
            </w:tcBorders>
          </w:tcPr>
          <w:p w:rsidR="00730E70" w:rsidRDefault="004B4907">
            <w:pPr>
              <w:widowControl w:val="0"/>
              <w:jc w:val="center"/>
              <w:rPr>
                <w:szCs w:val="24"/>
              </w:rPr>
            </w:pPr>
            <w:r>
              <w:rPr>
                <w:szCs w:val="24"/>
              </w:rPr>
              <w:t>Исполнители мероприятий</w:t>
            </w:r>
          </w:p>
        </w:tc>
        <w:tc>
          <w:tcPr>
            <w:tcW w:w="7371" w:type="dxa"/>
            <w:gridSpan w:val="8"/>
            <w:tcBorders>
              <w:top w:val="single" w:sz="8" w:space="0" w:color="000000"/>
              <w:left w:val="single" w:sz="8" w:space="0" w:color="000000"/>
              <w:bottom w:val="single" w:sz="8" w:space="0" w:color="000000"/>
              <w:right w:val="single" w:sz="4" w:space="0" w:color="000000"/>
            </w:tcBorders>
          </w:tcPr>
          <w:p w:rsidR="00730E70" w:rsidRDefault="004B4907">
            <w:pPr>
              <w:widowControl w:val="0"/>
              <w:tabs>
                <w:tab w:val="left" w:pos="2193"/>
                <w:tab w:val="left" w:pos="2477"/>
              </w:tabs>
              <w:jc w:val="center"/>
              <w:rPr>
                <w:szCs w:val="24"/>
              </w:rPr>
            </w:pPr>
            <w:r>
              <w:rPr>
                <w:szCs w:val="24"/>
              </w:rPr>
              <w:t xml:space="preserve">  Объем финансирования (по годам) за счет средств районного бюджета </w:t>
            </w:r>
          </w:p>
        </w:tc>
        <w:tc>
          <w:tcPr>
            <w:tcW w:w="1134" w:type="dxa"/>
            <w:tcBorders>
              <w:top w:val="single" w:sz="8" w:space="0" w:color="000000"/>
              <w:left w:val="single" w:sz="8" w:space="0" w:color="000000"/>
              <w:bottom w:val="single" w:sz="8" w:space="0" w:color="000000"/>
              <w:right w:val="single" w:sz="4" w:space="0" w:color="000000"/>
            </w:tcBorders>
          </w:tcPr>
          <w:p w:rsidR="00730E70" w:rsidRDefault="004B4907">
            <w:pPr>
              <w:widowControl w:val="0"/>
              <w:tabs>
                <w:tab w:val="left" w:pos="2193"/>
                <w:tab w:val="left" w:pos="2477"/>
              </w:tabs>
              <w:jc w:val="center"/>
              <w:rPr>
                <w:szCs w:val="24"/>
              </w:rPr>
            </w:pPr>
            <w:r>
              <w:rPr>
                <w:szCs w:val="24"/>
              </w:rPr>
              <w:t>ИТОГО</w:t>
            </w:r>
          </w:p>
        </w:tc>
      </w:tr>
      <w:tr w:rsidR="00730E70">
        <w:trPr>
          <w:gridAfter w:val="1"/>
          <w:wAfter w:w="1147" w:type="dxa"/>
          <w:trHeight w:val="1108"/>
          <w:tblCellSpacing w:w="5" w:type="dxa"/>
        </w:trPr>
        <w:tc>
          <w:tcPr>
            <w:tcW w:w="746" w:type="dxa"/>
            <w:vMerge/>
            <w:tcBorders>
              <w:left w:val="single" w:sz="8" w:space="0" w:color="000000"/>
              <w:bottom w:val="single" w:sz="8" w:space="0" w:color="000000"/>
              <w:right w:val="single" w:sz="8" w:space="0" w:color="000000"/>
            </w:tcBorders>
          </w:tcPr>
          <w:p w:rsidR="00730E70" w:rsidRDefault="00730E70">
            <w:pPr>
              <w:widowControl w:val="0"/>
              <w:jc w:val="both"/>
              <w:rPr>
                <w:szCs w:val="24"/>
              </w:rPr>
            </w:pPr>
          </w:p>
        </w:tc>
        <w:tc>
          <w:tcPr>
            <w:tcW w:w="2512" w:type="dxa"/>
            <w:gridSpan w:val="2"/>
            <w:vMerge/>
            <w:tcBorders>
              <w:left w:val="single" w:sz="8" w:space="0" w:color="000000"/>
              <w:bottom w:val="single" w:sz="8" w:space="0" w:color="000000"/>
              <w:right w:val="single" w:sz="8" w:space="0" w:color="000000"/>
            </w:tcBorders>
          </w:tcPr>
          <w:p w:rsidR="00730E70" w:rsidRDefault="00730E70">
            <w:pPr>
              <w:widowControl w:val="0"/>
              <w:jc w:val="both"/>
              <w:rPr>
                <w:szCs w:val="24"/>
              </w:rPr>
            </w:pPr>
          </w:p>
        </w:tc>
        <w:tc>
          <w:tcPr>
            <w:tcW w:w="928" w:type="dxa"/>
            <w:vMerge/>
            <w:tcBorders>
              <w:left w:val="single" w:sz="8" w:space="0" w:color="000000"/>
              <w:bottom w:val="single" w:sz="8" w:space="0" w:color="000000"/>
              <w:right w:val="single" w:sz="8" w:space="0" w:color="000000"/>
            </w:tcBorders>
          </w:tcPr>
          <w:p w:rsidR="00730E70" w:rsidRDefault="00730E70">
            <w:pPr>
              <w:widowControl w:val="0"/>
              <w:jc w:val="both"/>
              <w:rPr>
                <w:szCs w:val="24"/>
              </w:rPr>
            </w:pPr>
          </w:p>
        </w:tc>
        <w:tc>
          <w:tcPr>
            <w:tcW w:w="1503" w:type="dxa"/>
            <w:vMerge/>
            <w:tcBorders>
              <w:left w:val="single" w:sz="8" w:space="0" w:color="000000"/>
              <w:bottom w:val="single" w:sz="8" w:space="0" w:color="000000"/>
              <w:right w:val="single" w:sz="8" w:space="0" w:color="000000"/>
            </w:tcBorders>
          </w:tcPr>
          <w:p w:rsidR="00730E70" w:rsidRDefault="00730E70">
            <w:pPr>
              <w:widowControl w:val="0"/>
              <w:jc w:val="both"/>
              <w:rPr>
                <w:szCs w:val="24"/>
              </w:rPr>
            </w:pPr>
          </w:p>
        </w:tc>
        <w:tc>
          <w:tcPr>
            <w:tcW w:w="1899" w:type="dxa"/>
            <w:vMerge/>
            <w:tcBorders>
              <w:left w:val="single" w:sz="8" w:space="0" w:color="000000"/>
              <w:bottom w:val="single" w:sz="8" w:space="0" w:color="000000"/>
              <w:right w:val="single" w:sz="8" w:space="0" w:color="000000"/>
            </w:tcBorders>
          </w:tcPr>
          <w:p w:rsidR="00730E70" w:rsidRDefault="00730E70">
            <w:pPr>
              <w:widowControl w:val="0"/>
              <w:jc w:val="both"/>
              <w:rPr>
                <w:szCs w:val="24"/>
              </w:rPr>
            </w:pPr>
          </w:p>
        </w:tc>
        <w:tc>
          <w:tcPr>
            <w:tcW w:w="992" w:type="dxa"/>
            <w:tcBorders>
              <w:left w:val="single" w:sz="8" w:space="0" w:color="000000"/>
              <w:bottom w:val="single" w:sz="8" w:space="0" w:color="000000"/>
              <w:right w:val="single" w:sz="8" w:space="0" w:color="000000"/>
            </w:tcBorders>
          </w:tcPr>
          <w:p w:rsidR="00730E70" w:rsidRDefault="004B4907">
            <w:pPr>
              <w:widowControl w:val="0"/>
              <w:rPr>
                <w:szCs w:val="24"/>
              </w:rPr>
            </w:pPr>
            <w:r>
              <w:rPr>
                <w:szCs w:val="24"/>
              </w:rPr>
              <w:t>2021</w:t>
            </w:r>
          </w:p>
        </w:tc>
        <w:tc>
          <w:tcPr>
            <w:tcW w:w="851" w:type="dxa"/>
            <w:tcBorders>
              <w:left w:val="single" w:sz="8" w:space="0" w:color="000000"/>
              <w:bottom w:val="single" w:sz="8" w:space="0" w:color="000000"/>
              <w:right w:val="single" w:sz="8" w:space="0" w:color="000000"/>
            </w:tcBorders>
          </w:tcPr>
          <w:p w:rsidR="00730E70" w:rsidRDefault="004B4907">
            <w:pPr>
              <w:widowControl w:val="0"/>
              <w:rPr>
                <w:szCs w:val="24"/>
              </w:rPr>
            </w:pPr>
            <w:r>
              <w:rPr>
                <w:szCs w:val="24"/>
              </w:rPr>
              <w:t>2022</w:t>
            </w:r>
          </w:p>
        </w:tc>
        <w:tc>
          <w:tcPr>
            <w:tcW w:w="992" w:type="dxa"/>
            <w:tcBorders>
              <w:left w:val="single" w:sz="8" w:space="0" w:color="000000"/>
              <w:bottom w:val="single" w:sz="8" w:space="0" w:color="000000"/>
              <w:right w:val="single" w:sz="4" w:space="0" w:color="000000"/>
            </w:tcBorders>
          </w:tcPr>
          <w:p w:rsidR="00730E70" w:rsidRDefault="004B4907">
            <w:pPr>
              <w:widowControl w:val="0"/>
              <w:rPr>
                <w:szCs w:val="24"/>
              </w:rPr>
            </w:pPr>
            <w:r>
              <w:rPr>
                <w:szCs w:val="24"/>
              </w:rPr>
              <w:t>2023</w:t>
            </w:r>
          </w:p>
        </w:tc>
        <w:tc>
          <w:tcPr>
            <w:tcW w:w="851" w:type="dxa"/>
            <w:tcBorders>
              <w:left w:val="single" w:sz="4" w:space="0" w:color="000000"/>
              <w:bottom w:val="single" w:sz="8" w:space="0" w:color="000000"/>
              <w:right w:val="single" w:sz="4" w:space="0" w:color="000000"/>
            </w:tcBorders>
          </w:tcPr>
          <w:p w:rsidR="00730E70" w:rsidRDefault="004B4907">
            <w:pPr>
              <w:widowControl w:val="0"/>
              <w:rPr>
                <w:szCs w:val="24"/>
              </w:rPr>
            </w:pPr>
            <w:r>
              <w:rPr>
                <w:szCs w:val="24"/>
              </w:rPr>
              <w:t>2024</w:t>
            </w:r>
          </w:p>
        </w:tc>
        <w:tc>
          <w:tcPr>
            <w:tcW w:w="850" w:type="dxa"/>
            <w:tcBorders>
              <w:left w:val="single" w:sz="4" w:space="0" w:color="000000"/>
              <w:bottom w:val="single" w:sz="8" w:space="0" w:color="000000"/>
              <w:right w:val="single" w:sz="8" w:space="0" w:color="000000"/>
            </w:tcBorders>
          </w:tcPr>
          <w:p w:rsidR="00730E70" w:rsidRDefault="004B4907">
            <w:pPr>
              <w:widowControl w:val="0"/>
              <w:rPr>
                <w:szCs w:val="24"/>
              </w:rPr>
            </w:pPr>
            <w:r>
              <w:rPr>
                <w:szCs w:val="24"/>
              </w:rPr>
              <w:t>2025</w:t>
            </w:r>
          </w:p>
        </w:tc>
        <w:tc>
          <w:tcPr>
            <w:tcW w:w="851" w:type="dxa"/>
            <w:tcBorders>
              <w:left w:val="single" w:sz="4" w:space="0" w:color="000000"/>
              <w:bottom w:val="single" w:sz="8" w:space="0" w:color="000000"/>
              <w:right w:val="single" w:sz="8" w:space="0" w:color="000000"/>
            </w:tcBorders>
          </w:tcPr>
          <w:p w:rsidR="00730E70" w:rsidRDefault="004B4907">
            <w:pPr>
              <w:widowControl w:val="0"/>
              <w:rPr>
                <w:szCs w:val="24"/>
              </w:rPr>
            </w:pPr>
            <w:r>
              <w:rPr>
                <w:szCs w:val="24"/>
              </w:rPr>
              <w:t>2026</w:t>
            </w:r>
          </w:p>
        </w:tc>
        <w:tc>
          <w:tcPr>
            <w:tcW w:w="992" w:type="dxa"/>
            <w:tcBorders>
              <w:left w:val="single" w:sz="4" w:space="0" w:color="000000"/>
              <w:bottom w:val="single" w:sz="8" w:space="0" w:color="000000"/>
              <w:right w:val="single" w:sz="4" w:space="0" w:color="000000"/>
            </w:tcBorders>
          </w:tcPr>
          <w:p w:rsidR="00730E70" w:rsidRDefault="004B4907">
            <w:pPr>
              <w:widowControl w:val="0"/>
              <w:rPr>
                <w:szCs w:val="24"/>
              </w:rPr>
            </w:pPr>
            <w:r>
              <w:rPr>
                <w:szCs w:val="24"/>
              </w:rPr>
              <w:t>2027</w:t>
            </w:r>
          </w:p>
        </w:tc>
        <w:tc>
          <w:tcPr>
            <w:tcW w:w="992" w:type="dxa"/>
            <w:tcBorders>
              <w:left w:val="single" w:sz="4" w:space="0" w:color="000000"/>
              <w:bottom w:val="single" w:sz="8" w:space="0" w:color="000000"/>
              <w:right w:val="single" w:sz="8" w:space="0" w:color="000000"/>
            </w:tcBorders>
          </w:tcPr>
          <w:p w:rsidR="00730E70" w:rsidRDefault="004B4907">
            <w:pPr>
              <w:widowControl w:val="0"/>
              <w:rPr>
                <w:szCs w:val="24"/>
              </w:rPr>
            </w:pPr>
            <w:r>
              <w:rPr>
                <w:szCs w:val="24"/>
              </w:rPr>
              <w:t>2028</w:t>
            </w:r>
          </w:p>
        </w:tc>
        <w:tc>
          <w:tcPr>
            <w:tcW w:w="1134" w:type="dxa"/>
            <w:tcBorders>
              <w:left w:val="single" w:sz="4" w:space="0" w:color="000000"/>
              <w:bottom w:val="single" w:sz="8" w:space="0" w:color="000000"/>
              <w:right w:val="single" w:sz="8" w:space="0" w:color="000000"/>
            </w:tcBorders>
          </w:tcPr>
          <w:p w:rsidR="00730E70" w:rsidRDefault="00730E70">
            <w:pPr>
              <w:widowControl w:val="0"/>
              <w:ind w:right="4178"/>
              <w:rPr>
                <w:szCs w:val="24"/>
              </w:rPr>
            </w:pPr>
          </w:p>
        </w:tc>
      </w:tr>
      <w:tr w:rsidR="00730E70">
        <w:trPr>
          <w:gridAfter w:val="1"/>
          <w:wAfter w:w="1147" w:type="dxa"/>
          <w:trHeight w:val="144"/>
          <w:tblCellSpacing w:w="5" w:type="dxa"/>
        </w:trPr>
        <w:tc>
          <w:tcPr>
            <w:tcW w:w="7588" w:type="dxa"/>
            <w:gridSpan w:val="6"/>
            <w:tcBorders>
              <w:left w:val="single" w:sz="8" w:space="0" w:color="000000"/>
              <w:bottom w:val="single" w:sz="8" w:space="0" w:color="000000"/>
              <w:right w:val="single" w:sz="8" w:space="0" w:color="000000"/>
            </w:tcBorders>
          </w:tcPr>
          <w:p w:rsidR="00730E70" w:rsidRDefault="004B4907">
            <w:pPr>
              <w:widowControl w:val="0"/>
              <w:jc w:val="both"/>
              <w:rPr>
                <w:szCs w:val="24"/>
              </w:rPr>
            </w:pPr>
            <w:r>
              <w:rPr>
                <w:szCs w:val="24"/>
              </w:rPr>
              <w:t>Цель Подпрограммы 1 :</w:t>
            </w:r>
          </w:p>
          <w:p w:rsidR="00730E70" w:rsidRDefault="004B4907">
            <w:pPr>
              <w:widowControl w:val="0"/>
              <w:jc w:val="both"/>
              <w:rPr>
                <w:szCs w:val="24"/>
              </w:rPr>
            </w:pPr>
            <w:r>
              <w:rPr>
                <w:szCs w:val="24"/>
              </w:rPr>
              <w:t>Создание условий для развития муниципальной службы в Бутурлинском муниципальном округе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w:t>
            </w:r>
          </w:p>
          <w:p w:rsidR="00730E70" w:rsidRDefault="00730E70">
            <w:pPr>
              <w:widowControl w:val="0"/>
              <w:jc w:val="both"/>
              <w:rPr>
                <w:szCs w:val="24"/>
              </w:rPr>
            </w:pPr>
          </w:p>
        </w:tc>
        <w:tc>
          <w:tcPr>
            <w:tcW w:w="992" w:type="dxa"/>
            <w:tcBorders>
              <w:left w:val="single" w:sz="8" w:space="0" w:color="000000"/>
              <w:bottom w:val="single" w:sz="8" w:space="0" w:color="000000"/>
              <w:right w:val="single" w:sz="8" w:space="0" w:color="000000"/>
            </w:tcBorders>
          </w:tcPr>
          <w:p w:rsidR="00730E70" w:rsidRDefault="00730E70">
            <w:pPr>
              <w:widowControl w:val="0"/>
              <w:rPr>
                <w:szCs w:val="24"/>
              </w:rPr>
            </w:pPr>
          </w:p>
        </w:tc>
        <w:tc>
          <w:tcPr>
            <w:tcW w:w="851" w:type="dxa"/>
            <w:tcBorders>
              <w:left w:val="single" w:sz="8" w:space="0" w:color="000000"/>
              <w:bottom w:val="single" w:sz="8" w:space="0" w:color="000000"/>
              <w:right w:val="single" w:sz="8" w:space="0" w:color="000000"/>
            </w:tcBorders>
          </w:tcPr>
          <w:p w:rsidR="00730E70" w:rsidRDefault="00730E70">
            <w:pPr>
              <w:widowControl w:val="0"/>
              <w:rPr>
                <w:szCs w:val="24"/>
              </w:rPr>
            </w:pPr>
          </w:p>
        </w:tc>
        <w:tc>
          <w:tcPr>
            <w:tcW w:w="992" w:type="dxa"/>
            <w:tcBorders>
              <w:left w:val="single" w:sz="8" w:space="0" w:color="000000"/>
              <w:bottom w:val="single" w:sz="8" w:space="0" w:color="000000"/>
              <w:right w:val="single" w:sz="4" w:space="0" w:color="000000"/>
            </w:tcBorders>
          </w:tcPr>
          <w:p w:rsidR="00730E70" w:rsidRDefault="00730E70">
            <w:pPr>
              <w:widowControl w:val="0"/>
              <w:rPr>
                <w:szCs w:val="24"/>
              </w:rPr>
            </w:pPr>
          </w:p>
        </w:tc>
        <w:tc>
          <w:tcPr>
            <w:tcW w:w="851" w:type="dxa"/>
            <w:tcBorders>
              <w:left w:val="single" w:sz="4" w:space="0" w:color="000000"/>
              <w:bottom w:val="single" w:sz="8" w:space="0" w:color="000000"/>
              <w:right w:val="single" w:sz="4" w:space="0" w:color="000000"/>
            </w:tcBorders>
          </w:tcPr>
          <w:p w:rsidR="00730E70" w:rsidRDefault="00730E70">
            <w:pPr>
              <w:widowControl w:val="0"/>
              <w:rPr>
                <w:szCs w:val="24"/>
              </w:rPr>
            </w:pPr>
          </w:p>
        </w:tc>
        <w:tc>
          <w:tcPr>
            <w:tcW w:w="850" w:type="dxa"/>
            <w:tcBorders>
              <w:left w:val="single" w:sz="4" w:space="0" w:color="000000"/>
              <w:bottom w:val="single" w:sz="8" w:space="0" w:color="000000"/>
              <w:right w:val="single" w:sz="8" w:space="0" w:color="000000"/>
            </w:tcBorders>
          </w:tcPr>
          <w:p w:rsidR="00730E70" w:rsidRDefault="00730E70">
            <w:pPr>
              <w:widowControl w:val="0"/>
              <w:rPr>
                <w:szCs w:val="24"/>
              </w:rPr>
            </w:pPr>
          </w:p>
        </w:tc>
        <w:tc>
          <w:tcPr>
            <w:tcW w:w="851" w:type="dxa"/>
            <w:tcBorders>
              <w:left w:val="single" w:sz="4" w:space="0" w:color="000000"/>
              <w:bottom w:val="single" w:sz="8" w:space="0" w:color="000000"/>
              <w:right w:val="single" w:sz="8" w:space="0" w:color="000000"/>
            </w:tcBorders>
          </w:tcPr>
          <w:p w:rsidR="00730E70" w:rsidRDefault="00730E70">
            <w:pPr>
              <w:widowControl w:val="0"/>
              <w:rPr>
                <w:szCs w:val="24"/>
              </w:rPr>
            </w:pPr>
          </w:p>
        </w:tc>
        <w:tc>
          <w:tcPr>
            <w:tcW w:w="992" w:type="dxa"/>
            <w:tcBorders>
              <w:left w:val="single" w:sz="4" w:space="0" w:color="000000"/>
              <w:bottom w:val="single" w:sz="8" w:space="0" w:color="000000"/>
              <w:right w:val="single" w:sz="4" w:space="0" w:color="000000"/>
            </w:tcBorders>
          </w:tcPr>
          <w:p w:rsidR="00730E70" w:rsidRDefault="00730E70">
            <w:pPr>
              <w:widowControl w:val="0"/>
              <w:rPr>
                <w:szCs w:val="24"/>
              </w:rPr>
            </w:pPr>
          </w:p>
        </w:tc>
        <w:tc>
          <w:tcPr>
            <w:tcW w:w="992" w:type="dxa"/>
            <w:tcBorders>
              <w:left w:val="single" w:sz="4" w:space="0" w:color="000000"/>
              <w:bottom w:val="single" w:sz="8" w:space="0" w:color="000000"/>
              <w:right w:val="single" w:sz="8" w:space="0" w:color="000000"/>
            </w:tcBorders>
          </w:tcPr>
          <w:p w:rsidR="00730E70" w:rsidRDefault="00730E70">
            <w:pPr>
              <w:widowControl w:val="0"/>
              <w:rPr>
                <w:szCs w:val="24"/>
              </w:rPr>
            </w:pPr>
          </w:p>
        </w:tc>
        <w:tc>
          <w:tcPr>
            <w:tcW w:w="1134" w:type="dxa"/>
            <w:tcBorders>
              <w:left w:val="single" w:sz="4" w:space="0" w:color="000000"/>
              <w:bottom w:val="single" w:sz="8" w:space="0" w:color="000000"/>
              <w:right w:val="single" w:sz="8" w:space="0" w:color="000000"/>
            </w:tcBorders>
          </w:tcPr>
          <w:p w:rsidR="00730E70" w:rsidRDefault="00730E70">
            <w:pPr>
              <w:widowControl w:val="0"/>
              <w:rPr>
                <w:szCs w:val="24"/>
              </w:rPr>
            </w:pPr>
          </w:p>
        </w:tc>
      </w:tr>
      <w:tr w:rsidR="00730E70">
        <w:trPr>
          <w:gridAfter w:val="1"/>
          <w:wAfter w:w="1147" w:type="dxa"/>
          <w:trHeight w:val="144"/>
          <w:tblCellSpacing w:w="5" w:type="dxa"/>
        </w:trPr>
        <w:tc>
          <w:tcPr>
            <w:tcW w:w="7588" w:type="dxa"/>
            <w:gridSpan w:val="6"/>
            <w:tcBorders>
              <w:left w:val="single" w:sz="8" w:space="0" w:color="000000"/>
              <w:bottom w:val="single" w:sz="8" w:space="0" w:color="000000"/>
              <w:right w:val="single" w:sz="8" w:space="0" w:color="000000"/>
            </w:tcBorders>
          </w:tcPr>
          <w:p w:rsidR="00730E70" w:rsidRDefault="004B4907">
            <w:pPr>
              <w:widowControl w:val="0"/>
              <w:jc w:val="both"/>
              <w:rPr>
                <w:szCs w:val="24"/>
              </w:rPr>
            </w:pPr>
            <w:r>
              <w:rPr>
                <w:szCs w:val="24"/>
              </w:rPr>
              <w:t xml:space="preserve">Подпрограмма  1 </w:t>
            </w:r>
          </w:p>
          <w:p w:rsidR="00730E70" w:rsidRDefault="004B4907">
            <w:pPr>
              <w:widowControl w:val="0"/>
              <w:jc w:val="both"/>
              <w:rPr>
                <w:b/>
                <w:szCs w:val="24"/>
              </w:rPr>
            </w:pPr>
            <w:r>
              <w:rPr>
                <w:bCs/>
                <w:szCs w:val="24"/>
              </w:rPr>
              <w:t>«</w:t>
            </w:r>
            <w:r>
              <w:rPr>
                <w:szCs w:val="24"/>
              </w:rPr>
              <w:t>Повышение эффективности муниципального управления, развитие местного самоуправления и муниципальной службы Бутурлинского муниципального округа Нижегородской области</w:t>
            </w:r>
            <w:r>
              <w:rPr>
                <w:b/>
                <w:bCs/>
                <w:szCs w:val="24"/>
              </w:rPr>
              <w:t>»</w:t>
            </w:r>
          </w:p>
          <w:p w:rsidR="00730E70" w:rsidRDefault="00730E70">
            <w:pPr>
              <w:ind w:firstLine="540"/>
              <w:jc w:val="both"/>
              <w:rPr>
                <w:szCs w:val="24"/>
              </w:rPr>
            </w:pPr>
          </w:p>
        </w:tc>
        <w:tc>
          <w:tcPr>
            <w:tcW w:w="992" w:type="dxa"/>
            <w:tcBorders>
              <w:left w:val="single" w:sz="8" w:space="0" w:color="000000"/>
              <w:bottom w:val="single" w:sz="8" w:space="0" w:color="000000"/>
              <w:right w:val="single" w:sz="8" w:space="0" w:color="000000"/>
            </w:tcBorders>
          </w:tcPr>
          <w:p w:rsidR="00730E70" w:rsidRDefault="004B4907">
            <w:pPr>
              <w:widowControl w:val="0"/>
              <w:rPr>
                <w:szCs w:val="24"/>
              </w:rPr>
            </w:pPr>
            <w:r>
              <w:rPr>
                <w:szCs w:val="24"/>
              </w:rPr>
              <w:t>80,0</w:t>
            </w:r>
          </w:p>
        </w:tc>
        <w:tc>
          <w:tcPr>
            <w:tcW w:w="851" w:type="dxa"/>
            <w:tcBorders>
              <w:left w:val="single" w:sz="8" w:space="0" w:color="000000"/>
              <w:bottom w:val="single" w:sz="8" w:space="0" w:color="000000"/>
              <w:right w:val="single" w:sz="8" w:space="0" w:color="000000"/>
            </w:tcBorders>
          </w:tcPr>
          <w:p w:rsidR="00730E70" w:rsidRDefault="004B4907">
            <w:pPr>
              <w:widowControl w:val="0"/>
              <w:rPr>
                <w:szCs w:val="24"/>
              </w:rPr>
            </w:pPr>
            <w:r>
              <w:rPr>
                <w:szCs w:val="24"/>
              </w:rPr>
              <w:t>126,0</w:t>
            </w:r>
          </w:p>
        </w:tc>
        <w:tc>
          <w:tcPr>
            <w:tcW w:w="992" w:type="dxa"/>
            <w:tcBorders>
              <w:left w:val="single" w:sz="8" w:space="0" w:color="000000"/>
              <w:bottom w:val="single" w:sz="8" w:space="0" w:color="000000"/>
              <w:right w:val="single" w:sz="4" w:space="0" w:color="000000"/>
            </w:tcBorders>
          </w:tcPr>
          <w:p w:rsidR="00730E70" w:rsidRDefault="004B4907">
            <w:pPr>
              <w:widowControl w:val="0"/>
              <w:rPr>
                <w:szCs w:val="24"/>
              </w:rPr>
            </w:pPr>
            <w:r>
              <w:rPr>
                <w:szCs w:val="24"/>
              </w:rPr>
              <w:t>199,5</w:t>
            </w:r>
          </w:p>
        </w:tc>
        <w:tc>
          <w:tcPr>
            <w:tcW w:w="851" w:type="dxa"/>
            <w:tcBorders>
              <w:left w:val="single" w:sz="4" w:space="0" w:color="000000"/>
              <w:bottom w:val="single" w:sz="8" w:space="0" w:color="000000"/>
              <w:right w:val="single" w:sz="4" w:space="0" w:color="000000"/>
            </w:tcBorders>
          </w:tcPr>
          <w:p w:rsidR="00730E70" w:rsidRDefault="004B4907">
            <w:pPr>
              <w:widowControl w:val="0"/>
              <w:rPr>
                <w:szCs w:val="24"/>
              </w:rPr>
            </w:pPr>
            <w:r>
              <w:rPr>
                <w:szCs w:val="24"/>
              </w:rPr>
              <w:t>165,0</w:t>
            </w:r>
          </w:p>
        </w:tc>
        <w:tc>
          <w:tcPr>
            <w:tcW w:w="850" w:type="dxa"/>
            <w:tcBorders>
              <w:left w:val="single" w:sz="4" w:space="0" w:color="000000"/>
              <w:bottom w:val="single" w:sz="8" w:space="0" w:color="000000"/>
              <w:right w:val="single" w:sz="8" w:space="0" w:color="000000"/>
            </w:tcBorders>
          </w:tcPr>
          <w:p w:rsidR="00730E70" w:rsidRDefault="004B4907">
            <w:pPr>
              <w:widowControl w:val="0"/>
              <w:rPr>
                <w:szCs w:val="24"/>
              </w:rPr>
            </w:pPr>
            <w:r>
              <w:rPr>
                <w:szCs w:val="24"/>
              </w:rPr>
              <w:t>280,0</w:t>
            </w:r>
          </w:p>
        </w:tc>
        <w:tc>
          <w:tcPr>
            <w:tcW w:w="851" w:type="dxa"/>
            <w:tcBorders>
              <w:left w:val="single" w:sz="4" w:space="0" w:color="000000"/>
              <w:bottom w:val="single" w:sz="8" w:space="0" w:color="000000"/>
              <w:right w:val="single" w:sz="8" w:space="0" w:color="000000"/>
            </w:tcBorders>
          </w:tcPr>
          <w:p w:rsidR="00730E70" w:rsidRDefault="004B4907">
            <w:pPr>
              <w:widowControl w:val="0"/>
              <w:rPr>
                <w:szCs w:val="24"/>
              </w:rPr>
            </w:pPr>
            <w:r>
              <w:rPr>
                <w:szCs w:val="24"/>
              </w:rPr>
              <w:t>230,0</w:t>
            </w:r>
          </w:p>
        </w:tc>
        <w:tc>
          <w:tcPr>
            <w:tcW w:w="992" w:type="dxa"/>
            <w:tcBorders>
              <w:left w:val="single" w:sz="4" w:space="0" w:color="000000"/>
              <w:bottom w:val="single" w:sz="8" w:space="0" w:color="000000"/>
              <w:right w:val="single" w:sz="8" w:space="0" w:color="000000"/>
            </w:tcBorders>
          </w:tcPr>
          <w:p w:rsidR="00730E70" w:rsidRDefault="004B4907">
            <w:pPr>
              <w:widowControl w:val="0"/>
              <w:rPr>
                <w:szCs w:val="24"/>
              </w:rPr>
            </w:pPr>
            <w:r>
              <w:rPr>
                <w:szCs w:val="24"/>
              </w:rPr>
              <w:t>230,00</w:t>
            </w:r>
          </w:p>
        </w:tc>
        <w:tc>
          <w:tcPr>
            <w:tcW w:w="992" w:type="dxa"/>
            <w:tcBorders>
              <w:left w:val="single" w:sz="4" w:space="0" w:color="000000"/>
              <w:bottom w:val="single" w:sz="8" w:space="0" w:color="000000"/>
              <w:right w:val="single" w:sz="8" w:space="0" w:color="000000"/>
            </w:tcBorders>
          </w:tcPr>
          <w:p w:rsidR="00730E70" w:rsidRDefault="004B4907">
            <w:pPr>
              <w:widowControl w:val="0"/>
              <w:rPr>
                <w:szCs w:val="24"/>
              </w:rPr>
            </w:pPr>
            <w:r>
              <w:rPr>
                <w:szCs w:val="24"/>
              </w:rPr>
              <w:t>230,00</w:t>
            </w:r>
          </w:p>
        </w:tc>
        <w:tc>
          <w:tcPr>
            <w:tcW w:w="1134" w:type="dxa"/>
            <w:tcBorders>
              <w:left w:val="single" w:sz="4" w:space="0" w:color="000000"/>
              <w:bottom w:val="single" w:sz="8" w:space="0" w:color="000000"/>
              <w:right w:val="single" w:sz="8" w:space="0" w:color="000000"/>
            </w:tcBorders>
          </w:tcPr>
          <w:p w:rsidR="00730E70" w:rsidRDefault="004B4907">
            <w:pPr>
              <w:widowControl w:val="0"/>
              <w:rPr>
                <w:szCs w:val="24"/>
              </w:rPr>
            </w:pPr>
            <w:r>
              <w:rPr>
                <w:szCs w:val="24"/>
              </w:rPr>
              <w:t>1540,5</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bottom w:val="single" w:sz="4" w:space="0" w:color="000000"/>
              <w:right w:val="single" w:sz="8" w:space="0" w:color="000000"/>
            </w:tcBorders>
          </w:tcPr>
          <w:p w:rsidR="00730E70" w:rsidRDefault="004B4907">
            <w:pPr>
              <w:widowControl w:val="0"/>
              <w:ind w:right="-75"/>
              <w:jc w:val="both"/>
              <w:rPr>
                <w:szCs w:val="24"/>
              </w:rPr>
            </w:pPr>
            <w:r>
              <w:rPr>
                <w:szCs w:val="24"/>
              </w:rPr>
              <w:t>Основное мероприятие 1.1.</w:t>
            </w:r>
          </w:p>
          <w:p w:rsidR="00730E70" w:rsidRDefault="004B4907">
            <w:pPr>
              <w:widowControl w:val="0"/>
              <w:jc w:val="both"/>
              <w:rPr>
                <w:szCs w:val="24"/>
              </w:rPr>
            </w:pPr>
            <w:r>
              <w:rPr>
                <w:szCs w:val="24"/>
              </w:rPr>
              <w:t xml:space="preserve">Дальнейшая разработка нормативных правовых актов по вопросам прохождения муниципальной службы, </w:t>
            </w:r>
            <w:r>
              <w:rPr>
                <w:szCs w:val="24"/>
              </w:rPr>
              <w:lastRenderedPageBreak/>
              <w:t>внесение изменений и дополнений в действующие правовые акты с учетом федерального законодательства и регионального законодательства</w:t>
            </w:r>
          </w:p>
          <w:p w:rsidR="00730E70" w:rsidRDefault="00730E70">
            <w:pPr>
              <w:pStyle w:val="a4"/>
              <w:jc w:val="both"/>
              <w:rPr>
                <w:b w:val="0"/>
                <w:sz w:val="24"/>
                <w:szCs w:val="24"/>
              </w:rPr>
            </w:pPr>
          </w:p>
        </w:tc>
        <w:tc>
          <w:tcPr>
            <w:tcW w:w="1276" w:type="dxa"/>
            <w:gridSpan w:val="2"/>
            <w:tcBorders>
              <w:top w:val="single" w:sz="4" w:space="0" w:color="000000"/>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lastRenderedPageBreak/>
              <w:t xml:space="preserve">Прочие расходы </w:t>
            </w:r>
          </w:p>
        </w:tc>
        <w:tc>
          <w:tcPr>
            <w:tcW w:w="1503" w:type="dxa"/>
            <w:tcBorders>
              <w:top w:val="single" w:sz="4" w:space="0" w:color="000000"/>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top w:val="single" w:sz="4" w:space="0" w:color="000000"/>
              <w:left w:val="single" w:sz="8" w:space="0" w:color="000000"/>
              <w:bottom w:val="single" w:sz="8" w:space="0" w:color="000000"/>
              <w:right w:val="single" w:sz="8" w:space="0" w:color="000000"/>
            </w:tcBorders>
          </w:tcPr>
          <w:p w:rsidR="00730E70" w:rsidRDefault="004B4907">
            <w:pPr>
              <w:pStyle w:val="a4"/>
              <w:jc w:val="both"/>
              <w:rPr>
                <w:b w:val="0"/>
                <w:sz w:val="22"/>
                <w:szCs w:val="22"/>
              </w:rPr>
            </w:pPr>
            <w:r>
              <w:rPr>
                <w:b w:val="0"/>
                <w:sz w:val="22"/>
                <w:szCs w:val="22"/>
              </w:rPr>
              <w:t>Администрация округа, структурные подразделения</w:t>
            </w:r>
          </w:p>
        </w:tc>
        <w:tc>
          <w:tcPr>
            <w:tcW w:w="992" w:type="dxa"/>
            <w:tcBorders>
              <w:top w:val="single" w:sz="4" w:space="0" w:color="000000"/>
              <w:left w:val="single" w:sz="8" w:space="0" w:color="000000"/>
              <w:bottom w:val="single" w:sz="4" w:space="0" w:color="000000"/>
              <w:right w:val="single" w:sz="8" w:space="0" w:color="000000"/>
            </w:tcBorders>
          </w:tcPr>
          <w:p w:rsidR="00730E70" w:rsidRDefault="004B4907">
            <w:pPr>
              <w:widowControl w:val="0"/>
              <w:rPr>
                <w:szCs w:val="24"/>
              </w:rPr>
            </w:pPr>
            <w:r>
              <w:rPr>
                <w:szCs w:val="24"/>
              </w:rPr>
              <w:t>0</w:t>
            </w:r>
          </w:p>
        </w:tc>
        <w:tc>
          <w:tcPr>
            <w:tcW w:w="851" w:type="dxa"/>
            <w:tcBorders>
              <w:top w:val="single" w:sz="4" w:space="0" w:color="000000"/>
              <w:left w:val="single" w:sz="8" w:space="0" w:color="000000"/>
              <w:bottom w:val="single" w:sz="4" w:space="0" w:color="000000"/>
              <w:right w:val="single" w:sz="8" w:space="0" w:color="000000"/>
            </w:tcBorders>
          </w:tcPr>
          <w:p w:rsidR="00730E70" w:rsidRDefault="004B4907">
            <w:pPr>
              <w:widowControl w:val="0"/>
              <w:rPr>
                <w:szCs w:val="24"/>
              </w:rPr>
            </w:pPr>
            <w:r>
              <w:rPr>
                <w:szCs w:val="24"/>
              </w:rPr>
              <w:t>0</w:t>
            </w:r>
          </w:p>
        </w:tc>
        <w:tc>
          <w:tcPr>
            <w:tcW w:w="992" w:type="dxa"/>
            <w:tcBorders>
              <w:top w:val="single" w:sz="4" w:space="0" w:color="000000"/>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851" w:type="dxa"/>
            <w:tcBorders>
              <w:top w:val="single" w:sz="4" w:space="0" w:color="000000"/>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850" w:type="dxa"/>
            <w:tcBorders>
              <w:top w:val="single" w:sz="4" w:space="0" w:color="000000"/>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851" w:type="dxa"/>
            <w:tcBorders>
              <w:top w:val="single" w:sz="4" w:space="0" w:color="000000"/>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992" w:type="dxa"/>
            <w:tcBorders>
              <w:top w:val="single" w:sz="4" w:space="0" w:color="000000"/>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992" w:type="dxa"/>
            <w:tcBorders>
              <w:top w:val="single" w:sz="4" w:space="0" w:color="000000"/>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1134" w:type="dxa"/>
            <w:tcBorders>
              <w:top w:val="single" w:sz="4" w:space="0" w:color="000000"/>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widowControl w:val="0"/>
              <w:ind w:right="-75"/>
              <w:jc w:val="both"/>
              <w:rPr>
                <w:szCs w:val="24"/>
              </w:rPr>
            </w:pPr>
            <w:r>
              <w:rPr>
                <w:szCs w:val="24"/>
              </w:rPr>
              <w:t>Основное мероприятие 1.2.</w:t>
            </w:r>
          </w:p>
          <w:p w:rsidR="00730E70" w:rsidRDefault="004B4907">
            <w:pPr>
              <w:widowControl w:val="0"/>
              <w:jc w:val="both"/>
              <w:rPr>
                <w:szCs w:val="24"/>
              </w:rPr>
            </w:pPr>
            <w:r>
              <w:rPr>
                <w:szCs w:val="24"/>
              </w:rPr>
              <w:t>Координация деятельности кадровых служб органов местного самоуправления Бутурлинского муниципального округа по вопросам реализации законодательства о муниципальной службе</w:t>
            </w:r>
          </w:p>
          <w:p w:rsidR="00730E70" w:rsidRDefault="00730E70">
            <w:pPr>
              <w:pStyle w:val="a4"/>
              <w:jc w:val="both"/>
              <w:rPr>
                <w:b w:val="0"/>
                <w:sz w:val="24"/>
                <w:szCs w:val="24"/>
              </w:rPr>
            </w:pP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 xml:space="preserve">Прочие расходы </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8" w:space="0" w:color="000000"/>
              <w:right w:val="single" w:sz="8" w:space="0" w:color="000000"/>
            </w:tcBorders>
          </w:tcPr>
          <w:p w:rsidR="00730E70" w:rsidRDefault="004B4907">
            <w:pPr>
              <w:pStyle w:val="a4"/>
              <w:jc w:val="both"/>
              <w:rPr>
                <w:b w:val="0"/>
                <w:sz w:val="22"/>
                <w:szCs w:val="22"/>
              </w:rPr>
            </w:pPr>
            <w:r>
              <w:rPr>
                <w:b w:val="0"/>
                <w:sz w:val="22"/>
                <w:szCs w:val="22"/>
              </w:rPr>
              <w:t xml:space="preserve">Организационно-правовое управление администрации   </w:t>
            </w:r>
            <w:r>
              <w:rPr>
                <w:b w:val="0"/>
                <w:sz w:val="22"/>
                <w:szCs w:val="22"/>
              </w:rPr>
              <w:br w:type="textWrapping" w:clear="all"/>
              <w:t>округа</w:t>
            </w:r>
          </w:p>
        </w:tc>
        <w:tc>
          <w:tcPr>
            <w:tcW w:w="992"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c>
          <w:tcPr>
            <w:tcW w:w="1134" w:type="dxa"/>
            <w:tcBorders>
              <w:left w:val="single" w:sz="8" w:space="0" w:color="000000"/>
              <w:bottom w:val="single" w:sz="4" w:space="0" w:color="000000"/>
              <w:right w:val="single" w:sz="8" w:space="0" w:color="000000"/>
            </w:tcBorders>
          </w:tcPr>
          <w:p w:rsidR="00730E70" w:rsidRDefault="004B4907">
            <w:pPr>
              <w:pStyle w:val="a4"/>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pStyle w:val="a4"/>
              <w:jc w:val="both"/>
              <w:rPr>
                <w:b w:val="0"/>
                <w:sz w:val="24"/>
                <w:szCs w:val="24"/>
              </w:rPr>
            </w:pPr>
            <w:r>
              <w:rPr>
                <w:b w:val="0"/>
                <w:sz w:val="24"/>
                <w:szCs w:val="24"/>
              </w:rPr>
              <w:t>Основное мероприятие 1.3.</w:t>
            </w:r>
          </w:p>
          <w:p w:rsidR="00730E70" w:rsidRDefault="004B4907">
            <w:pPr>
              <w:pStyle w:val="a4"/>
              <w:jc w:val="both"/>
              <w:rPr>
                <w:b w:val="0"/>
                <w:sz w:val="24"/>
                <w:szCs w:val="24"/>
              </w:rPr>
            </w:pPr>
            <w:r>
              <w:rPr>
                <w:b w:val="0"/>
                <w:sz w:val="24"/>
                <w:szCs w:val="24"/>
              </w:rPr>
              <w:t>Внедрение эффективных технологий и перспективных методов кадровой работы на муниципальной службе, включая современные методы мотивации и стимулирования</w:t>
            </w:r>
          </w:p>
          <w:p w:rsidR="00730E70" w:rsidRDefault="004B4907">
            <w:pPr>
              <w:widowControl w:val="0"/>
              <w:ind w:right="-75"/>
              <w:jc w:val="both"/>
              <w:rPr>
                <w:szCs w:val="24"/>
              </w:rPr>
            </w:pPr>
            <w:r>
              <w:rPr>
                <w:szCs w:val="24"/>
              </w:rPr>
              <w:t>.</w:t>
            </w:r>
            <w:r>
              <w:rPr>
                <w:szCs w:val="24"/>
              </w:rPr>
              <w:br w:type="textWrapping" w:clear="all"/>
            </w: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8" w:space="0" w:color="000000"/>
              <w:right w:val="single" w:sz="8" w:space="0" w:color="000000"/>
            </w:tcBorders>
          </w:tcPr>
          <w:p w:rsidR="00730E70" w:rsidRDefault="004B4907">
            <w:pPr>
              <w:pStyle w:val="a4"/>
              <w:jc w:val="both"/>
              <w:rPr>
                <w:b w:val="0"/>
                <w:sz w:val="22"/>
                <w:szCs w:val="22"/>
              </w:rPr>
            </w:pPr>
            <w:r>
              <w:rPr>
                <w:b w:val="0"/>
                <w:sz w:val="22"/>
                <w:szCs w:val="22"/>
              </w:rPr>
              <w:t xml:space="preserve">Администрация   </w:t>
            </w:r>
            <w:r>
              <w:rPr>
                <w:b w:val="0"/>
                <w:sz w:val="22"/>
                <w:szCs w:val="22"/>
              </w:rPr>
              <w:br w:type="textWrapping" w:clear="all"/>
              <w:t>округа, структурные подраз-деления</w:t>
            </w:r>
            <w:r>
              <w:rPr>
                <w:b w:val="0"/>
                <w:sz w:val="22"/>
                <w:szCs w:val="22"/>
              </w:rPr>
              <w:br w:type="textWrapping" w:clear="all"/>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1134"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pStyle w:val="ConsPlusCell"/>
              <w:widowControl/>
              <w:jc w:val="both"/>
              <w:rPr>
                <w:rFonts w:ascii="Times New Roman" w:hAnsi="Times New Roman" w:cs="Times New Roman"/>
                <w:sz w:val="24"/>
                <w:szCs w:val="24"/>
              </w:rPr>
            </w:pPr>
            <w:r>
              <w:rPr>
                <w:rFonts w:ascii="Times New Roman" w:hAnsi="Times New Roman" w:cs="Times New Roman"/>
                <w:sz w:val="24"/>
                <w:szCs w:val="24"/>
              </w:rPr>
              <w:lastRenderedPageBreak/>
              <w:t>Основное мероприятие 1.4.</w:t>
            </w:r>
          </w:p>
          <w:p w:rsidR="00730E70" w:rsidRDefault="004B4907">
            <w:pPr>
              <w:widowControl w:val="0"/>
              <w:jc w:val="both"/>
              <w:rPr>
                <w:szCs w:val="24"/>
              </w:rPr>
            </w:pPr>
            <w:r>
              <w:rPr>
                <w:szCs w:val="24"/>
              </w:rPr>
              <w:t>Создание условий для планирования устойчивого карьерного роста муниципальных служащих, безупречно и эффективно исполняющих должностные обязанности, для систематического обновления и ротации кадров</w:t>
            </w:r>
          </w:p>
          <w:p w:rsidR="00730E70" w:rsidRDefault="00730E70">
            <w:pPr>
              <w:pStyle w:val="a4"/>
              <w:jc w:val="both"/>
              <w:rPr>
                <w:b w:val="0"/>
                <w:sz w:val="24"/>
                <w:szCs w:val="24"/>
              </w:rPr>
            </w:pP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8" w:space="0" w:color="000000"/>
              <w:right w:val="single" w:sz="8" w:space="0" w:color="000000"/>
            </w:tcBorders>
          </w:tcPr>
          <w:p w:rsidR="00730E70" w:rsidRDefault="004B4907">
            <w:pPr>
              <w:pStyle w:val="a4"/>
              <w:jc w:val="left"/>
              <w:rPr>
                <w:b w:val="0"/>
                <w:sz w:val="22"/>
                <w:szCs w:val="22"/>
              </w:rPr>
            </w:pPr>
            <w:r>
              <w:rPr>
                <w:b w:val="0"/>
                <w:sz w:val="22"/>
                <w:szCs w:val="22"/>
              </w:rPr>
              <w:t xml:space="preserve">Администрация   </w:t>
            </w:r>
            <w:r>
              <w:rPr>
                <w:b w:val="0"/>
                <w:sz w:val="22"/>
                <w:szCs w:val="22"/>
              </w:rPr>
              <w:br w:type="textWrapping" w:clear="all"/>
              <w:t xml:space="preserve">округа, структурные подразделения                                                                                                                                 </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1134"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26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pStyle w:val="a4"/>
              <w:jc w:val="both"/>
              <w:rPr>
                <w:b w:val="0"/>
                <w:sz w:val="24"/>
                <w:szCs w:val="24"/>
              </w:rPr>
            </w:pPr>
            <w:r>
              <w:rPr>
                <w:b w:val="0"/>
                <w:sz w:val="24"/>
                <w:szCs w:val="24"/>
              </w:rPr>
              <w:t>Основное мероприятие 1.5.</w:t>
            </w:r>
          </w:p>
          <w:p w:rsidR="00730E70" w:rsidRDefault="004B4907">
            <w:pPr>
              <w:widowControl w:val="0"/>
              <w:jc w:val="both"/>
              <w:rPr>
                <w:szCs w:val="24"/>
              </w:rPr>
            </w:pPr>
            <w:r>
              <w:rPr>
                <w:b/>
                <w:szCs w:val="24"/>
              </w:rPr>
              <w:t xml:space="preserve"> </w:t>
            </w:r>
            <w:r>
              <w:rPr>
                <w:szCs w:val="24"/>
              </w:rPr>
              <w:t xml:space="preserve"> Привлечение на муниципальную службу инициативных молодых специалистов, воспитание в сотрудниках преемственности кадров</w:t>
            </w:r>
          </w:p>
          <w:p w:rsidR="00730E70" w:rsidRDefault="00730E70">
            <w:pPr>
              <w:pStyle w:val="a4"/>
              <w:jc w:val="both"/>
              <w:rPr>
                <w:b w:val="0"/>
                <w:sz w:val="24"/>
                <w:szCs w:val="24"/>
              </w:rPr>
            </w:pP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8" w:space="0" w:color="000000"/>
              <w:right w:val="single" w:sz="8" w:space="0" w:color="000000"/>
            </w:tcBorders>
          </w:tcPr>
          <w:p w:rsidR="00730E70" w:rsidRDefault="004B4907">
            <w:pPr>
              <w:widowControl w:val="0"/>
              <w:jc w:val="both"/>
              <w:rPr>
                <w:szCs w:val="24"/>
              </w:rPr>
            </w:pPr>
            <w:r>
              <w:rPr>
                <w:szCs w:val="24"/>
              </w:rPr>
              <w:t xml:space="preserve">Администрация   </w:t>
            </w:r>
            <w:r>
              <w:rPr>
                <w:szCs w:val="24"/>
              </w:rPr>
              <w:br w:type="textWrapping" w:clear="all"/>
              <w:t xml:space="preserve">округа, струк-турные подразделе-ния                                                                                                                                 </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r>
      <w:tr w:rsidR="00730E70">
        <w:trPr>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pStyle w:val="ConsPlusCell"/>
              <w:widowControl/>
              <w:jc w:val="both"/>
              <w:rPr>
                <w:rFonts w:ascii="Times New Roman" w:hAnsi="Times New Roman" w:cs="Times New Roman"/>
                <w:sz w:val="24"/>
                <w:szCs w:val="24"/>
              </w:rPr>
            </w:pPr>
            <w:r>
              <w:rPr>
                <w:rFonts w:ascii="Times New Roman" w:hAnsi="Times New Roman" w:cs="Times New Roman"/>
                <w:sz w:val="24"/>
                <w:szCs w:val="24"/>
              </w:rPr>
              <w:t>Основное мероприятие 1.6.</w:t>
            </w:r>
          </w:p>
          <w:p w:rsidR="00730E70" w:rsidRDefault="004B4907">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Совершенствование системы подготовки кадров для муниципальной службы и дополнительного профессионального образования муниципальных служащих</w:t>
            </w:r>
          </w:p>
          <w:p w:rsidR="00730E70" w:rsidRDefault="00730E70">
            <w:pPr>
              <w:pStyle w:val="ConsPlusCell"/>
              <w:widowControl/>
              <w:jc w:val="both"/>
              <w:rPr>
                <w:rFonts w:ascii="Times New Roman" w:hAnsi="Times New Roman" w:cs="Times New Roman"/>
                <w:b/>
                <w:sz w:val="24"/>
                <w:szCs w:val="24"/>
              </w:rPr>
            </w:pP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lastRenderedPageBreak/>
              <w:t>Прочие расходы</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 xml:space="preserve">Администрация   </w:t>
            </w:r>
            <w:r>
              <w:rPr>
                <w:b w:val="0"/>
                <w:sz w:val="24"/>
                <w:szCs w:val="24"/>
              </w:rPr>
              <w:br w:type="textWrapping" w:clear="all"/>
              <w:t xml:space="preserve">округа </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60,0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106,0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160,0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140,0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250,0</w:t>
            </w:r>
          </w:p>
        </w:tc>
        <w:tc>
          <w:tcPr>
            <w:tcW w:w="851" w:type="dxa"/>
            <w:tcBorders>
              <w:left w:val="single" w:sz="8"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200,0</w:t>
            </w:r>
          </w:p>
        </w:tc>
        <w:tc>
          <w:tcPr>
            <w:tcW w:w="992" w:type="dxa"/>
            <w:tcBorders>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200,0</w:t>
            </w:r>
          </w:p>
        </w:tc>
        <w:tc>
          <w:tcPr>
            <w:tcW w:w="1134" w:type="dxa"/>
            <w:tcBorders>
              <w:left w:val="single" w:sz="4" w:space="0" w:color="000000"/>
              <w:right w:val="single" w:sz="4" w:space="0" w:color="000000"/>
            </w:tcBorders>
          </w:tcPr>
          <w:p w:rsidR="00730E70" w:rsidRDefault="004B4907">
            <w:pPr>
              <w:pStyle w:val="a4"/>
              <w:jc w:val="both"/>
              <w:rPr>
                <w:b w:val="0"/>
                <w:sz w:val="24"/>
                <w:szCs w:val="24"/>
              </w:rPr>
            </w:pPr>
            <w:r>
              <w:rPr>
                <w:b w:val="0"/>
                <w:sz w:val="24"/>
                <w:szCs w:val="24"/>
              </w:rPr>
              <w:t>1316,0</w:t>
            </w:r>
          </w:p>
          <w:p w:rsidR="00730E70" w:rsidRDefault="00730E70">
            <w:pPr>
              <w:pStyle w:val="a4"/>
              <w:jc w:val="both"/>
              <w:rPr>
                <w:color w:val="FF0000"/>
                <w:sz w:val="24"/>
                <w:szCs w:val="24"/>
              </w:rPr>
            </w:pPr>
          </w:p>
        </w:tc>
        <w:tc>
          <w:tcPr>
            <w:tcW w:w="1162" w:type="dxa"/>
            <w:tcBorders>
              <w:left w:val="single" w:sz="4" w:space="0" w:color="000000"/>
            </w:tcBorders>
          </w:tcPr>
          <w:p w:rsidR="00730E70" w:rsidRDefault="00730E70">
            <w:pPr>
              <w:pStyle w:val="a4"/>
              <w:jc w:val="both"/>
              <w:rPr>
                <w:color w:val="FF0000"/>
                <w:sz w:val="24"/>
                <w:szCs w:val="24"/>
              </w:rPr>
            </w:pPr>
          </w:p>
        </w:tc>
      </w:tr>
      <w:tr w:rsidR="00730E70">
        <w:trPr>
          <w:gridAfter w:val="1"/>
          <w:wAfter w:w="1147" w:type="dxa"/>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pStyle w:val="ConsPlusCell"/>
              <w:widowControl/>
              <w:jc w:val="both"/>
              <w:rPr>
                <w:rFonts w:ascii="Times New Roman" w:hAnsi="Times New Roman" w:cs="Times New Roman"/>
                <w:sz w:val="24"/>
                <w:szCs w:val="24"/>
              </w:rPr>
            </w:pPr>
            <w:r>
              <w:rPr>
                <w:rFonts w:ascii="Times New Roman" w:hAnsi="Times New Roman" w:cs="Times New Roman"/>
                <w:sz w:val="24"/>
                <w:szCs w:val="24"/>
              </w:rPr>
              <w:t>Основное мероприятие 1.7.</w:t>
            </w:r>
          </w:p>
          <w:p w:rsidR="00730E70" w:rsidRDefault="004B4907">
            <w:pPr>
              <w:widowControl w:val="0"/>
              <w:jc w:val="both"/>
              <w:rPr>
                <w:szCs w:val="24"/>
              </w:rPr>
            </w:pPr>
            <w:r>
              <w:rPr>
                <w:szCs w:val="24"/>
              </w:rPr>
              <w:t>Проведение оценки профессиональных, деловых и личностных качеств кандидатов на включение в резерв управленческих кадров</w:t>
            </w:r>
          </w:p>
          <w:p w:rsidR="00730E70" w:rsidRDefault="00730E70">
            <w:pPr>
              <w:pStyle w:val="ConsPlusCell"/>
              <w:widowControl/>
              <w:jc w:val="both"/>
              <w:rPr>
                <w:rFonts w:ascii="Times New Roman" w:hAnsi="Times New Roman" w:cs="Times New Roman"/>
                <w:b/>
                <w:sz w:val="24"/>
                <w:szCs w:val="24"/>
              </w:rPr>
            </w:pP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Организационно-правовое управ-ление  администрации округа</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pStyle w:val="a4"/>
              <w:jc w:val="both"/>
              <w:rPr>
                <w:b w:val="0"/>
                <w:sz w:val="24"/>
                <w:szCs w:val="24"/>
              </w:rPr>
            </w:pPr>
            <w:r>
              <w:rPr>
                <w:b w:val="0"/>
                <w:sz w:val="24"/>
                <w:szCs w:val="24"/>
              </w:rPr>
              <w:t>Основное мероприятие 1.8.</w:t>
            </w:r>
          </w:p>
          <w:p w:rsidR="00730E70" w:rsidRDefault="004B4907">
            <w:pPr>
              <w:widowControl w:val="0"/>
              <w:jc w:val="both"/>
              <w:rPr>
                <w:szCs w:val="24"/>
              </w:rPr>
            </w:pPr>
            <w:r>
              <w:rPr>
                <w:szCs w:val="24"/>
              </w:rPr>
              <w:t>Предоставление возможности прохождения студентами практики в органах местного самоуправления Бутурлинского муниципального округа</w:t>
            </w:r>
          </w:p>
          <w:p w:rsidR="00730E70" w:rsidRDefault="004B4907">
            <w:pPr>
              <w:widowControl w:val="0"/>
              <w:jc w:val="both"/>
              <w:rPr>
                <w:szCs w:val="24"/>
              </w:rPr>
            </w:pPr>
            <w:r>
              <w:rPr>
                <w:szCs w:val="24"/>
              </w:rPr>
              <w:t>Нижегородской области</w:t>
            </w:r>
          </w:p>
          <w:p w:rsidR="00730E70" w:rsidRDefault="00730E70">
            <w:pPr>
              <w:pStyle w:val="a4"/>
              <w:jc w:val="both"/>
              <w:rPr>
                <w:b w:val="0"/>
                <w:sz w:val="24"/>
                <w:szCs w:val="24"/>
              </w:rPr>
            </w:pP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 xml:space="preserve">Администрация   </w:t>
            </w:r>
            <w:r>
              <w:rPr>
                <w:b w:val="0"/>
                <w:sz w:val="24"/>
                <w:szCs w:val="24"/>
              </w:rPr>
              <w:br w:type="textWrapping" w:clear="all"/>
              <w:t xml:space="preserve">округа, струк-турные подразделе-ния                                                                                                                                 </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1134"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pStyle w:val="ConsPlusCell"/>
              <w:widowControl/>
              <w:jc w:val="both"/>
              <w:rPr>
                <w:rFonts w:ascii="Times New Roman" w:hAnsi="Times New Roman" w:cs="Times New Roman"/>
                <w:sz w:val="24"/>
                <w:szCs w:val="24"/>
              </w:rPr>
            </w:pPr>
            <w:r>
              <w:rPr>
                <w:rFonts w:ascii="Times New Roman" w:hAnsi="Times New Roman" w:cs="Times New Roman"/>
                <w:sz w:val="24"/>
                <w:szCs w:val="24"/>
              </w:rPr>
              <w:t>Основное мероприятие 1.9.</w:t>
            </w:r>
          </w:p>
          <w:p w:rsidR="00730E70" w:rsidRDefault="004B4907">
            <w:pPr>
              <w:widowControl w:val="0"/>
              <w:jc w:val="both"/>
              <w:rPr>
                <w:szCs w:val="24"/>
              </w:rPr>
            </w:pPr>
            <w:r>
              <w:rPr>
                <w:szCs w:val="24"/>
              </w:rPr>
              <w:t>Проведение конкурсов на замещение вакантных должностей муниципальной службы</w:t>
            </w:r>
          </w:p>
          <w:p w:rsidR="00730E70" w:rsidRDefault="00730E70">
            <w:pPr>
              <w:pStyle w:val="ConsPlusCell"/>
              <w:widowControl/>
              <w:jc w:val="both"/>
              <w:rPr>
                <w:rFonts w:ascii="Times New Roman" w:hAnsi="Times New Roman" w:cs="Times New Roman"/>
                <w:sz w:val="24"/>
                <w:szCs w:val="24"/>
              </w:rPr>
            </w:pPr>
          </w:p>
          <w:p w:rsidR="00730E70" w:rsidRDefault="00730E70">
            <w:pPr>
              <w:pStyle w:val="ConsPlusCell"/>
              <w:widowControl/>
              <w:jc w:val="both"/>
              <w:rPr>
                <w:rFonts w:ascii="Times New Roman" w:hAnsi="Times New Roman" w:cs="Times New Roman"/>
                <w:sz w:val="24"/>
                <w:szCs w:val="24"/>
              </w:rPr>
            </w:pP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Организационно-правовое управ-ление, струк-турные подразделения администрации округа</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1134"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widowControl w:val="0"/>
              <w:jc w:val="both"/>
              <w:rPr>
                <w:szCs w:val="24"/>
              </w:rPr>
            </w:pPr>
            <w:r>
              <w:rPr>
                <w:szCs w:val="24"/>
              </w:rPr>
              <w:lastRenderedPageBreak/>
              <w:t>Основное мероприятие 1.10.</w:t>
            </w:r>
          </w:p>
          <w:p w:rsidR="00730E70" w:rsidRDefault="004B4907">
            <w:pPr>
              <w:widowControl w:val="0"/>
              <w:jc w:val="both"/>
              <w:rPr>
                <w:szCs w:val="24"/>
              </w:rPr>
            </w:pPr>
            <w:r>
              <w:rPr>
                <w:szCs w:val="24"/>
              </w:rPr>
              <w:t>Оценка профессиональной служебной деятельности муниципальных служащих посредством проведения аттестации, квалификационного экзамена</w:t>
            </w:r>
          </w:p>
          <w:p w:rsidR="00730E70" w:rsidRDefault="00730E70">
            <w:pPr>
              <w:widowControl w:val="0"/>
              <w:jc w:val="both"/>
              <w:rPr>
                <w:szCs w:val="24"/>
              </w:rPr>
            </w:pPr>
          </w:p>
        </w:tc>
        <w:tc>
          <w:tcPr>
            <w:tcW w:w="1276" w:type="dxa"/>
            <w:gridSpan w:val="2"/>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В соответствии с графиком проведе-ния аттестации и квалификационного экзамена</w:t>
            </w:r>
          </w:p>
        </w:tc>
        <w:tc>
          <w:tcPr>
            <w:tcW w:w="1899" w:type="dxa"/>
            <w:tcBorders>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Организационно-правовое управ-ление, струк-турные подразделения администрации округа</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1134"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2759"/>
          <w:tblCellSpacing w:w="5" w:type="dxa"/>
        </w:trPr>
        <w:tc>
          <w:tcPr>
            <w:tcW w:w="2910" w:type="dxa"/>
            <w:gridSpan w:val="2"/>
            <w:tcBorders>
              <w:top w:val="single" w:sz="4" w:space="0" w:color="000000"/>
              <w:left w:val="single" w:sz="8" w:space="0" w:color="000000"/>
              <w:bottom w:val="single" w:sz="4" w:space="0" w:color="000000"/>
              <w:right w:val="single" w:sz="8" w:space="0" w:color="000000"/>
            </w:tcBorders>
          </w:tcPr>
          <w:p w:rsidR="00730E70" w:rsidRDefault="004B4907">
            <w:pPr>
              <w:pStyle w:val="ConsPlusCell"/>
              <w:widowControl/>
              <w:jc w:val="both"/>
              <w:rPr>
                <w:rFonts w:ascii="Times New Roman" w:hAnsi="Times New Roman" w:cs="Times New Roman"/>
                <w:sz w:val="24"/>
                <w:szCs w:val="24"/>
              </w:rPr>
            </w:pPr>
            <w:r>
              <w:rPr>
                <w:rFonts w:ascii="Times New Roman" w:hAnsi="Times New Roman" w:cs="Times New Roman"/>
                <w:sz w:val="24"/>
                <w:szCs w:val="24"/>
              </w:rPr>
              <w:t>Основное мероприятие 1.11.</w:t>
            </w:r>
          </w:p>
          <w:p w:rsidR="00730E70" w:rsidRDefault="004B4907">
            <w:pPr>
              <w:widowControl w:val="0"/>
              <w:jc w:val="both"/>
              <w:rPr>
                <w:szCs w:val="24"/>
              </w:rPr>
            </w:pPr>
            <w:r>
              <w:rPr>
                <w:szCs w:val="24"/>
              </w:rPr>
              <w:t>Проведение экспертизы муниципальных правовых актов о прохождении муниципальной службы</w:t>
            </w:r>
          </w:p>
          <w:p w:rsidR="00730E70" w:rsidRDefault="00730E70">
            <w:pPr>
              <w:pStyle w:val="ConsPlusCell"/>
              <w:widowControl/>
              <w:jc w:val="both"/>
              <w:rPr>
                <w:rFonts w:ascii="Times New Roman" w:hAnsi="Times New Roman" w:cs="Times New Roman"/>
                <w:b/>
                <w:sz w:val="24"/>
                <w:szCs w:val="24"/>
              </w:rPr>
            </w:pPr>
          </w:p>
        </w:tc>
        <w:tc>
          <w:tcPr>
            <w:tcW w:w="1276" w:type="dxa"/>
            <w:gridSpan w:val="2"/>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Организационно-правовое управ-ление</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1134"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2767"/>
          <w:tblCellSpacing w:w="5" w:type="dxa"/>
        </w:trPr>
        <w:tc>
          <w:tcPr>
            <w:tcW w:w="2910" w:type="dxa"/>
            <w:gridSpan w:val="2"/>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Основное мероприятие 1.12.</w:t>
            </w:r>
          </w:p>
          <w:p w:rsidR="00730E70" w:rsidRDefault="004B4907">
            <w:pPr>
              <w:widowControl w:val="0"/>
              <w:jc w:val="both"/>
              <w:rPr>
                <w:szCs w:val="24"/>
              </w:rPr>
            </w:pPr>
            <w:r>
              <w:rPr>
                <w:szCs w:val="24"/>
              </w:rPr>
              <w:t xml:space="preserve">Обеспечение надлежащих условий для качественного исполнения муниципальными служащими района своих должностных обязанностей </w:t>
            </w:r>
          </w:p>
          <w:p w:rsidR="00730E70" w:rsidRDefault="00730E70">
            <w:pPr>
              <w:pStyle w:val="a4"/>
              <w:jc w:val="both"/>
              <w:rPr>
                <w:b w:val="0"/>
                <w:sz w:val="24"/>
                <w:szCs w:val="24"/>
              </w:rPr>
            </w:pPr>
          </w:p>
          <w:p w:rsidR="00730E70" w:rsidRDefault="00730E70">
            <w:pPr>
              <w:pStyle w:val="a4"/>
              <w:jc w:val="both"/>
              <w:rPr>
                <w:b w:val="0"/>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2021-2028</w:t>
            </w:r>
          </w:p>
        </w:tc>
        <w:tc>
          <w:tcPr>
            <w:tcW w:w="1899"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 xml:space="preserve">Администрация   </w:t>
            </w:r>
            <w:r>
              <w:rPr>
                <w:b w:val="0"/>
                <w:sz w:val="24"/>
                <w:szCs w:val="24"/>
              </w:rPr>
              <w:br w:type="textWrapping" w:clear="all"/>
              <w:t xml:space="preserve">округа, структурные подразделения    </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right w:val="single" w:sz="8" w:space="0" w:color="000000"/>
            </w:tcBorders>
          </w:tcPr>
          <w:p w:rsidR="00730E70" w:rsidRDefault="004B4907">
            <w:pPr>
              <w:pStyle w:val="ConsPlusCell"/>
              <w:widowControl/>
              <w:jc w:val="both"/>
              <w:rPr>
                <w:rFonts w:ascii="Times New Roman" w:hAnsi="Times New Roman" w:cs="Times New Roman"/>
                <w:sz w:val="24"/>
                <w:szCs w:val="24"/>
              </w:rPr>
            </w:pPr>
            <w:r>
              <w:rPr>
                <w:rFonts w:ascii="Times New Roman" w:hAnsi="Times New Roman" w:cs="Times New Roman"/>
                <w:sz w:val="24"/>
                <w:szCs w:val="24"/>
              </w:rPr>
              <w:lastRenderedPageBreak/>
              <w:t>Основное мероприятие 1.13.</w:t>
            </w:r>
          </w:p>
          <w:p w:rsidR="00730E70" w:rsidRDefault="004B4907">
            <w:pPr>
              <w:widowControl w:val="0"/>
              <w:jc w:val="both"/>
              <w:rPr>
                <w:szCs w:val="24"/>
              </w:rPr>
            </w:pPr>
            <w:r>
              <w:rPr>
                <w:szCs w:val="24"/>
              </w:rPr>
              <w:t>Улучшение кадрового состава муниципальных служащих путем:</w:t>
            </w:r>
          </w:p>
          <w:p w:rsidR="00730E70" w:rsidRDefault="004B4907">
            <w:pPr>
              <w:widowControl w:val="0"/>
              <w:jc w:val="both"/>
              <w:rPr>
                <w:szCs w:val="24"/>
              </w:rPr>
            </w:pPr>
            <w:r>
              <w:rPr>
                <w:szCs w:val="24"/>
              </w:rPr>
              <w:t>- должностного роста муниципальных служащих на основе их профессиональных заслуг и деловых качеств;</w:t>
            </w:r>
          </w:p>
          <w:p w:rsidR="00730E70" w:rsidRDefault="004B4907">
            <w:pPr>
              <w:widowControl w:val="0"/>
              <w:jc w:val="both"/>
              <w:rPr>
                <w:szCs w:val="24"/>
              </w:rPr>
            </w:pPr>
            <w:r>
              <w:rPr>
                <w:szCs w:val="24"/>
              </w:rPr>
              <w:t>-эффективного исполнения должностных обязанностей;</w:t>
            </w:r>
          </w:p>
          <w:p w:rsidR="00730E70" w:rsidRDefault="004B4907">
            <w:pPr>
              <w:widowControl w:val="0"/>
              <w:jc w:val="both"/>
              <w:rPr>
                <w:szCs w:val="24"/>
              </w:rPr>
            </w:pPr>
            <w:r>
              <w:rPr>
                <w:szCs w:val="24"/>
              </w:rPr>
              <w:t>-путем привлечения высококвалифицированных кадров</w:t>
            </w:r>
          </w:p>
          <w:p w:rsidR="00730E70" w:rsidRDefault="00730E70">
            <w:pPr>
              <w:pStyle w:val="ConsPlusCell"/>
              <w:widowControl/>
              <w:jc w:val="both"/>
              <w:rPr>
                <w:rFonts w:ascii="Times New Roman" w:hAnsi="Times New Roman" w:cs="Times New Roman"/>
                <w:b/>
                <w:sz w:val="24"/>
                <w:szCs w:val="24"/>
              </w:rPr>
            </w:pPr>
          </w:p>
        </w:tc>
        <w:tc>
          <w:tcPr>
            <w:tcW w:w="1276" w:type="dxa"/>
            <w:gridSpan w:val="2"/>
            <w:tcBorders>
              <w:top w:val="single" w:sz="4" w:space="0" w:color="000000"/>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top w:val="single" w:sz="4" w:space="0" w:color="000000"/>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top w:val="single" w:sz="4" w:space="0" w:color="000000"/>
              <w:left w:val="single" w:sz="8" w:space="0" w:color="000000"/>
              <w:bottom w:val="single" w:sz="8" w:space="0" w:color="000000"/>
              <w:right w:val="single" w:sz="8" w:space="0" w:color="000000"/>
            </w:tcBorders>
          </w:tcPr>
          <w:p w:rsidR="00730E70" w:rsidRDefault="004B4907">
            <w:pPr>
              <w:pStyle w:val="a4"/>
              <w:jc w:val="both"/>
              <w:rPr>
                <w:b w:val="0"/>
                <w:sz w:val="24"/>
                <w:szCs w:val="24"/>
              </w:rPr>
            </w:pPr>
            <w:r>
              <w:rPr>
                <w:b w:val="0"/>
                <w:sz w:val="24"/>
                <w:szCs w:val="24"/>
              </w:rPr>
              <w:t xml:space="preserve">Администрация   </w:t>
            </w:r>
            <w:r>
              <w:rPr>
                <w:b w:val="0"/>
                <w:sz w:val="24"/>
                <w:szCs w:val="24"/>
              </w:rPr>
              <w:br w:type="textWrapping" w:clear="all"/>
              <w:t xml:space="preserve">округа, струк-турные подразделения    </w:t>
            </w:r>
          </w:p>
        </w:tc>
        <w:tc>
          <w:tcPr>
            <w:tcW w:w="992"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1134" w:type="dxa"/>
            <w:tcBorders>
              <w:top w:val="single" w:sz="4" w:space="0" w:color="000000"/>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8" w:space="0" w:color="000000"/>
              <w:bottom w:val="single" w:sz="4" w:space="0" w:color="000000"/>
              <w:right w:val="single" w:sz="8" w:space="0" w:color="000000"/>
            </w:tcBorders>
          </w:tcPr>
          <w:p w:rsidR="00730E70" w:rsidRDefault="004B4907">
            <w:pPr>
              <w:widowControl w:val="0"/>
              <w:jc w:val="both"/>
              <w:rPr>
                <w:szCs w:val="24"/>
              </w:rPr>
            </w:pPr>
            <w:r>
              <w:rPr>
                <w:szCs w:val="24"/>
              </w:rPr>
              <w:t>Основное мероприятие 1.14.</w:t>
            </w:r>
          </w:p>
          <w:p w:rsidR="00730E70" w:rsidRDefault="004B4907">
            <w:pPr>
              <w:widowControl w:val="0"/>
              <w:jc w:val="both"/>
              <w:rPr>
                <w:szCs w:val="24"/>
              </w:rPr>
            </w:pPr>
            <w:r>
              <w:rPr>
                <w:szCs w:val="24"/>
              </w:rPr>
              <w:t xml:space="preserve"> Проведение работ по анализу положений структурных подразделений администрации Бутурлинского муниципального округа по вопросам разграничения полномочий, исключения их дублирования, внесение предложений по упорядочению их функций</w:t>
            </w:r>
          </w:p>
          <w:p w:rsidR="00730E70" w:rsidRDefault="00730E70">
            <w:pPr>
              <w:widowControl w:val="0"/>
              <w:jc w:val="both"/>
              <w:rPr>
                <w:szCs w:val="24"/>
              </w:rPr>
            </w:pPr>
          </w:p>
        </w:tc>
        <w:tc>
          <w:tcPr>
            <w:tcW w:w="1276" w:type="dxa"/>
            <w:gridSpan w:val="2"/>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2021-2028</w:t>
            </w:r>
          </w:p>
        </w:tc>
        <w:tc>
          <w:tcPr>
            <w:tcW w:w="1899" w:type="dxa"/>
            <w:tcBorders>
              <w:left w:val="single" w:sz="8" w:space="0" w:color="000000"/>
              <w:bottom w:val="single" w:sz="4" w:space="0" w:color="000000"/>
              <w:right w:val="single" w:sz="8" w:space="0" w:color="000000"/>
            </w:tcBorders>
          </w:tcPr>
          <w:p w:rsidR="00730E70" w:rsidRDefault="004B4907">
            <w:pPr>
              <w:ind w:hanging="75"/>
              <w:rPr>
                <w:szCs w:val="24"/>
              </w:rPr>
            </w:pPr>
            <w:r>
              <w:rPr>
                <w:szCs w:val="24"/>
              </w:rPr>
              <w:t>Организационно-правовое управление , структурные подразделения администрации округа</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0"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851"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992"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c>
          <w:tcPr>
            <w:tcW w:w="1134" w:type="dxa"/>
            <w:tcBorders>
              <w:left w:val="single" w:sz="8" w:space="0" w:color="000000"/>
              <w:bottom w:val="single" w:sz="4" w:space="0" w:color="000000"/>
              <w:right w:val="single" w:sz="8"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Основное мероприятие 1.15.</w:t>
            </w:r>
          </w:p>
          <w:p w:rsidR="00730E70" w:rsidRDefault="004B4907">
            <w:pPr>
              <w:widowControl w:val="0"/>
              <w:jc w:val="both"/>
              <w:rPr>
                <w:szCs w:val="24"/>
              </w:rPr>
            </w:pPr>
            <w:r>
              <w:rPr>
                <w:szCs w:val="24"/>
              </w:rPr>
              <w:t>Разработка системы показателей профессиональной служебной деятельности, оценки результативности и эффективности профессиональной служебной деятельности муниципальных служащих органов местного самоуправления округа</w:t>
            </w:r>
          </w:p>
          <w:p w:rsidR="00730E70" w:rsidRDefault="00730E70">
            <w:pPr>
              <w:widowControl w:val="0"/>
              <w:jc w:val="both"/>
              <w:rPr>
                <w:szCs w:val="24"/>
              </w:rPr>
            </w:pPr>
          </w:p>
          <w:p w:rsidR="00730E70" w:rsidRDefault="00730E70">
            <w:pPr>
              <w:ind w:firstLine="540"/>
              <w:jc w:val="both"/>
              <w:rPr>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2021-2028</w:t>
            </w:r>
          </w:p>
        </w:tc>
        <w:tc>
          <w:tcPr>
            <w:tcW w:w="1899"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 xml:space="preserve">Администрация   </w:t>
            </w:r>
            <w:r>
              <w:rPr>
                <w:b w:val="0"/>
                <w:sz w:val="24"/>
                <w:szCs w:val="24"/>
              </w:rPr>
              <w:br w:type="textWrapping" w:clear="all"/>
              <w:t xml:space="preserve">округа, структурные подразделения    </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Основное мероприятие 1.16.</w:t>
            </w:r>
          </w:p>
          <w:p w:rsidR="00730E70" w:rsidRDefault="004B4907">
            <w:pPr>
              <w:widowControl w:val="0"/>
              <w:jc w:val="both"/>
              <w:rPr>
                <w:szCs w:val="24"/>
              </w:rPr>
            </w:pPr>
            <w:r>
              <w:rPr>
                <w:szCs w:val="24"/>
              </w:rPr>
              <w:t>Внедрение механизма текущей оценки профессиональной служебной деятельности муниципальных служащих.</w:t>
            </w:r>
          </w:p>
          <w:p w:rsidR="00730E70" w:rsidRDefault="004B4907">
            <w:pPr>
              <w:widowControl w:val="0"/>
              <w:jc w:val="both"/>
              <w:rPr>
                <w:szCs w:val="24"/>
              </w:rPr>
            </w:pPr>
            <w:r>
              <w:rPr>
                <w:szCs w:val="24"/>
              </w:rPr>
              <w:t xml:space="preserve">Привлечение независимых экспертов при проведении аттестации </w:t>
            </w:r>
          </w:p>
          <w:p w:rsidR="00730E70" w:rsidRDefault="00730E70">
            <w:pPr>
              <w:widowControl w:val="0"/>
              <w:jc w:val="both"/>
              <w:rPr>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2021-2028</w:t>
            </w:r>
          </w:p>
        </w:tc>
        <w:tc>
          <w:tcPr>
            <w:tcW w:w="1899"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 xml:space="preserve">Администрация   </w:t>
            </w:r>
            <w:r>
              <w:rPr>
                <w:b w:val="0"/>
                <w:sz w:val="24"/>
                <w:szCs w:val="24"/>
              </w:rPr>
              <w:br w:type="textWrapping" w:clear="all"/>
              <w:t>округа</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Основное мероприятие 1.17.</w:t>
            </w:r>
          </w:p>
          <w:p w:rsidR="00730E70" w:rsidRDefault="004B4907">
            <w:pPr>
              <w:widowControl w:val="0"/>
              <w:jc w:val="both"/>
              <w:rPr>
                <w:szCs w:val="24"/>
              </w:rPr>
            </w:pPr>
            <w:r>
              <w:rPr>
                <w:szCs w:val="24"/>
              </w:rPr>
              <w:t>Формирование и ведение реестра муниципальных служащих</w:t>
            </w:r>
          </w:p>
        </w:tc>
        <w:tc>
          <w:tcPr>
            <w:tcW w:w="1276" w:type="dxa"/>
            <w:gridSpan w:val="2"/>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2021-2028</w:t>
            </w:r>
          </w:p>
        </w:tc>
        <w:tc>
          <w:tcPr>
            <w:tcW w:w="1899"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 xml:space="preserve">Организационно-правовое управ-ление администрации округа    </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0</w:t>
            </w:r>
          </w:p>
        </w:tc>
      </w:tr>
      <w:tr w:rsidR="00730E70">
        <w:trPr>
          <w:gridAfter w:val="1"/>
          <w:wAfter w:w="1147" w:type="dxa"/>
          <w:trHeight w:val="1625"/>
          <w:tblCellSpacing w:w="5" w:type="dxa"/>
        </w:trPr>
        <w:tc>
          <w:tcPr>
            <w:tcW w:w="2910"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Основное мероприятие 1.18</w:t>
            </w:r>
          </w:p>
          <w:p w:rsidR="00730E70" w:rsidRDefault="004B4907">
            <w:pPr>
              <w:widowControl w:val="0"/>
              <w:jc w:val="both"/>
              <w:rPr>
                <w:szCs w:val="24"/>
              </w:rPr>
            </w:pPr>
            <w:r>
              <w:rPr>
                <w:szCs w:val="24"/>
              </w:rPr>
              <w:t xml:space="preserve">Проведение семинаров, круглых столов, презентаций, мероприятий, посвященных Дню местного самоуправления и иных мероприятий, способствующих развитию местного самоуправления   </w:t>
            </w:r>
          </w:p>
          <w:p w:rsidR="00730E70" w:rsidRDefault="00730E70">
            <w:pPr>
              <w:widowControl w:val="0"/>
              <w:jc w:val="both"/>
              <w:rPr>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Прочие расходы</w:t>
            </w:r>
          </w:p>
        </w:tc>
        <w:tc>
          <w:tcPr>
            <w:tcW w:w="1503"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2021-2028</w:t>
            </w:r>
          </w:p>
        </w:tc>
        <w:tc>
          <w:tcPr>
            <w:tcW w:w="1899"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 xml:space="preserve">Администрация   </w:t>
            </w:r>
            <w:r>
              <w:rPr>
                <w:b w:val="0"/>
                <w:sz w:val="24"/>
                <w:szCs w:val="24"/>
              </w:rPr>
              <w:br w:type="textWrapping" w:clear="all"/>
              <w:t xml:space="preserve">округа, структурные подразделения    </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39,5</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25,0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30,0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30,0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a4"/>
              <w:jc w:val="both"/>
              <w:rPr>
                <w:b w:val="0"/>
                <w:sz w:val="24"/>
                <w:szCs w:val="24"/>
              </w:rPr>
            </w:pPr>
            <w:r>
              <w:rPr>
                <w:b w:val="0"/>
                <w:sz w:val="24"/>
                <w:szCs w:val="24"/>
              </w:rPr>
              <w:t>224,5</w:t>
            </w:r>
          </w:p>
        </w:tc>
      </w:tr>
    </w:tbl>
    <w:p w:rsidR="00730E70" w:rsidRDefault="00730E70">
      <w:pPr>
        <w:pStyle w:val="a4"/>
        <w:jc w:val="both"/>
        <w:rPr>
          <w:sz w:val="27"/>
          <w:szCs w:val="27"/>
        </w:rPr>
      </w:pPr>
    </w:p>
    <w:p w:rsidR="00730E70" w:rsidRDefault="00730E70">
      <w:pPr>
        <w:widowControl w:val="0"/>
        <w:ind w:firstLine="540"/>
        <w:jc w:val="center"/>
        <w:outlineLvl w:val="3"/>
        <w:rPr>
          <w:b/>
          <w:sz w:val="27"/>
          <w:szCs w:val="27"/>
        </w:rPr>
        <w:sectPr w:rsidR="00730E70">
          <w:pgSz w:w="16838" w:h="11906" w:orient="landscape"/>
          <w:pgMar w:top="851" w:right="737" w:bottom="567" w:left="851" w:header="720" w:footer="720" w:gutter="0"/>
          <w:cols w:space="708"/>
          <w:docGrid w:linePitch="360"/>
        </w:sectPr>
      </w:pPr>
    </w:p>
    <w:p w:rsidR="00730E70" w:rsidRDefault="004B4907">
      <w:pPr>
        <w:widowControl w:val="0"/>
        <w:ind w:firstLine="540"/>
        <w:jc w:val="center"/>
        <w:outlineLvl w:val="3"/>
        <w:rPr>
          <w:b/>
          <w:sz w:val="27"/>
          <w:szCs w:val="27"/>
        </w:rPr>
      </w:pPr>
      <w:r>
        <w:rPr>
          <w:b/>
          <w:sz w:val="27"/>
          <w:szCs w:val="27"/>
        </w:rPr>
        <w:lastRenderedPageBreak/>
        <w:t>3. 6. Индикаторы достижения цели и непосредственные результаты реализации Подпрограммы 1.</w:t>
      </w:r>
    </w:p>
    <w:p w:rsidR="00730E70" w:rsidRDefault="00730E70">
      <w:pPr>
        <w:pStyle w:val="a4"/>
        <w:jc w:val="both"/>
        <w:rPr>
          <w:sz w:val="27"/>
          <w:szCs w:val="27"/>
        </w:rPr>
      </w:pPr>
    </w:p>
    <w:p w:rsidR="00730E70" w:rsidRDefault="004B4907">
      <w:pPr>
        <w:widowControl w:val="0"/>
        <w:jc w:val="center"/>
        <w:outlineLvl w:val="4"/>
        <w:rPr>
          <w:sz w:val="27"/>
          <w:szCs w:val="27"/>
        </w:rPr>
      </w:pPr>
      <w:r>
        <w:rPr>
          <w:sz w:val="27"/>
          <w:szCs w:val="27"/>
        </w:rPr>
        <w:t>Сведения об индикаторах и непосредственных результатах</w:t>
      </w:r>
    </w:p>
    <w:p w:rsidR="00730E70" w:rsidRDefault="00730E70">
      <w:pPr>
        <w:widowControl w:val="0"/>
        <w:jc w:val="both"/>
        <w:rPr>
          <w:sz w:val="27"/>
          <w:szCs w:val="27"/>
        </w:rPr>
      </w:pPr>
    </w:p>
    <w:tbl>
      <w:tblPr>
        <w:tblW w:w="14176" w:type="dxa"/>
        <w:tblCellSpacing w:w="5" w:type="dxa"/>
        <w:tblInd w:w="-351" w:type="dxa"/>
        <w:tblLayout w:type="fixed"/>
        <w:tblCellMar>
          <w:top w:w="75" w:type="dxa"/>
          <w:left w:w="75" w:type="dxa"/>
          <w:bottom w:w="75" w:type="dxa"/>
          <w:right w:w="75" w:type="dxa"/>
        </w:tblCellMar>
        <w:tblLook w:val="04A0" w:firstRow="1" w:lastRow="0" w:firstColumn="1" w:lastColumn="0" w:noHBand="0" w:noVBand="1"/>
      </w:tblPr>
      <w:tblGrid>
        <w:gridCol w:w="671"/>
        <w:gridCol w:w="4693"/>
        <w:gridCol w:w="994"/>
        <w:gridCol w:w="1135"/>
        <w:gridCol w:w="853"/>
        <w:gridCol w:w="854"/>
        <w:gridCol w:w="994"/>
        <w:gridCol w:w="995"/>
        <w:gridCol w:w="994"/>
        <w:gridCol w:w="994"/>
        <w:gridCol w:w="999"/>
      </w:tblGrid>
      <w:tr w:rsidR="00730E70">
        <w:trPr>
          <w:tblCellSpacing w:w="5" w:type="dxa"/>
        </w:trPr>
        <w:tc>
          <w:tcPr>
            <w:tcW w:w="66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 xml:space="preserve">N </w:t>
            </w:r>
          </w:p>
          <w:p w:rsidR="00730E70" w:rsidRDefault="004B4907">
            <w:pPr>
              <w:widowControl w:val="0"/>
              <w:jc w:val="center"/>
              <w:rPr>
                <w:szCs w:val="24"/>
              </w:rPr>
            </w:pPr>
            <w:r>
              <w:rPr>
                <w:szCs w:val="24"/>
              </w:rPr>
              <w:t>п/п</w:t>
            </w:r>
          </w:p>
        </w:tc>
        <w:tc>
          <w:tcPr>
            <w:tcW w:w="472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 xml:space="preserve">Наименование </w:t>
            </w:r>
          </w:p>
          <w:p w:rsidR="00730E70" w:rsidRDefault="004B4907">
            <w:pPr>
              <w:widowControl w:val="0"/>
              <w:jc w:val="center"/>
              <w:rPr>
                <w:szCs w:val="24"/>
              </w:rPr>
            </w:pPr>
            <w:r>
              <w:rPr>
                <w:szCs w:val="24"/>
              </w:rPr>
              <w:t>индикатора/ непосредственного результата</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ind w:left="-75" w:right="-75"/>
              <w:jc w:val="center"/>
              <w:rPr>
                <w:szCs w:val="24"/>
              </w:rPr>
            </w:pPr>
            <w:r>
              <w:rPr>
                <w:szCs w:val="24"/>
              </w:rPr>
              <w:t xml:space="preserve">Ед. </w:t>
            </w:r>
          </w:p>
          <w:p w:rsidR="00730E70" w:rsidRDefault="004B4907">
            <w:pPr>
              <w:widowControl w:val="0"/>
              <w:jc w:val="center"/>
              <w:rPr>
                <w:szCs w:val="24"/>
              </w:rPr>
            </w:pPr>
            <w:r>
              <w:rPr>
                <w:szCs w:val="24"/>
              </w:rPr>
              <w:t>измерения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2021</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2022</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2024</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2026</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2027</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2028</w:t>
            </w:r>
          </w:p>
        </w:tc>
      </w:tr>
      <w:tr w:rsidR="00730E70">
        <w:trPr>
          <w:tblCellSpacing w:w="5" w:type="dxa"/>
        </w:trPr>
        <w:tc>
          <w:tcPr>
            <w:tcW w:w="66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w:t>
            </w:r>
          </w:p>
        </w:tc>
        <w:tc>
          <w:tcPr>
            <w:tcW w:w="472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3</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7</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9</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11</w:t>
            </w:r>
          </w:p>
        </w:tc>
      </w:tr>
      <w:tr w:rsidR="00730E70">
        <w:trPr>
          <w:tblCellSpacing w:w="5" w:type="dxa"/>
        </w:trPr>
        <w:tc>
          <w:tcPr>
            <w:tcW w:w="5388"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Подпрограмма 1</w:t>
            </w:r>
          </w:p>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3"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r>
      <w:tr w:rsidR="00730E70">
        <w:trPr>
          <w:trHeight w:val="3156"/>
          <w:tblCellSpacing w:w="5" w:type="dxa"/>
        </w:trPr>
        <w:tc>
          <w:tcPr>
            <w:tcW w:w="660"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472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Индикатор 1.1 </w:t>
            </w:r>
          </w:p>
          <w:p w:rsidR="00730E70" w:rsidRDefault="004B4907">
            <w:pPr>
              <w:widowControl w:val="0"/>
              <w:rPr>
                <w:szCs w:val="24"/>
              </w:rPr>
            </w:pPr>
            <w:r>
              <w:rPr>
                <w:szCs w:val="24"/>
              </w:rPr>
              <w:t>-Доля принятия необходимых муниципальных правовых актов по вопросам местного значения, развития муниципальной службы, реализации иных полномочий органов местного самоуправления в соответствии с требованиями законодательства;</w:t>
            </w:r>
          </w:p>
          <w:p w:rsidR="00730E70" w:rsidRDefault="004B4907">
            <w:pPr>
              <w:widowControl w:val="0"/>
              <w:ind w:left="-75"/>
              <w:rPr>
                <w:szCs w:val="24"/>
              </w:rPr>
            </w:pPr>
            <w:r>
              <w:rPr>
                <w:szCs w:val="24"/>
              </w:rPr>
              <w:t>- Количество муниципальных служащих, прошедших повышение квалификации, переподготовку, стажировку, принявших участие в семинарах, тренингах</w:t>
            </w:r>
          </w:p>
          <w:p w:rsidR="00730E70" w:rsidRDefault="004B4907">
            <w:pPr>
              <w:widowControl w:val="0"/>
              <w:rPr>
                <w:szCs w:val="24"/>
              </w:rPr>
            </w:pPr>
            <w:r>
              <w:rPr>
                <w:szCs w:val="24"/>
              </w:rPr>
              <w:t>(от запланированного);</w:t>
            </w:r>
          </w:p>
          <w:p w:rsidR="00730E70" w:rsidRDefault="004B4907">
            <w:pPr>
              <w:widowControl w:val="0"/>
              <w:rPr>
                <w:szCs w:val="24"/>
              </w:rPr>
            </w:pPr>
            <w:r>
              <w:rPr>
                <w:szCs w:val="24"/>
              </w:rPr>
              <w:t>- Муниципальные служащие, успешно прошедшие испытание при поступлении на работу;</w:t>
            </w:r>
          </w:p>
          <w:p w:rsidR="00730E70" w:rsidRDefault="004B4907">
            <w:pPr>
              <w:widowControl w:val="0"/>
              <w:rPr>
                <w:szCs w:val="24"/>
              </w:rPr>
            </w:pPr>
            <w:r>
              <w:rPr>
                <w:szCs w:val="24"/>
              </w:rPr>
              <w:t>- Количество муниципальных служащих имеющих высшее профессиональное образование (от общего числа;</w:t>
            </w:r>
          </w:p>
          <w:p w:rsidR="00730E70" w:rsidRDefault="004B4907">
            <w:pPr>
              <w:widowControl w:val="0"/>
              <w:rPr>
                <w:szCs w:val="24"/>
              </w:rPr>
            </w:pPr>
            <w:r>
              <w:rPr>
                <w:szCs w:val="24"/>
              </w:rPr>
              <w:t xml:space="preserve">- Количество муниципальных служащих, подлежащих аттестации и прошедших аттестацию в отчетном году для </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jc w:val="center"/>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right"/>
              <w:rPr>
                <w:szCs w:val="24"/>
              </w:rPr>
            </w:pPr>
            <w:r>
              <w:rPr>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jc w:val="right"/>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right"/>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right"/>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jc w:val="right"/>
              <w:rPr>
                <w:szCs w:val="24"/>
              </w:rPr>
            </w:pPr>
            <w:r>
              <w:rPr>
                <w:szCs w:val="24"/>
              </w:rPr>
              <w:t>100</w:t>
            </w:r>
          </w:p>
        </w:tc>
      </w:tr>
      <w:tr w:rsidR="00730E70">
        <w:trPr>
          <w:tblCellSpacing w:w="5" w:type="dxa"/>
        </w:trPr>
        <w:tc>
          <w:tcPr>
            <w:tcW w:w="660"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472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Непосредственный результат 1.1</w:t>
            </w:r>
          </w:p>
          <w:p w:rsidR="00730E70" w:rsidRDefault="004B4907">
            <w:pPr>
              <w:widowControl w:val="0"/>
              <w:rPr>
                <w:szCs w:val="24"/>
              </w:rPr>
            </w:pPr>
            <w:r>
              <w:rPr>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r>
    </w:tbl>
    <w:p w:rsidR="00730E70" w:rsidRDefault="00730E70">
      <w:pPr>
        <w:widowControl w:val="0"/>
        <w:ind w:firstLine="540"/>
        <w:jc w:val="both"/>
        <w:outlineLvl w:val="3"/>
        <w:rPr>
          <w:b/>
          <w:sz w:val="27"/>
          <w:szCs w:val="27"/>
        </w:rPr>
        <w:sectPr w:rsidR="00730E70">
          <w:pgSz w:w="16838" w:h="11906" w:orient="landscape"/>
          <w:pgMar w:top="851" w:right="737" w:bottom="567" w:left="851" w:header="720" w:footer="720" w:gutter="0"/>
          <w:cols w:space="708"/>
          <w:docGrid w:linePitch="360"/>
        </w:sectPr>
      </w:pPr>
    </w:p>
    <w:p w:rsidR="00730E70" w:rsidRDefault="004B4907">
      <w:pPr>
        <w:widowControl w:val="0"/>
        <w:ind w:firstLine="540"/>
        <w:jc w:val="center"/>
        <w:outlineLvl w:val="3"/>
        <w:rPr>
          <w:sz w:val="27"/>
          <w:szCs w:val="27"/>
        </w:rPr>
      </w:pPr>
      <w:r>
        <w:rPr>
          <w:b/>
          <w:sz w:val="27"/>
          <w:szCs w:val="27"/>
        </w:rPr>
        <w:lastRenderedPageBreak/>
        <w:t>3.7.Обоснование объема финансовых ресурсов</w:t>
      </w:r>
      <w:r>
        <w:rPr>
          <w:sz w:val="27"/>
          <w:szCs w:val="27"/>
        </w:rPr>
        <w:t>.</w:t>
      </w:r>
    </w:p>
    <w:p w:rsidR="00730E70" w:rsidRDefault="004B4907">
      <w:pPr>
        <w:widowControl w:val="0"/>
        <w:ind w:firstLine="709"/>
        <w:jc w:val="both"/>
        <w:outlineLvl w:val="4"/>
        <w:rPr>
          <w:sz w:val="27"/>
          <w:szCs w:val="27"/>
        </w:rPr>
      </w:pPr>
      <w:r>
        <w:rPr>
          <w:sz w:val="27"/>
          <w:szCs w:val="27"/>
        </w:rPr>
        <w:t>Ресурсное обеспечение реализации Подпрограммы 1 за счет средств районного бюджета Бутурлинского муниципального округа.</w:t>
      </w:r>
    </w:p>
    <w:p w:rsidR="00730E70" w:rsidRDefault="00730E70">
      <w:pPr>
        <w:widowControl w:val="0"/>
        <w:ind w:firstLine="709"/>
        <w:jc w:val="both"/>
        <w:outlineLvl w:val="4"/>
        <w:rPr>
          <w:sz w:val="27"/>
          <w:szCs w:val="27"/>
        </w:rPr>
      </w:pPr>
    </w:p>
    <w:tbl>
      <w:tblPr>
        <w:tblW w:w="16161" w:type="dxa"/>
        <w:tblCellSpacing w:w="5" w:type="dxa"/>
        <w:tblInd w:w="-351" w:type="dxa"/>
        <w:tblLayout w:type="fixed"/>
        <w:tblCellMar>
          <w:top w:w="75" w:type="dxa"/>
          <w:left w:w="75" w:type="dxa"/>
          <w:bottom w:w="75" w:type="dxa"/>
          <w:right w:w="75" w:type="dxa"/>
        </w:tblCellMar>
        <w:tblLook w:val="04A0" w:firstRow="1" w:lastRow="0" w:firstColumn="1" w:lastColumn="0" w:noHBand="0" w:noVBand="1"/>
      </w:tblPr>
      <w:tblGrid>
        <w:gridCol w:w="1422"/>
        <w:gridCol w:w="3523"/>
        <w:gridCol w:w="2259"/>
        <w:gridCol w:w="995"/>
        <w:gridCol w:w="854"/>
        <w:gridCol w:w="994"/>
        <w:gridCol w:w="855"/>
        <w:gridCol w:w="994"/>
        <w:gridCol w:w="994"/>
        <w:gridCol w:w="855"/>
        <w:gridCol w:w="1135"/>
        <w:gridCol w:w="1281"/>
      </w:tblGrid>
      <w:tr w:rsidR="00730E70">
        <w:trPr>
          <w:trHeight w:val="234"/>
          <w:tblCellSpacing w:w="5" w:type="dxa"/>
        </w:trPr>
        <w:tc>
          <w:tcPr>
            <w:tcW w:w="1418"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Статус</w:t>
            </w:r>
          </w:p>
        </w:tc>
        <w:tc>
          <w:tcPr>
            <w:tcW w:w="3544"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Подпрограмма муниципальной программы</w:t>
            </w:r>
          </w:p>
        </w:tc>
        <w:tc>
          <w:tcPr>
            <w:tcW w:w="2268"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Муниципальный заказчик-координатор, соисполнители</w:t>
            </w:r>
          </w:p>
        </w:tc>
        <w:tc>
          <w:tcPr>
            <w:tcW w:w="993"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4677" w:type="dxa"/>
            <w:gridSpan w:val="5"/>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Расходы (тыс. руб.), годы</w:t>
            </w: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1276"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rPr>
          <w:trHeight w:val="966"/>
          <w:tblCellSpacing w:w="5" w:type="dxa"/>
        </w:trPr>
        <w:tc>
          <w:tcPr>
            <w:tcW w:w="1418"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544"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993"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2021</w:t>
            </w: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2022</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2023</w:t>
            </w: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2024</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2025</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2026</w:t>
            </w: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2028</w:t>
            </w:r>
          </w:p>
        </w:tc>
        <w:tc>
          <w:tcPr>
            <w:tcW w:w="1276" w:type="dxa"/>
            <w:tcBorders>
              <w:top w:val="single" w:sz="4" w:space="0" w:color="000000"/>
              <w:left w:val="single" w:sz="4" w:space="0" w:color="000000"/>
              <w:bottom w:val="single" w:sz="4" w:space="0" w:color="000000"/>
              <w:right w:val="single" w:sz="4" w:space="0" w:color="000000"/>
            </w:tcBorders>
          </w:tcPr>
          <w:p w:rsidR="00B20C22" w:rsidRDefault="00B20C22">
            <w:pPr>
              <w:widowControl w:val="0"/>
              <w:jc w:val="center"/>
              <w:rPr>
                <w:szCs w:val="24"/>
              </w:rPr>
            </w:pPr>
          </w:p>
          <w:p w:rsidR="00B20C22" w:rsidRDefault="00B20C22">
            <w:pPr>
              <w:widowControl w:val="0"/>
              <w:jc w:val="center"/>
              <w:rPr>
                <w:szCs w:val="24"/>
              </w:rPr>
            </w:pPr>
          </w:p>
          <w:p w:rsidR="00730E70" w:rsidRDefault="004B4907">
            <w:pPr>
              <w:widowControl w:val="0"/>
              <w:jc w:val="center"/>
              <w:rPr>
                <w:szCs w:val="24"/>
              </w:rPr>
            </w:pPr>
            <w:r>
              <w:rPr>
                <w:szCs w:val="24"/>
              </w:rPr>
              <w:t xml:space="preserve">Итого </w:t>
            </w:r>
          </w:p>
          <w:p w:rsidR="00730E70" w:rsidRDefault="00730E70">
            <w:pPr>
              <w:widowControl w:val="0"/>
              <w:jc w:val="center"/>
              <w:rPr>
                <w:szCs w:val="24"/>
              </w:rPr>
            </w:pPr>
          </w:p>
        </w:tc>
      </w:tr>
      <w:tr w:rsidR="00730E70">
        <w:trPr>
          <w:trHeight w:val="234"/>
          <w:tblCellSpacing w:w="5" w:type="dxa"/>
        </w:trPr>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w:t>
            </w:r>
          </w:p>
        </w:tc>
        <w:tc>
          <w:tcPr>
            <w:tcW w:w="354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w:t>
            </w:r>
          </w:p>
        </w:tc>
        <w:tc>
          <w:tcPr>
            <w:tcW w:w="226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3</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7</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9</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12</w:t>
            </w:r>
          </w:p>
        </w:tc>
      </w:tr>
      <w:tr w:rsidR="00730E70">
        <w:trPr>
          <w:trHeight w:val="234"/>
          <w:tblCellSpacing w:w="5" w:type="dxa"/>
        </w:trPr>
        <w:tc>
          <w:tcPr>
            <w:tcW w:w="1418"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Подпрограмма 1</w:t>
            </w:r>
          </w:p>
          <w:p w:rsidR="00730E70" w:rsidRDefault="00730E70">
            <w:pPr>
              <w:ind w:firstLine="540"/>
              <w:jc w:val="both"/>
              <w:rPr>
                <w:szCs w:val="24"/>
              </w:rPr>
            </w:pPr>
          </w:p>
          <w:p w:rsidR="00730E70" w:rsidRDefault="00730E70">
            <w:pPr>
              <w:widowControl w:val="0"/>
              <w:jc w:val="both"/>
              <w:rPr>
                <w:szCs w:val="24"/>
              </w:rPr>
            </w:pPr>
          </w:p>
        </w:tc>
        <w:tc>
          <w:tcPr>
            <w:tcW w:w="3544"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«Повышение эффективности муниципального управления, развитие местного самоуправления и муниципальной службы Бутурлинского муниципального округа Нижегородской области»</w:t>
            </w:r>
          </w:p>
        </w:tc>
        <w:tc>
          <w:tcPr>
            <w:tcW w:w="226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80,0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126,0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199,5</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165,0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280,0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230,0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230,0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1540,5</w:t>
            </w:r>
          </w:p>
        </w:tc>
      </w:tr>
      <w:tr w:rsidR="00730E70">
        <w:trPr>
          <w:trHeight w:val="483"/>
          <w:tblCellSpacing w:w="5" w:type="dxa"/>
        </w:trPr>
        <w:tc>
          <w:tcPr>
            <w:tcW w:w="1418"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544"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26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муниципальный заказчик-координатор</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80,0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126,0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199,5</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165,0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280,0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1540,5</w:t>
            </w:r>
          </w:p>
        </w:tc>
      </w:tr>
      <w:tr w:rsidR="00730E70">
        <w:trPr>
          <w:trHeight w:val="498"/>
          <w:tblCellSpacing w:w="5" w:type="dxa"/>
        </w:trPr>
        <w:tc>
          <w:tcPr>
            <w:tcW w:w="1418"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544"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26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соисполнители</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bl>
    <w:p w:rsidR="00730E70" w:rsidRDefault="00730E70">
      <w:pPr>
        <w:widowControl w:val="0"/>
        <w:jc w:val="center"/>
        <w:outlineLvl w:val="4"/>
        <w:rPr>
          <w:b/>
          <w:sz w:val="27"/>
          <w:szCs w:val="27"/>
        </w:rPr>
      </w:pPr>
    </w:p>
    <w:p w:rsidR="00730E70" w:rsidRDefault="004B4907">
      <w:pPr>
        <w:widowControl w:val="0"/>
        <w:jc w:val="center"/>
        <w:outlineLvl w:val="4"/>
        <w:rPr>
          <w:b/>
          <w:sz w:val="27"/>
          <w:szCs w:val="27"/>
        </w:rPr>
      </w:pPr>
      <w:r>
        <w:rPr>
          <w:b/>
          <w:sz w:val="27"/>
          <w:szCs w:val="27"/>
        </w:rPr>
        <w:t xml:space="preserve">3.8. Прогнозная оценка расходов на реализацию </w:t>
      </w:r>
    </w:p>
    <w:p w:rsidR="00730E70" w:rsidRDefault="00B20C22">
      <w:pPr>
        <w:widowControl w:val="0"/>
        <w:jc w:val="center"/>
        <w:outlineLvl w:val="4"/>
        <w:rPr>
          <w:b/>
          <w:sz w:val="27"/>
          <w:szCs w:val="27"/>
        </w:rPr>
      </w:pPr>
      <w:r>
        <w:rPr>
          <w:b/>
          <w:sz w:val="27"/>
          <w:szCs w:val="27"/>
        </w:rPr>
        <w:t xml:space="preserve">Подпрограммы 1 </w:t>
      </w:r>
      <w:r w:rsidR="004B4907">
        <w:rPr>
          <w:b/>
          <w:sz w:val="27"/>
          <w:szCs w:val="27"/>
        </w:rPr>
        <w:t>за счет всех источников</w:t>
      </w:r>
    </w:p>
    <w:p w:rsidR="00730E70" w:rsidRDefault="00730E70">
      <w:pPr>
        <w:widowControl w:val="0"/>
        <w:jc w:val="center"/>
        <w:outlineLvl w:val="4"/>
        <w:rPr>
          <w:b/>
          <w:sz w:val="27"/>
          <w:szCs w:val="27"/>
        </w:rPr>
      </w:pPr>
    </w:p>
    <w:tbl>
      <w:tblPr>
        <w:tblW w:w="15594" w:type="dxa"/>
        <w:tblCellSpacing w:w="5" w:type="dxa"/>
        <w:tblInd w:w="-351" w:type="dxa"/>
        <w:tblLayout w:type="fixed"/>
        <w:tblCellMar>
          <w:top w:w="75" w:type="dxa"/>
          <w:left w:w="75" w:type="dxa"/>
          <w:bottom w:w="75" w:type="dxa"/>
          <w:right w:w="75" w:type="dxa"/>
        </w:tblCellMar>
        <w:tblLook w:val="04A0" w:firstRow="1" w:lastRow="0" w:firstColumn="1" w:lastColumn="0" w:noHBand="0" w:noVBand="1"/>
      </w:tblPr>
      <w:tblGrid>
        <w:gridCol w:w="3109"/>
        <w:gridCol w:w="2399"/>
        <w:gridCol w:w="1136"/>
        <w:gridCol w:w="996"/>
        <w:gridCol w:w="995"/>
        <w:gridCol w:w="1136"/>
        <w:gridCol w:w="995"/>
        <w:gridCol w:w="1417"/>
        <w:gridCol w:w="854"/>
        <w:gridCol w:w="1276"/>
        <w:gridCol w:w="1281"/>
      </w:tblGrid>
      <w:tr w:rsidR="00730E70">
        <w:trPr>
          <w:tblCellSpacing w:w="5" w:type="dxa"/>
        </w:trPr>
        <w:tc>
          <w:tcPr>
            <w:tcW w:w="312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Статус</w:t>
            </w: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Источники финансирования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 xml:space="preserve">2021 </w:t>
            </w:r>
          </w:p>
        </w:tc>
        <w:tc>
          <w:tcPr>
            <w:tcW w:w="993"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2022</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2023</w:t>
            </w: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2024</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2025</w:t>
            </w:r>
          </w:p>
        </w:tc>
        <w:tc>
          <w:tcPr>
            <w:tcW w:w="1418"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2026</w:t>
            </w: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2028</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Всего</w:t>
            </w:r>
          </w:p>
        </w:tc>
      </w:tr>
      <w:tr w:rsidR="00730E70">
        <w:trPr>
          <w:tblCellSpacing w:w="5" w:type="dxa"/>
        </w:trPr>
        <w:tc>
          <w:tcPr>
            <w:tcW w:w="312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w:t>
            </w: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3</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7</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9</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11</w:t>
            </w:r>
          </w:p>
        </w:tc>
      </w:tr>
      <w:tr w:rsidR="00730E70">
        <w:trPr>
          <w:tblCellSpacing w:w="5" w:type="dxa"/>
        </w:trPr>
        <w:tc>
          <w:tcPr>
            <w:tcW w:w="3120"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Подпрограмма 1</w:t>
            </w:r>
          </w:p>
          <w:p w:rsidR="00730E70" w:rsidRDefault="00730E70">
            <w:pPr>
              <w:ind w:firstLine="540"/>
              <w:jc w:val="both"/>
              <w:rPr>
                <w:szCs w:val="24"/>
              </w:rPr>
            </w:pPr>
          </w:p>
          <w:p w:rsidR="00730E70" w:rsidRDefault="004B4907">
            <w:pPr>
              <w:widowControl w:val="0"/>
              <w:jc w:val="both"/>
              <w:rPr>
                <w:szCs w:val="24"/>
              </w:rPr>
            </w:pPr>
            <w:r>
              <w:rPr>
                <w:szCs w:val="24"/>
              </w:rPr>
              <w:t xml:space="preserve">"Повышение </w:t>
            </w:r>
            <w:r>
              <w:rPr>
                <w:szCs w:val="24"/>
              </w:rPr>
              <w:lastRenderedPageBreak/>
              <w:t>эффективности муниципального управления, развитие местного самоуправления и муниципальной службы Бутурлинского муниципального округа Нижегородской области"</w:t>
            </w: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80,0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126,0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199,5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165,0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280,0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1540,5</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(1) расходы местных </w:t>
            </w:r>
            <w:r>
              <w:rPr>
                <w:szCs w:val="24"/>
              </w:rPr>
              <w:lastRenderedPageBreak/>
              <w:t>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80,0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126,0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199,5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165,0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280,0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r>
              <w:t>230,0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1540,5</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rHeight w:val="548"/>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widowControl w:val="0"/>
              <w:ind w:right="-75"/>
              <w:rPr>
                <w:szCs w:val="24"/>
              </w:rPr>
            </w:pPr>
            <w:r>
              <w:rPr>
                <w:szCs w:val="24"/>
              </w:rPr>
              <w:t>Основное мероприятие 1.1.</w:t>
            </w:r>
          </w:p>
          <w:p w:rsidR="00730E70" w:rsidRDefault="00730E70">
            <w:pPr>
              <w:widowControl w:val="0"/>
              <w:ind w:right="-75"/>
              <w:rPr>
                <w:szCs w:val="24"/>
              </w:rPr>
            </w:pPr>
          </w:p>
          <w:p w:rsidR="00730E70" w:rsidRDefault="004B4907">
            <w:pPr>
              <w:widowControl w:val="0"/>
              <w:jc w:val="both"/>
              <w:rPr>
                <w:szCs w:val="24"/>
              </w:rPr>
            </w:pPr>
            <w:r>
              <w:rPr>
                <w:szCs w:val="24"/>
              </w:rPr>
              <w:t>Дальнейшая разработка нормативных правовых актов по вопросам прохождения муниципальной службы, внесение изменений и дополнений в действующие правовые акты с учетом федерального законодательства и регионального законодательства</w:t>
            </w: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(4) юридические лица и </w:t>
            </w:r>
            <w:r>
              <w:rPr>
                <w:szCs w:val="24"/>
              </w:rPr>
              <w:lastRenderedPageBreak/>
              <w:t>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widowControl w:val="0"/>
              <w:ind w:right="-75"/>
              <w:jc w:val="both"/>
              <w:rPr>
                <w:szCs w:val="24"/>
              </w:rPr>
            </w:pPr>
            <w:r>
              <w:rPr>
                <w:szCs w:val="24"/>
              </w:rPr>
              <w:t>Основное мероприятие 1.2.</w:t>
            </w:r>
          </w:p>
          <w:p w:rsidR="00730E70" w:rsidRDefault="004B4907">
            <w:pPr>
              <w:widowControl w:val="0"/>
              <w:jc w:val="both"/>
              <w:rPr>
                <w:szCs w:val="24"/>
              </w:rPr>
            </w:pPr>
            <w:r>
              <w:rPr>
                <w:szCs w:val="24"/>
              </w:rPr>
              <w:t>Координация деятельности кадровых служб органов местного самоуправления Бутурлинского муниципального округа по вопросам реализации законодательства о муниципальной службе</w:t>
            </w:r>
          </w:p>
          <w:p w:rsidR="00730E70" w:rsidRDefault="00730E70">
            <w:pPr>
              <w:framePr w:hSpace="180" w:wrap="around" w:vAnchor="text" w:hAnchor="text" w:x="-299" w:y="1"/>
              <w:widowControl w:val="0"/>
              <w:ind w:right="-75"/>
              <w:jc w:val="both"/>
              <w:rPr>
                <w:szCs w:val="24"/>
              </w:rPr>
            </w:pPr>
          </w:p>
          <w:p w:rsidR="00730E70" w:rsidRDefault="00730E70">
            <w:pPr>
              <w:pStyle w:val="a4"/>
              <w:jc w:val="both"/>
              <w:rPr>
                <w:b w:val="0"/>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a4"/>
              <w:jc w:val="left"/>
              <w:rPr>
                <w:b w:val="0"/>
                <w:sz w:val="24"/>
                <w:szCs w:val="24"/>
              </w:rPr>
            </w:pPr>
            <w:r>
              <w:rPr>
                <w:b w:val="0"/>
                <w:sz w:val="24"/>
                <w:szCs w:val="24"/>
              </w:rPr>
              <w:t>Основное мероприятие 1.3.</w:t>
            </w:r>
          </w:p>
          <w:p w:rsidR="00730E70" w:rsidRDefault="004B4907">
            <w:pPr>
              <w:pStyle w:val="a4"/>
              <w:jc w:val="left"/>
              <w:rPr>
                <w:b w:val="0"/>
                <w:sz w:val="24"/>
                <w:szCs w:val="24"/>
              </w:rPr>
            </w:pPr>
            <w:r>
              <w:rPr>
                <w:b w:val="0"/>
                <w:sz w:val="24"/>
                <w:szCs w:val="24"/>
              </w:rPr>
              <w:t xml:space="preserve">Внедрение эффективных </w:t>
            </w:r>
            <w:r>
              <w:rPr>
                <w:b w:val="0"/>
                <w:sz w:val="24"/>
                <w:szCs w:val="24"/>
              </w:rPr>
              <w:lastRenderedPageBreak/>
              <w:t>технологий и перспективных методов кадровой работы на муниципальной службе, включая современные методы мотивации и стимулирования</w:t>
            </w:r>
          </w:p>
          <w:p w:rsidR="00730E70" w:rsidRDefault="004B4907">
            <w:pPr>
              <w:widowControl w:val="0"/>
              <w:jc w:val="both"/>
              <w:rPr>
                <w:szCs w:val="24"/>
              </w:rPr>
            </w:pPr>
            <w:r>
              <w:rPr>
                <w:szCs w:val="24"/>
              </w:rPr>
              <w:t>.</w:t>
            </w:r>
            <w:r>
              <w:rPr>
                <w:szCs w:val="24"/>
              </w:rPr>
              <w:br w:type="textWrapping" w:clear="all"/>
            </w: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Основное мероприятие 1.4.</w:t>
            </w:r>
          </w:p>
          <w:p w:rsidR="00730E70" w:rsidRDefault="004B4907">
            <w:pPr>
              <w:widowControl w:val="0"/>
              <w:jc w:val="both"/>
              <w:rPr>
                <w:szCs w:val="24"/>
              </w:rPr>
            </w:pPr>
            <w:r>
              <w:rPr>
                <w:szCs w:val="24"/>
              </w:rPr>
              <w:t xml:space="preserve"> Создание условий для планирования устойчивого карьерного роста муниципальных служащих, безупречно и эффективно исполняющих должностные обязанности, для систематического обновления и ротации кадров</w:t>
            </w: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(4) юридические </w:t>
            </w:r>
            <w:r>
              <w:rPr>
                <w:szCs w:val="24"/>
              </w:rPr>
              <w:lastRenderedPageBreak/>
              <w:t>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rHeight w:val="782"/>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a4"/>
              <w:jc w:val="left"/>
              <w:rPr>
                <w:b w:val="0"/>
                <w:sz w:val="24"/>
                <w:szCs w:val="24"/>
              </w:rPr>
            </w:pPr>
            <w:r>
              <w:rPr>
                <w:b w:val="0"/>
                <w:sz w:val="24"/>
                <w:szCs w:val="24"/>
              </w:rPr>
              <w:t>Основное мероприятие 1.5.</w:t>
            </w:r>
          </w:p>
          <w:p w:rsidR="00730E70" w:rsidRDefault="004B4907">
            <w:pPr>
              <w:widowControl w:val="0"/>
              <w:jc w:val="both"/>
              <w:rPr>
                <w:szCs w:val="24"/>
              </w:rPr>
            </w:pPr>
            <w:r>
              <w:rPr>
                <w:szCs w:val="24"/>
              </w:rPr>
              <w:t>Привлечение на муниципальную службу инициативных молодых специалистов, воспитание в сотрудниках преемственности кадров</w:t>
            </w: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rHeight w:val="1233"/>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Основное мероприятие 1.6.</w:t>
            </w:r>
          </w:p>
          <w:p w:rsidR="00730E70" w:rsidRDefault="004B4907">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Совершенствование системы подготовки кадров для муниципальной службы и дополнительного профессионального образования муниципальных служащих</w:t>
            </w:r>
          </w:p>
          <w:p w:rsidR="00730E70" w:rsidRDefault="00730E70">
            <w:pPr>
              <w:pStyle w:val="ConsPlusCell"/>
              <w:widowContro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 xml:space="preserve">Всего (1) + (2) + (3) + </w:t>
            </w:r>
            <w:r>
              <w:rPr>
                <w:szCs w:val="24"/>
              </w:rPr>
              <w:lastRenderedPageBreak/>
              <w:t>(4)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60,0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106,0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160,0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140,0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250,0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r>
              <w:t>200,0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r>
              <w:t>200,0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r>
              <w:t>200,0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r>
              <w:t>1316,0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60,0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106,0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160,0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140,0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250,0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r>
              <w:t>200,0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r>
              <w:t>200,0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r>
              <w:t>200,0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r>
              <w:t>1316,0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Основное мероприятие 1.7.</w:t>
            </w:r>
          </w:p>
          <w:p w:rsidR="00730E70" w:rsidRDefault="004B4907">
            <w:pPr>
              <w:widowControl w:val="0"/>
              <w:jc w:val="both"/>
              <w:rPr>
                <w:szCs w:val="24"/>
              </w:rPr>
            </w:pPr>
            <w:r>
              <w:rPr>
                <w:szCs w:val="24"/>
              </w:rPr>
              <w:t>Проведение оценки профессиональных, деловых и личностных качеств кандидатов на включение в резерв управленческих кадров</w:t>
            </w:r>
          </w:p>
          <w:p w:rsidR="00730E70" w:rsidRDefault="00730E70">
            <w:pPr>
              <w:pStyle w:val="ConsPlusCell"/>
              <w:widowContro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a4"/>
              <w:jc w:val="left"/>
              <w:rPr>
                <w:b w:val="0"/>
                <w:sz w:val="24"/>
                <w:szCs w:val="24"/>
              </w:rPr>
            </w:pPr>
            <w:r>
              <w:rPr>
                <w:b w:val="0"/>
                <w:sz w:val="24"/>
                <w:szCs w:val="24"/>
              </w:rPr>
              <w:t>Основное мероприятие 1.8.</w:t>
            </w:r>
          </w:p>
          <w:p w:rsidR="00730E70" w:rsidRDefault="004B4907">
            <w:pPr>
              <w:widowControl w:val="0"/>
              <w:jc w:val="both"/>
              <w:rPr>
                <w:szCs w:val="24"/>
              </w:rPr>
            </w:pPr>
            <w:r>
              <w:rPr>
                <w:szCs w:val="24"/>
              </w:rPr>
              <w:t>Предоставление возможности прохождения студентами практики в органах местного самоуправления Бутурлинского муниципального округа</w:t>
            </w: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Основное мероприятие 1.9.</w:t>
            </w:r>
          </w:p>
          <w:p w:rsidR="00730E70" w:rsidRDefault="004B4907">
            <w:pPr>
              <w:widowControl w:val="0"/>
              <w:jc w:val="both"/>
              <w:rPr>
                <w:szCs w:val="24"/>
              </w:rPr>
            </w:pPr>
            <w:r>
              <w:rPr>
                <w:szCs w:val="24"/>
              </w:rPr>
              <w:t>Проведение конкурсов на замещение вакантных должностей муниципальной службы</w:t>
            </w: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widowControl w:val="0"/>
              <w:rPr>
                <w:szCs w:val="24"/>
              </w:rPr>
            </w:pPr>
            <w:r>
              <w:rPr>
                <w:szCs w:val="24"/>
              </w:rPr>
              <w:t>Основное мероприятие 1.10.</w:t>
            </w:r>
          </w:p>
          <w:p w:rsidR="00730E70" w:rsidRDefault="004B4907">
            <w:pPr>
              <w:widowControl w:val="0"/>
              <w:jc w:val="both"/>
              <w:rPr>
                <w:szCs w:val="24"/>
              </w:rPr>
            </w:pPr>
            <w:r>
              <w:rPr>
                <w:szCs w:val="24"/>
              </w:rPr>
              <w:t>Оценка профессиональной служебной деятельности муниципальных служащих посредством проведения аттестации, квалификационного экзамена</w:t>
            </w:r>
          </w:p>
          <w:p w:rsidR="00730E70" w:rsidRDefault="00730E70">
            <w:pPr>
              <w:widowControl w:val="0"/>
              <w:rPr>
                <w:szCs w:val="24"/>
              </w:rPr>
            </w:pP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(3) расходы федерального </w:t>
            </w:r>
            <w:r>
              <w:rPr>
                <w:szCs w:val="24"/>
              </w:rPr>
              <w:lastRenderedPageBreak/>
              <w:t>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Основное мероприятие 1.11.</w:t>
            </w:r>
          </w:p>
          <w:p w:rsidR="00730E70" w:rsidRDefault="004B4907">
            <w:pPr>
              <w:widowControl w:val="0"/>
              <w:jc w:val="both"/>
              <w:rPr>
                <w:szCs w:val="24"/>
              </w:rPr>
            </w:pPr>
            <w:r>
              <w:rPr>
                <w:szCs w:val="24"/>
              </w:rPr>
              <w:t>Проведение экспертизы муниципальных правовых актов о прохождении муниципальной службы</w:t>
            </w:r>
          </w:p>
          <w:p w:rsidR="00730E70" w:rsidRDefault="00730E70">
            <w:pPr>
              <w:pStyle w:val="ConsPlusCell"/>
              <w:widowContro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(5) прочие источники (средства предприятий, собственные </w:t>
            </w:r>
            <w:r>
              <w:rPr>
                <w:szCs w:val="24"/>
              </w:rPr>
              <w:lastRenderedPageBreak/>
              <w:t>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a4"/>
              <w:jc w:val="left"/>
              <w:rPr>
                <w:b w:val="0"/>
                <w:sz w:val="24"/>
                <w:szCs w:val="24"/>
              </w:rPr>
            </w:pPr>
            <w:r>
              <w:rPr>
                <w:b w:val="0"/>
                <w:sz w:val="24"/>
                <w:szCs w:val="24"/>
              </w:rPr>
              <w:t>Основное мероприятие 1.12.</w:t>
            </w:r>
          </w:p>
          <w:p w:rsidR="00730E70" w:rsidRDefault="004B4907">
            <w:pPr>
              <w:widowControl w:val="0"/>
              <w:jc w:val="both"/>
              <w:rPr>
                <w:szCs w:val="24"/>
              </w:rPr>
            </w:pPr>
            <w:r>
              <w:rPr>
                <w:szCs w:val="24"/>
              </w:rPr>
              <w:t xml:space="preserve">Обеспечение надлежащих условий для качественного исполнения муниципальными служащими администрации округа своих должностных обязанностей </w:t>
            </w: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Основное мероприятие 1.13.</w:t>
            </w:r>
          </w:p>
          <w:p w:rsidR="00730E70" w:rsidRDefault="004B4907">
            <w:pPr>
              <w:widowControl w:val="0"/>
              <w:jc w:val="both"/>
              <w:rPr>
                <w:szCs w:val="24"/>
              </w:rPr>
            </w:pPr>
            <w:r>
              <w:rPr>
                <w:szCs w:val="24"/>
              </w:rPr>
              <w:t>Улучшение кадрового состава муниципальных служащих путем:</w:t>
            </w:r>
          </w:p>
          <w:p w:rsidR="00730E70" w:rsidRDefault="004B4907">
            <w:pPr>
              <w:widowControl w:val="0"/>
              <w:jc w:val="both"/>
              <w:rPr>
                <w:szCs w:val="24"/>
              </w:rPr>
            </w:pPr>
            <w:r>
              <w:rPr>
                <w:szCs w:val="24"/>
              </w:rPr>
              <w:t xml:space="preserve">- должностного роста муниципальных служащих на основе их профессиональных заслуг и </w:t>
            </w:r>
            <w:r>
              <w:rPr>
                <w:szCs w:val="24"/>
              </w:rPr>
              <w:lastRenderedPageBreak/>
              <w:t>деловых качеств;</w:t>
            </w:r>
          </w:p>
          <w:p w:rsidR="00730E70" w:rsidRDefault="004B4907">
            <w:pPr>
              <w:widowControl w:val="0"/>
              <w:jc w:val="both"/>
              <w:rPr>
                <w:szCs w:val="24"/>
              </w:rPr>
            </w:pPr>
            <w:r>
              <w:rPr>
                <w:szCs w:val="24"/>
              </w:rPr>
              <w:t>-эффективного исполнения должностных обязанностей; -путем привлечения высококвалифицированных кадров</w:t>
            </w:r>
          </w:p>
          <w:p w:rsidR="00730E70" w:rsidRDefault="00730E70">
            <w:pPr>
              <w:pStyle w:val="ConsPlusCell"/>
              <w:widowContro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rHeight w:val="117"/>
          <w:tblCellSpacing w:w="5" w:type="dxa"/>
        </w:trPr>
        <w:tc>
          <w:tcPr>
            <w:tcW w:w="3120"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Основное мероприятие 1.14.</w:t>
            </w:r>
          </w:p>
          <w:p w:rsidR="00730E70" w:rsidRDefault="004B4907">
            <w:pPr>
              <w:widowControl w:val="0"/>
              <w:jc w:val="both"/>
              <w:rPr>
                <w:szCs w:val="24"/>
              </w:rPr>
            </w:pPr>
            <w:r>
              <w:rPr>
                <w:szCs w:val="24"/>
              </w:rPr>
              <w:t>Проведение работ по анализу положений структурных подразделений администрации Бутурлинского муниципального округа по вопросам разграничения полномочий, исключения их дублирования, внесение предложений по упорядочению их функций</w:t>
            </w: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(5) прочие источники (средства </w:t>
            </w:r>
            <w:r>
              <w:rPr>
                <w:szCs w:val="24"/>
              </w:rPr>
              <w:lastRenderedPageBreak/>
              <w:t>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widowControl w:val="0"/>
              <w:jc w:val="both"/>
              <w:rPr>
                <w:szCs w:val="24"/>
              </w:rPr>
            </w:pPr>
            <w:r>
              <w:rPr>
                <w:szCs w:val="24"/>
              </w:rPr>
              <w:t>Основное мероприятие 1.15.</w:t>
            </w:r>
          </w:p>
          <w:p w:rsidR="00730E70" w:rsidRDefault="004B4907">
            <w:pPr>
              <w:widowControl w:val="0"/>
              <w:jc w:val="both"/>
              <w:rPr>
                <w:szCs w:val="24"/>
              </w:rPr>
            </w:pPr>
            <w:r>
              <w:rPr>
                <w:szCs w:val="24"/>
              </w:rPr>
              <w:t>Разработка системы показателей профессиональной служебной деятельности, оценки результативности и эффективности профессиональной служебной деятельности муниципальных служащих органов местного самоуправления округа</w:t>
            </w:r>
          </w:p>
          <w:p w:rsidR="00730E70" w:rsidRDefault="00730E70">
            <w:pPr>
              <w:widowControl w:val="0"/>
              <w:jc w:val="both"/>
              <w:rPr>
                <w:szCs w:val="24"/>
              </w:rPr>
            </w:pPr>
          </w:p>
          <w:p w:rsidR="00730E70" w:rsidRDefault="00730E70">
            <w:pPr>
              <w:ind w:firstLine="540"/>
              <w:jc w:val="both"/>
              <w:rPr>
                <w:szCs w:val="24"/>
              </w:rPr>
            </w:pPr>
          </w:p>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top w:val="single" w:sz="4" w:space="0" w:color="000000"/>
              <w:left w:val="single" w:sz="4" w:space="0" w:color="000000"/>
              <w:right w:val="single" w:sz="4" w:space="0" w:color="000000"/>
            </w:tcBorders>
          </w:tcPr>
          <w:p w:rsidR="00730E70" w:rsidRDefault="004B4907">
            <w:pPr>
              <w:widowControl w:val="0"/>
              <w:pBdr>
                <w:bottom w:val="single" w:sz="4" w:space="1" w:color="000000"/>
              </w:pBdr>
              <w:jc w:val="both"/>
              <w:rPr>
                <w:szCs w:val="24"/>
              </w:rPr>
            </w:pPr>
            <w:r>
              <w:rPr>
                <w:szCs w:val="24"/>
              </w:rPr>
              <w:t>Основное мероприятие 1.16.</w:t>
            </w:r>
          </w:p>
          <w:p w:rsidR="00730E70" w:rsidRDefault="004B4907">
            <w:pPr>
              <w:widowControl w:val="0"/>
              <w:pBdr>
                <w:bottom w:val="single" w:sz="4" w:space="1" w:color="000000"/>
              </w:pBdr>
              <w:jc w:val="both"/>
              <w:rPr>
                <w:szCs w:val="24"/>
              </w:rPr>
            </w:pPr>
            <w:r>
              <w:rPr>
                <w:szCs w:val="24"/>
              </w:rPr>
              <w:t xml:space="preserve">Внедрение механизма текущей оценки профессиональной служебной деятельности муниципальных служащих. Привлечение независимых </w:t>
            </w:r>
            <w:r>
              <w:rPr>
                <w:szCs w:val="24"/>
              </w:rPr>
              <w:lastRenderedPageBreak/>
              <w:t>экспертов при проведении аттестации</w:t>
            </w:r>
          </w:p>
          <w:p w:rsidR="00730E70" w:rsidRDefault="00730E70">
            <w:pPr>
              <w:widowControl w:val="0"/>
              <w:pBdr>
                <w:bottom w:val="single" w:sz="4" w:space="1" w:color="000000"/>
              </w:pBdr>
              <w:jc w:val="both"/>
              <w:rPr>
                <w:szCs w:val="24"/>
              </w:rPr>
            </w:pPr>
          </w:p>
          <w:p w:rsidR="00730E70" w:rsidRDefault="00730E70">
            <w:pPr>
              <w:widowControl w:val="0"/>
              <w:jc w:val="both"/>
              <w:rPr>
                <w:szCs w:val="24"/>
              </w:rPr>
            </w:pPr>
          </w:p>
          <w:p w:rsidR="00730E70" w:rsidRDefault="00730E70">
            <w:pPr>
              <w:ind w:firstLine="54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(2) расходы областного бюджета </w:t>
            </w:r>
            <w:r>
              <w:rPr>
                <w:szCs w:val="24"/>
              </w:rPr>
              <w:lastRenderedPageBreak/>
              <w:t>&lt;**&gt;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left w:val="single" w:sz="4" w:space="0" w:color="000000"/>
              <w:right w:val="single" w:sz="4" w:space="0" w:color="000000"/>
            </w:tcBorders>
          </w:tcPr>
          <w:p w:rsidR="00730E70" w:rsidRDefault="004B4907">
            <w:pPr>
              <w:widowControl w:val="0"/>
              <w:jc w:val="both"/>
              <w:rPr>
                <w:szCs w:val="24"/>
              </w:rPr>
            </w:pPr>
            <w:r>
              <w:rPr>
                <w:szCs w:val="24"/>
              </w:rPr>
              <w:t>Основное мероприятие 1.17.</w:t>
            </w:r>
          </w:p>
          <w:p w:rsidR="00730E70" w:rsidRDefault="004B4907">
            <w:pPr>
              <w:widowControl w:val="0"/>
              <w:jc w:val="both"/>
              <w:rPr>
                <w:szCs w:val="24"/>
              </w:rPr>
            </w:pPr>
            <w:r>
              <w:rPr>
                <w:szCs w:val="24"/>
              </w:rPr>
              <w:t>Формирование и ведение реестра муниципальных служащих</w:t>
            </w:r>
          </w:p>
          <w:p w:rsidR="00730E70" w:rsidRDefault="00730E70">
            <w:pPr>
              <w:widowControl w:val="0"/>
              <w:jc w:val="both"/>
              <w:rPr>
                <w:szCs w:val="24"/>
              </w:rPr>
            </w:pPr>
          </w:p>
          <w:p w:rsidR="00730E70" w:rsidRDefault="00730E70">
            <w:pPr>
              <w:ind w:firstLine="54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val="restart"/>
            <w:tcBorders>
              <w:left w:val="single" w:sz="4" w:space="0" w:color="000000"/>
              <w:right w:val="single" w:sz="4" w:space="0" w:color="000000"/>
            </w:tcBorders>
          </w:tcPr>
          <w:p w:rsidR="00730E70" w:rsidRDefault="004B4907">
            <w:pPr>
              <w:widowControl w:val="0"/>
              <w:jc w:val="both"/>
              <w:rPr>
                <w:szCs w:val="24"/>
              </w:rPr>
            </w:pPr>
            <w:r>
              <w:rPr>
                <w:szCs w:val="24"/>
              </w:rPr>
              <w:t>Основное мероприятие 1.18.</w:t>
            </w:r>
          </w:p>
          <w:p w:rsidR="00730E70" w:rsidRDefault="004B4907">
            <w:pPr>
              <w:widowControl w:val="0"/>
              <w:jc w:val="both"/>
              <w:rPr>
                <w:szCs w:val="24"/>
              </w:rPr>
            </w:pPr>
            <w:r>
              <w:rPr>
                <w:szCs w:val="24"/>
              </w:rPr>
              <w:t xml:space="preserve">Проведение семинаров, круглых столов, презентаций, мероприятий, посвященных Дню местного самоуправления и иных мероприятий способствующих развитию местного самоуправления   </w:t>
            </w:r>
          </w:p>
          <w:p w:rsidR="00730E70" w:rsidRDefault="00730E70">
            <w:pPr>
              <w:widowControl w:val="0"/>
              <w:jc w:val="both"/>
              <w:rPr>
                <w:szCs w:val="24"/>
              </w:rPr>
            </w:pPr>
          </w:p>
          <w:p w:rsidR="00730E70" w:rsidRDefault="00730E70">
            <w:pPr>
              <w:ind w:firstLine="54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39,5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25,0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224,5</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39,5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25,0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224,5</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3120"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240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bl>
    <w:p w:rsidR="00730E70" w:rsidRDefault="00730E70">
      <w:pPr>
        <w:widowControl w:val="0"/>
        <w:jc w:val="center"/>
        <w:outlineLvl w:val="4"/>
        <w:rPr>
          <w:b/>
          <w:sz w:val="27"/>
          <w:szCs w:val="27"/>
        </w:rPr>
        <w:sectPr w:rsidR="00730E70">
          <w:pgSz w:w="16838" w:h="11906" w:orient="landscape"/>
          <w:pgMar w:top="1418" w:right="737" w:bottom="567" w:left="851" w:header="720" w:footer="720" w:gutter="0"/>
          <w:cols w:space="708"/>
          <w:docGrid w:linePitch="360"/>
        </w:sectPr>
      </w:pPr>
    </w:p>
    <w:p w:rsidR="00730E70" w:rsidRDefault="00730E70">
      <w:pPr>
        <w:widowControl w:val="0"/>
        <w:jc w:val="center"/>
        <w:outlineLvl w:val="4"/>
        <w:rPr>
          <w:b/>
          <w:sz w:val="27"/>
          <w:szCs w:val="27"/>
        </w:rPr>
      </w:pPr>
    </w:p>
    <w:p w:rsidR="00730E70" w:rsidRDefault="004B4907">
      <w:pPr>
        <w:tabs>
          <w:tab w:val="left" w:pos="1740"/>
        </w:tabs>
        <w:rPr>
          <w:b/>
          <w:sz w:val="27"/>
          <w:szCs w:val="27"/>
        </w:rPr>
      </w:pPr>
      <w:r>
        <w:rPr>
          <w:sz w:val="27"/>
          <w:szCs w:val="27"/>
        </w:rPr>
        <w:tab/>
      </w:r>
      <w:r>
        <w:rPr>
          <w:b/>
          <w:sz w:val="27"/>
          <w:szCs w:val="27"/>
        </w:rPr>
        <w:t>3.9.Анализ рисков реализации  Подпрограммы 1.</w:t>
      </w:r>
    </w:p>
    <w:p w:rsidR="00730E70" w:rsidRDefault="004B4907">
      <w:pPr>
        <w:jc w:val="both"/>
        <w:rPr>
          <w:sz w:val="27"/>
          <w:szCs w:val="27"/>
        </w:rPr>
      </w:pPr>
      <w:r>
        <w:rPr>
          <w:sz w:val="27"/>
          <w:szCs w:val="27"/>
        </w:rPr>
        <w:tab/>
        <w:t>Основным внешним фактором, негативно влияющим на реализацию Подпрограммы 1, может явиться отсутствие (неполное) финансирование из средств районного бюджета.</w:t>
      </w:r>
    </w:p>
    <w:p w:rsidR="00730E70" w:rsidRDefault="004B4907">
      <w:pPr>
        <w:ind w:firstLine="708"/>
        <w:jc w:val="both"/>
        <w:rPr>
          <w:sz w:val="27"/>
          <w:szCs w:val="27"/>
        </w:rPr>
      </w:pPr>
      <w:r>
        <w:rPr>
          <w:sz w:val="27"/>
          <w:szCs w:val="27"/>
        </w:rPr>
        <w:t>В качестве механизмов минимизации негативного влияния внешнего фактора предполагается оперативное реагирование на изменение финансирования Подпрограммы 1 в части разработки и внесения изменений в соответствующие нормативные правовые акты Бутурлинского  муниципального округа Нижегородской области.</w:t>
      </w:r>
    </w:p>
    <w:p w:rsidR="00730E70" w:rsidRDefault="00730E70">
      <w:pPr>
        <w:widowControl w:val="0"/>
        <w:ind w:left="570"/>
        <w:jc w:val="both"/>
        <w:rPr>
          <w:sz w:val="27"/>
          <w:szCs w:val="27"/>
        </w:rPr>
      </w:pPr>
    </w:p>
    <w:p w:rsidR="00730E70" w:rsidRDefault="004B4907">
      <w:pPr>
        <w:ind w:left="792"/>
        <w:jc w:val="both"/>
        <w:rPr>
          <w:b/>
          <w:sz w:val="27"/>
          <w:szCs w:val="27"/>
        </w:rPr>
      </w:pPr>
      <w:r>
        <w:rPr>
          <w:b/>
          <w:sz w:val="27"/>
          <w:szCs w:val="27"/>
        </w:rPr>
        <w:t xml:space="preserve">3.10. Оценка планируемой эффективности Подпрограммы 1 </w:t>
      </w:r>
    </w:p>
    <w:p w:rsidR="00730E70" w:rsidRDefault="00730E70">
      <w:pPr>
        <w:widowControl w:val="0"/>
        <w:jc w:val="both"/>
        <w:rPr>
          <w:sz w:val="27"/>
          <w:szCs w:val="27"/>
        </w:rPr>
      </w:pPr>
    </w:p>
    <w:p w:rsidR="00730E70" w:rsidRDefault="004B4907">
      <w:pPr>
        <w:widowControl w:val="0"/>
        <w:jc w:val="both"/>
        <w:rPr>
          <w:sz w:val="27"/>
          <w:szCs w:val="27"/>
        </w:rPr>
      </w:pPr>
      <w:r>
        <w:rPr>
          <w:sz w:val="27"/>
          <w:szCs w:val="27"/>
        </w:rPr>
        <w:t xml:space="preserve"> </w:t>
      </w:r>
      <w:r>
        <w:rPr>
          <w:sz w:val="27"/>
          <w:szCs w:val="27"/>
        </w:rPr>
        <w:tab/>
        <w:t>Решение задач, поставленных в настоящей подпрограмме, позволит достичь следующих результатов:</w:t>
      </w:r>
    </w:p>
    <w:p w:rsidR="00730E70" w:rsidRDefault="004B4907">
      <w:pPr>
        <w:widowControl w:val="0"/>
        <w:jc w:val="both"/>
        <w:rPr>
          <w:sz w:val="27"/>
          <w:szCs w:val="27"/>
        </w:rPr>
      </w:pPr>
      <w:r>
        <w:rPr>
          <w:sz w:val="27"/>
          <w:szCs w:val="27"/>
        </w:rPr>
        <w:tab/>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w:t>
      </w:r>
    </w:p>
    <w:p w:rsidR="00730E70" w:rsidRDefault="004B4907">
      <w:pPr>
        <w:widowControl w:val="0"/>
        <w:jc w:val="both"/>
        <w:rPr>
          <w:sz w:val="27"/>
          <w:szCs w:val="27"/>
        </w:rPr>
      </w:pPr>
      <w:r>
        <w:rPr>
          <w:sz w:val="27"/>
          <w:szCs w:val="27"/>
        </w:rPr>
        <w:t>по состоянию на конец 2021 года – не менее 100% от запланированного;</w:t>
      </w:r>
    </w:p>
    <w:p w:rsidR="00730E70" w:rsidRDefault="004B4907">
      <w:pPr>
        <w:widowControl w:val="0"/>
        <w:jc w:val="both"/>
        <w:rPr>
          <w:sz w:val="27"/>
          <w:szCs w:val="27"/>
        </w:rPr>
      </w:pPr>
      <w:r>
        <w:rPr>
          <w:sz w:val="27"/>
          <w:szCs w:val="27"/>
        </w:rPr>
        <w:t>по состоянию на конец 2022 года – не менее 100% от запланированного;</w:t>
      </w:r>
    </w:p>
    <w:p w:rsidR="00730E70" w:rsidRDefault="004B4907">
      <w:pPr>
        <w:widowControl w:val="0"/>
        <w:jc w:val="both"/>
        <w:rPr>
          <w:sz w:val="27"/>
          <w:szCs w:val="27"/>
        </w:rPr>
      </w:pPr>
      <w:r>
        <w:rPr>
          <w:sz w:val="27"/>
          <w:szCs w:val="27"/>
        </w:rPr>
        <w:t>по состоянию на конец 2023 года - не менее 100% от запланированного;</w:t>
      </w:r>
    </w:p>
    <w:p w:rsidR="00730E70" w:rsidRDefault="004B4907">
      <w:pPr>
        <w:widowControl w:val="0"/>
        <w:jc w:val="both"/>
        <w:rPr>
          <w:sz w:val="27"/>
          <w:szCs w:val="27"/>
        </w:rPr>
      </w:pPr>
      <w:r>
        <w:rPr>
          <w:sz w:val="27"/>
          <w:szCs w:val="27"/>
        </w:rPr>
        <w:t>по состоянию на конец 2024 года- не менее 100% от запланированного;</w:t>
      </w:r>
    </w:p>
    <w:p w:rsidR="00730E70" w:rsidRDefault="004B4907">
      <w:pPr>
        <w:widowControl w:val="0"/>
        <w:jc w:val="both"/>
        <w:rPr>
          <w:sz w:val="27"/>
          <w:szCs w:val="27"/>
        </w:rPr>
      </w:pPr>
      <w:r>
        <w:rPr>
          <w:sz w:val="27"/>
          <w:szCs w:val="27"/>
        </w:rPr>
        <w:t>по состоянию на конец 2025 года- не менее 100% от запланированного</w:t>
      </w:r>
    </w:p>
    <w:p w:rsidR="00730E70" w:rsidRDefault="004B4907">
      <w:pPr>
        <w:widowControl w:val="0"/>
        <w:jc w:val="both"/>
        <w:rPr>
          <w:sz w:val="27"/>
          <w:szCs w:val="27"/>
        </w:rPr>
      </w:pPr>
      <w:r>
        <w:rPr>
          <w:sz w:val="27"/>
          <w:szCs w:val="27"/>
        </w:rPr>
        <w:t>по состоянию на конец 2026 года- не менее 100% от запланированного</w:t>
      </w:r>
    </w:p>
    <w:p w:rsidR="00730E70" w:rsidRDefault="004B4907">
      <w:pPr>
        <w:widowControl w:val="0"/>
        <w:jc w:val="both"/>
        <w:rPr>
          <w:sz w:val="27"/>
          <w:szCs w:val="27"/>
        </w:rPr>
      </w:pPr>
      <w:r>
        <w:rPr>
          <w:sz w:val="27"/>
          <w:szCs w:val="27"/>
        </w:rPr>
        <w:t>по состоянию на конец 2027 года- не менее 100% от запланированного</w:t>
      </w:r>
    </w:p>
    <w:p w:rsidR="00730E70" w:rsidRDefault="004B4907">
      <w:pPr>
        <w:widowControl w:val="0"/>
        <w:jc w:val="both"/>
        <w:rPr>
          <w:sz w:val="27"/>
          <w:szCs w:val="27"/>
        </w:rPr>
      </w:pPr>
      <w:r>
        <w:rPr>
          <w:sz w:val="27"/>
          <w:szCs w:val="27"/>
        </w:rPr>
        <w:t>по состоянию на конец 2028 года- не менее 100% от запланированного</w:t>
      </w:r>
    </w:p>
    <w:p w:rsidR="00730E70" w:rsidRDefault="00730E70">
      <w:pPr>
        <w:widowControl w:val="0"/>
        <w:jc w:val="both"/>
        <w:rPr>
          <w:sz w:val="27"/>
          <w:szCs w:val="27"/>
        </w:rPr>
      </w:pPr>
    </w:p>
    <w:p w:rsidR="00730E70" w:rsidRDefault="004B4907">
      <w:pPr>
        <w:widowControl w:val="0"/>
        <w:jc w:val="both"/>
        <w:rPr>
          <w:sz w:val="27"/>
          <w:szCs w:val="27"/>
        </w:rPr>
      </w:pPr>
      <w:r>
        <w:rPr>
          <w:sz w:val="27"/>
          <w:szCs w:val="27"/>
        </w:rPr>
        <w:tab/>
        <w:t>2. Доля муниципальных служащих, подлежащих аттестации и прошедших аттестацию в отчетном году:</w:t>
      </w:r>
    </w:p>
    <w:p w:rsidR="00730E70" w:rsidRDefault="004B4907">
      <w:pPr>
        <w:widowControl w:val="0"/>
        <w:jc w:val="both"/>
        <w:rPr>
          <w:sz w:val="27"/>
          <w:szCs w:val="27"/>
        </w:rPr>
      </w:pPr>
      <w:r>
        <w:rPr>
          <w:sz w:val="27"/>
          <w:szCs w:val="27"/>
        </w:rPr>
        <w:t>2021год - 100% от запланированного;</w:t>
      </w:r>
    </w:p>
    <w:p w:rsidR="00730E70" w:rsidRDefault="004B4907">
      <w:pPr>
        <w:widowControl w:val="0"/>
        <w:jc w:val="both"/>
        <w:rPr>
          <w:sz w:val="27"/>
          <w:szCs w:val="27"/>
        </w:rPr>
      </w:pPr>
      <w:r>
        <w:rPr>
          <w:sz w:val="27"/>
          <w:szCs w:val="27"/>
        </w:rPr>
        <w:t>2022год - 100% от запланированного;</w:t>
      </w:r>
    </w:p>
    <w:p w:rsidR="00730E70" w:rsidRDefault="004B4907">
      <w:pPr>
        <w:widowControl w:val="0"/>
        <w:jc w:val="both"/>
        <w:rPr>
          <w:sz w:val="27"/>
          <w:szCs w:val="27"/>
        </w:rPr>
      </w:pPr>
      <w:r>
        <w:rPr>
          <w:sz w:val="27"/>
          <w:szCs w:val="27"/>
        </w:rPr>
        <w:t>2023 год - 100% от запланированного;</w:t>
      </w:r>
    </w:p>
    <w:p w:rsidR="00730E70" w:rsidRDefault="004B4907">
      <w:pPr>
        <w:widowControl w:val="0"/>
        <w:jc w:val="both"/>
        <w:rPr>
          <w:sz w:val="27"/>
          <w:szCs w:val="27"/>
        </w:rPr>
      </w:pPr>
      <w:r>
        <w:rPr>
          <w:sz w:val="27"/>
          <w:szCs w:val="27"/>
        </w:rPr>
        <w:t>2024 год - 100% от запланированного;</w:t>
      </w:r>
    </w:p>
    <w:p w:rsidR="00730E70" w:rsidRDefault="004B4907">
      <w:pPr>
        <w:widowControl w:val="0"/>
        <w:jc w:val="both"/>
        <w:rPr>
          <w:sz w:val="27"/>
          <w:szCs w:val="27"/>
        </w:rPr>
      </w:pPr>
      <w:r>
        <w:rPr>
          <w:sz w:val="27"/>
          <w:szCs w:val="27"/>
        </w:rPr>
        <w:t>2025 год - 100% от запланированного;</w:t>
      </w:r>
    </w:p>
    <w:p w:rsidR="00730E70" w:rsidRDefault="004B4907">
      <w:pPr>
        <w:widowControl w:val="0"/>
        <w:jc w:val="both"/>
        <w:rPr>
          <w:sz w:val="27"/>
          <w:szCs w:val="27"/>
        </w:rPr>
      </w:pPr>
      <w:r>
        <w:rPr>
          <w:sz w:val="27"/>
          <w:szCs w:val="27"/>
        </w:rPr>
        <w:t>2026 год - 100% от запланированного.</w:t>
      </w:r>
    </w:p>
    <w:p w:rsidR="00730E70" w:rsidRDefault="004B4907">
      <w:pPr>
        <w:widowControl w:val="0"/>
        <w:jc w:val="both"/>
        <w:rPr>
          <w:sz w:val="27"/>
          <w:szCs w:val="27"/>
        </w:rPr>
      </w:pPr>
      <w:r>
        <w:rPr>
          <w:sz w:val="27"/>
          <w:szCs w:val="27"/>
        </w:rPr>
        <w:t>2027 год - 100% от запланированного</w:t>
      </w:r>
    </w:p>
    <w:p w:rsidR="00730E70" w:rsidRDefault="004B4907">
      <w:pPr>
        <w:widowControl w:val="0"/>
        <w:jc w:val="both"/>
        <w:rPr>
          <w:sz w:val="27"/>
          <w:szCs w:val="27"/>
        </w:rPr>
      </w:pPr>
      <w:r>
        <w:rPr>
          <w:sz w:val="27"/>
          <w:szCs w:val="27"/>
        </w:rPr>
        <w:t>2028 год – 100% от запланированного</w:t>
      </w:r>
    </w:p>
    <w:p w:rsidR="00730E70" w:rsidRDefault="004B4907">
      <w:pPr>
        <w:widowControl w:val="0"/>
        <w:jc w:val="both"/>
        <w:rPr>
          <w:sz w:val="27"/>
          <w:szCs w:val="27"/>
        </w:rPr>
      </w:pPr>
      <w:r>
        <w:rPr>
          <w:sz w:val="27"/>
          <w:szCs w:val="27"/>
        </w:rPr>
        <w:tab/>
        <w:t>3. Количество муниципальных служащих, имеющих высшее профессиональное образование:</w:t>
      </w:r>
    </w:p>
    <w:p w:rsidR="00730E70" w:rsidRDefault="004B4907">
      <w:pPr>
        <w:widowControl w:val="0"/>
        <w:jc w:val="both"/>
        <w:rPr>
          <w:sz w:val="27"/>
          <w:szCs w:val="27"/>
        </w:rPr>
      </w:pPr>
      <w:r>
        <w:rPr>
          <w:sz w:val="27"/>
          <w:szCs w:val="27"/>
        </w:rPr>
        <w:t>по состоянию на конец 2021 года - не менее 100%;</w:t>
      </w:r>
    </w:p>
    <w:p w:rsidR="00730E70" w:rsidRDefault="004B4907">
      <w:pPr>
        <w:widowControl w:val="0"/>
        <w:jc w:val="both"/>
        <w:rPr>
          <w:sz w:val="27"/>
          <w:szCs w:val="27"/>
        </w:rPr>
      </w:pPr>
      <w:r>
        <w:rPr>
          <w:sz w:val="27"/>
          <w:szCs w:val="27"/>
        </w:rPr>
        <w:t>по состоянию на конец 2022 года - не менее 100%;</w:t>
      </w:r>
    </w:p>
    <w:p w:rsidR="00730E70" w:rsidRDefault="004B4907">
      <w:pPr>
        <w:widowControl w:val="0"/>
        <w:jc w:val="both"/>
        <w:rPr>
          <w:sz w:val="27"/>
          <w:szCs w:val="27"/>
        </w:rPr>
      </w:pPr>
      <w:r>
        <w:rPr>
          <w:sz w:val="27"/>
          <w:szCs w:val="27"/>
        </w:rPr>
        <w:t>по состоянию на конец 2023 года - не менее 100%;</w:t>
      </w:r>
    </w:p>
    <w:p w:rsidR="00730E70" w:rsidRDefault="004B4907">
      <w:pPr>
        <w:widowControl w:val="0"/>
        <w:jc w:val="both"/>
        <w:rPr>
          <w:sz w:val="27"/>
          <w:szCs w:val="27"/>
        </w:rPr>
      </w:pPr>
      <w:r>
        <w:rPr>
          <w:sz w:val="27"/>
          <w:szCs w:val="27"/>
        </w:rPr>
        <w:t>по состоянию на конец 2024 года - не менее 100%;</w:t>
      </w:r>
    </w:p>
    <w:p w:rsidR="00730E70" w:rsidRDefault="004B4907">
      <w:pPr>
        <w:widowControl w:val="0"/>
        <w:jc w:val="both"/>
        <w:rPr>
          <w:sz w:val="27"/>
          <w:szCs w:val="27"/>
        </w:rPr>
      </w:pPr>
      <w:r>
        <w:rPr>
          <w:sz w:val="27"/>
          <w:szCs w:val="27"/>
        </w:rPr>
        <w:t>по состоянию на конец 2025 года - не менее 100%;</w:t>
      </w:r>
    </w:p>
    <w:p w:rsidR="00730E70" w:rsidRDefault="004B4907">
      <w:pPr>
        <w:widowControl w:val="0"/>
        <w:jc w:val="both"/>
        <w:rPr>
          <w:sz w:val="27"/>
          <w:szCs w:val="27"/>
        </w:rPr>
      </w:pPr>
      <w:r>
        <w:rPr>
          <w:sz w:val="27"/>
          <w:szCs w:val="27"/>
        </w:rPr>
        <w:t>по состоянию на конец 2026 года - не менее 100%;</w:t>
      </w:r>
    </w:p>
    <w:p w:rsidR="00730E70" w:rsidRDefault="004B4907">
      <w:pPr>
        <w:widowControl w:val="0"/>
        <w:jc w:val="both"/>
        <w:rPr>
          <w:sz w:val="27"/>
          <w:szCs w:val="27"/>
        </w:rPr>
      </w:pPr>
      <w:r>
        <w:rPr>
          <w:sz w:val="27"/>
          <w:szCs w:val="27"/>
        </w:rPr>
        <w:t>по состоянию на конец 2027 года - не менее 100%;</w:t>
      </w:r>
    </w:p>
    <w:p w:rsidR="00730E70" w:rsidRDefault="004B4907">
      <w:pPr>
        <w:widowControl w:val="0"/>
        <w:jc w:val="both"/>
        <w:rPr>
          <w:sz w:val="27"/>
          <w:szCs w:val="27"/>
        </w:rPr>
      </w:pPr>
      <w:r>
        <w:rPr>
          <w:sz w:val="27"/>
          <w:szCs w:val="27"/>
        </w:rPr>
        <w:t>по состоянию на конец 2028 года - не менее 100%;</w:t>
      </w:r>
    </w:p>
    <w:p w:rsidR="00730E70" w:rsidRDefault="004B4907">
      <w:pPr>
        <w:widowControl w:val="0"/>
        <w:jc w:val="both"/>
        <w:rPr>
          <w:sz w:val="27"/>
          <w:szCs w:val="27"/>
        </w:rPr>
      </w:pPr>
      <w:r>
        <w:rPr>
          <w:sz w:val="27"/>
          <w:szCs w:val="27"/>
        </w:rPr>
        <w:tab/>
        <w:t>4. Доля муниципальных служащих, успешно прошедших испытание при поступлении на муниципальную службу, %:</w:t>
      </w:r>
    </w:p>
    <w:p w:rsidR="00730E70" w:rsidRDefault="004B4907">
      <w:pPr>
        <w:widowControl w:val="0"/>
        <w:jc w:val="both"/>
        <w:rPr>
          <w:sz w:val="27"/>
          <w:szCs w:val="27"/>
        </w:rPr>
      </w:pPr>
      <w:r>
        <w:rPr>
          <w:sz w:val="27"/>
          <w:szCs w:val="27"/>
        </w:rPr>
        <w:lastRenderedPageBreak/>
        <w:t>2021 -  100%;</w:t>
      </w:r>
    </w:p>
    <w:p w:rsidR="00730E70" w:rsidRDefault="004B4907">
      <w:pPr>
        <w:widowControl w:val="0"/>
        <w:jc w:val="both"/>
        <w:rPr>
          <w:sz w:val="27"/>
          <w:szCs w:val="27"/>
        </w:rPr>
      </w:pPr>
      <w:r>
        <w:rPr>
          <w:sz w:val="27"/>
          <w:szCs w:val="27"/>
        </w:rPr>
        <w:t>2022 - 100%</w:t>
      </w:r>
    </w:p>
    <w:p w:rsidR="00730E70" w:rsidRDefault="004B4907">
      <w:pPr>
        <w:widowControl w:val="0"/>
        <w:jc w:val="both"/>
        <w:rPr>
          <w:sz w:val="27"/>
          <w:szCs w:val="27"/>
        </w:rPr>
      </w:pPr>
      <w:r>
        <w:rPr>
          <w:sz w:val="27"/>
          <w:szCs w:val="27"/>
        </w:rPr>
        <w:t>2023 - 100%.</w:t>
      </w:r>
    </w:p>
    <w:p w:rsidR="00730E70" w:rsidRDefault="004B4907">
      <w:pPr>
        <w:widowControl w:val="0"/>
        <w:jc w:val="both"/>
        <w:rPr>
          <w:sz w:val="27"/>
          <w:szCs w:val="27"/>
        </w:rPr>
      </w:pPr>
      <w:r>
        <w:rPr>
          <w:sz w:val="27"/>
          <w:szCs w:val="27"/>
        </w:rPr>
        <w:t>2024 - 100%</w:t>
      </w:r>
    </w:p>
    <w:p w:rsidR="00730E70" w:rsidRDefault="004B4907">
      <w:pPr>
        <w:widowControl w:val="0"/>
        <w:jc w:val="both"/>
        <w:rPr>
          <w:sz w:val="27"/>
          <w:szCs w:val="27"/>
        </w:rPr>
      </w:pPr>
      <w:r>
        <w:rPr>
          <w:sz w:val="27"/>
          <w:szCs w:val="27"/>
        </w:rPr>
        <w:t>2025 - 100%</w:t>
      </w:r>
    </w:p>
    <w:p w:rsidR="00730E70" w:rsidRDefault="004B4907">
      <w:pPr>
        <w:widowControl w:val="0"/>
        <w:jc w:val="both"/>
        <w:rPr>
          <w:sz w:val="27"/>
          <w:szCs w:val="27"/>
        </w:rPr>
      </w:pPr>
      <w:r>
        <w:rPr>
          <w:sz w:val="27"/>
          <w:szCs w:val="27"/>
        </w:rPr>
        <w:t>2026 - 100%</w:t>
      </w:r>
    </w:p>
    <w:p w:rsidR="00730E70" w:rsidRDefault="004B4907">
      <w:pPr>
        <w:widowControl w:val="0"/>
        <w:jc w:val="both"/>
        <w:rPr>
          <w:sz w:val="27"/>
          <w:szCs w:val="27"/>
        </w:rPr>
      </w:pPr>
      <w:r>
        <w:rPr>
          <w:sz w:val="27"/>
          <w:szCs w:val="27"/>
        </w:rPr>
        <w:t>2027 - 100 %</w:t>
      </w:r>
    </w:p>
    <w:p w:rsidR="00730E70" w:rsidRDefault="004B4907">
      <w:pPr>
        <w:widowControl w:val="0"/>
        <w:jc w:val="both"/>
        <w:rPr>
          <w:sz w:val="27"/>
          <w:szCs w:val="27"/>
        </w:rPr>
      </w:pPr>
      <w:r>
        <w:rPr>
          <w:sz w:val="27"/>
          <w:szCs w:val="27"/>
        </w:rPr>
        <w:t>2028 – 100%.</w:t>
      </w:r>
    </w:p>
    <w:p w:rsidR="00730E70" w:rsidRDefault="004B4907">
      <w:pPr>
        <w:widowControl w:val="0"/>
        <w:jc w:val="center"/>
        <w:rPr>
          <w:sz w:val="27"/>
          <w:szCs w:val="27"/>
        </w:rPr>
      </w:pPr>
      <w:r>
        <w:rPr>
          <w:sz w:val="27"/>
          <w:szCs w:val="27"/>
        </w:rPr>
        <w:br w:type="page" w:clear="all"/>
      </w:r>
      <w:r>
        <w:rPr>
          <w:b/>
          <w:sz w:val="27"/>
          <w:szCs w:val="27"/>
        </w:rPr>
        <w:lastRenderedPageBreak/>
        <w:t>4. Подпрограмма 2 «Социальные гарантии лиц, замещающих муниципальные должности, должности муниципальной  службы и служащих органов местного самоуправления Бутурлинского муниципального округа Нижегородской области »</w:t>
      </w:r>
    </w:p>
    <w:p w:rsidR="00730E70" w:rsidRDefault="004B4907">
      <w:pPr>
        <w:widowControl w:val="0"/>
        <w:ind w:firstLine="540"/>
        <w:jc w:val="center"/>
        <w:outlineLvl w:val="3"/>
        <w:rPr>
          <w:sz w:val="27"/>
          <w:szCs w:val="27"/>
        </w:rPr>
      </w:pPr>
      <w:r>
        <w:rPr>
          <w:sz w:val="27"/>
          <w:szCs w:val="27"/>
        </w:rPr>
        <w:t>(далее Подпрограмма 2)</w:t>
      </w:r>
    </w:p>
    <w:p w:rsidR="00730E70" w:rsidRDefault="00730E70">
      <w:pPr>
        <w:widowControl w:val="0"/>
        <w:ind w:firstLine="540"/>
        <w:jc w:val="center"/>
        <w:outlineLvl w:val="3"/>
        <w:rPr>
          <w:sz w:val="27"/>
          <w:szCs w:val="27"/>
        </w:rPr>
      </w:pPr>
    </w:p>
    <w:p w:rsidR="00730E70" w:rsidRDefault="004B4907">
      <w:pPr>
        <w:tabs>
          <w:tab w:val="left" w:pos="2805"/>
        </w:tabs>
        <w:jc w:val="center"/>
        <w:outlineLvl w:val="1"/>
        <w:rPr>
          <w:b/>
          <w:sz w:val="27"/>
          <w:szCs w:val="27"/>
        </w:rPr>
      </w:pPr>
      <w:r>
        <w:rPr>
          <w:b/>
          <w:sz w:val="27"/>
          <w:szCs w:val="27"/>
        </w:rPr>
        <w:t>4.1. ПАСПОРТ ПОДПРОГРАММЫ 2</w:t>
      </w:r>
    </w:p>
    <w:p w:rsidR="00730E70" w:rsidRDefault="00730E70">
      <w:pPr>
        <w:tabs>
          <w:tab w:val="left" w:pos="2805"/>
        </w:tabs>
        <w:jc w:val="center"/>
        <w:outlineLvl w:val="1"/>
        <w:rPr>
          <w:b/>
          <w:sz w:val="27"/>
          <w:szCs w:val="27"/>
        </w:rPr>
      </w:pPr>
    </w:p>
    <w:tbl>
      <w:tblPr>
        <w:tblW w:w="9724" w:type="dxa"/>
        <w:tblInd w:w="70" w:type="dxa"/>
        <w:tblLayout w:type="fixed"/>
        <w:tblCellMar>
          <w:left w:w="70" w:type="dxa"/>
          <w:right w:w="70" w:type="dxa"/>
        </w:tblCellMar>
        <w:tblLook w:val="04A0" w:firstRow="1" w:lastRow="0" w:firstColumn="1" w:lastColumn="0" w:noHBand="0" w:noVBand="1"/>
      </w:tblPr>
      <w:tblGrid>
        <w:gridCol w:w="3179"/>
        <w:gridCol w:w="6545"/>
      </w:tblGrid>
      <w:tr w:rsidR="00730E70">
        <w:trPr>
          <w:cantSplit/>
          <w:trHeight w:val="377"/>
        </w:trPr>
        <w:tc>
          <w:tcPr>
            <w:tcW w:w="3179" w:type="dxa"/>
            <w:tcBorders>
              <w:top w:val="single" w:sz="6" w:space="0" w:color="000000"/>
              <w:left w:val="single" w:sz="6" w:space="0" w:color="000000"/>
              <w:bottom w:val="single" w:sz="6" w:space="0" w:color="000000"/>
              <w:right w:val="single" w:sz="6" w:space="0" w:color="000000"/>
            </w:tcBorders>
          </w:tcPr>
          <w:p w:rsidR="00730E70" w:rsidRDefault="004B4907">
            <w:pPr>
              <w:widowControl w:val="0"/>
              <w:rPr>
                <w:szCs w:val="24"/>
              </w:rPr>
            </w:pPr>
            <w:r>
              <w:rPr>
                <w:szCs w:val="24"/>
              </w:rPr>
              <w:t>Муниципальный заказчик-координатор Подпрограммы 2</w:t>
            </w:r>
          </w:p>
        </w:tc>
        <w:tc>
          <w:tcPr>
            <w:tcW w:w="6545" w:type="dxa"/>
            <w:tcBorders>
              <w:top w:val="single" w:sz="6" w:space="0" w:color="000000"/>
              <w:left w:val="single" w:sz="6" w:space="0" w:color="000000"/>
              <w:bottom w:val="single" w:sz="6" w:space="0" w:color="000000"/>
              <w:right w:val="single" w:sz="6" w:space="0" w:color="000000"/>
            </w:tcBorders>
          </w:tcPr>
          <w:p w:rsidR="00730E70" w:rsidRDefault="004B4907">
            <w:pPr>
              <w:widowControl w:val="0"/>
              <w:rPr>
                <w:szCs w:val="24"/>
              </w:rPr>
            </w:pPr>
            <w:r>
              <w:rPr>
                <w:szCs w:val="24"/>
              </w:rPr>
              <w:t xml:space="preserve">Организационно-правовое управление администрации Бутурлинского муниципального округа Нижегородской области </w:t>
            </w:r>
          </w:p>
        </w:tc>
      </w:tr>
      <w:tr w:rsidR="00730E70">
        <w:trPr>
          <w:cantSplit/>
          <w:trHeight w:val="377"/>
        </w:trPr>
        <w:tc>
          <w:tcPr>
            <w:tcW w:w="3179" w:type="dxa"/>
            <w:tcBorders>
              <w:top w:val="single" w:sz="6" w:space="0" w:color="000000"/>
              <w:left w:val="single" w:sz="6" w:space="0" w:color="000000"/>
              <w:bottom w:val="single" w:sz="6" w:space="0" w:color="000000"/>
              <w:right w:val="single" w:sz="6"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Соисполнители Подпрограммы 2</w:t>
            </w:r>
          </w:p>
        </w:tc>
        <w:tc>
          <w:tcPr>
            <w:tcW w:w="6545" w:type="dxa"/>
            <w:tcBorders>
              <w:top w:val="single" w:sz="6" w:space="0" w:color="000000"/>
              <w:left w:val="single" w:sz="6" w:space="0" w:color="000000"/>
              <w:bottom w:val="single" w:sz="6" w:space="0" w:color="000000"/>
              <w:right w:val="single" w:sz="6"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Структурные подразделения администрации Бутурлинского муниципального округа</w:t>
            </w:r>
          </w:p>
        </w:tc>
      </w:tr>
      <w:tr w:rsidR="00730E70">
        <w:trPr>
          <w:cantSplit/>
          <w:trHeight w:val="1434"/>
        </w:trPr>
        <w:tc>
          <w:tcPr>
            <w:tcW w:w="3179" w:type="dxa"/>
            <w:tcBorders>
              <w:top w:val="single" w:sz="6"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Цели Подпрограммы 2</w:t>
            </w:r>
          </w:p>
        </w:tc>
        <w:tc>
          <w:tcPr>
            <w:tcW w:w="6545" w:type="dxa"/>
            <w:tcBorders>
              <w:top w:val="single" w:sz="6" w:space="0" w:color="000000"/>
              <w:left w:val="single" w:sz="4" w:space="0" w:color="000000"/>
              <w:bottom w:val="single" w:sz="4" w:space="0" w:color="000000"/>
              <w:right w:val="single" w:sz="6" w:space="0" w:color="000000"/>
            </w:tcBorders>
          </w:tcPr>
          <w:p w:rsidR="00730E70" w:rsidRDefault="004B4907" w:rsidP="00AE1397">
            <w:pPr>
              <w:pStyle w:val="ConsPlusCell"/>
              <w:widowControl/>
              <w:jc w:val="both"/>
              <w:rPr>
                <w:rFonts w:ascii="Times New Roman" w:hAnsi="Times New Roman" w:cs="Times New Roman"/>
                <w:sz w:val="24"/>
                <w:szCs w:val="24"/>
              </w:rPr>
            </w:pPr>
            <w:r>
              <w:rPr>
                <w:rFonts w:ascii="Times New Roman" w:hAnsi="Times New Roman" w:cs="Times New Roman"/>
                <w:sz w:val="24"/>
                <w:szCs w:val="24"/>
              </w:rPr>
              <w:t>Обеспечение гарантий лицам, замещающим (замещавшим) муниципальные должности, должности муниципальной службы в соответствии с законодательством о муниципальной службе, Уставом округа</w:t>
            </w:r>
          </w:p>
        </w:tc>
      </w:tr>
      <w:tr w:rsidR="00730E70">
        <w:trPr>
          <w:cantSplit/>
          <w:trHeight w:val="7645"/>
        </w:trPr>
        <w:tc>
          <w:tcPr>
            <w:tcW w:w="3179"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Задачи подпрограммы 2</w:t>
            </w:r>
          </w:p>
        </w:tc>
        <w:tc>
          <w:tcPr>
            <w:tcW w:w="6545" w:type="dxa"/>
            <w:tcBorders>
              <w:top w:val="single" w:sz="4" w:space="0" w:color="000000"/>
              <w:left w:val="single" w:sz="4" w:space="0" w:color="000000"/>
              <w:bottom w:val="single" w:sz="4" w:space="0" w:color="000000"/>
              <w:right w:val="single" w:sz="6" w:space="0" w:color="000000"/>
            </w:tcBorders>
          </w:tcPr>
          <w:p w:rsidR="00730E70" w:rsidRDefault="004B4907">
            <w:pPr>
              <w:widowControl w:val="0"/>
              <w:jc w:val="both"/>
              <w:rPr>
                <w:szCs w:val="24"/>
              </w:rPr>
            </w:pPr>
            <w:r>
              <w:rPr>
                <w:szCs w:val="24"/>
              </w:rPr>
              <w:t>-создание для муниципальных служащих условий работы, обеспечивающих исполнение должностных обязанностей в соответствии с должностной инструкцией;</w:t>
            </w:r>
          </w:p>
          <w:p w:rsidR="00730E70" w:rsidRDefault="004B4907">
            <w:pPr>
              <w:widowControl w:val="0"/>
              <w:jc w:val="both"/>
              <w:rPr>
                <w:szCs w:val="24"/>
              </w:rPr>
            </w:pPr>
            <w:r>
              <w:rPr>
                <w:szCs w:val="24"/>
              </w:rPr>
              <w:t>-обеспечение права на своевременное и в полном объеме получение денежного содержания;</w:t>
            </w:r>
          </w:p>
          <w:p w:rsidR="00730E70" w:rsidRDefault="004B4907">
            <w:pPr>
              <w:widowControl w:val="0"/>
              <w:jc w:val="both"/>
              <w:rPr>
                <w:szCs w:val="24"/>
              </w:rPr>
            </w:pPr>
            <w:r>
              <w:rPr>
                <w:szCs w:val="24"/>
              </w:rPr>
              <w:t>-медицинское обслуживание муниципального служащего</w:t>
            </w:r>
          </w:p>
          <w:p w:rsidR="00730E70" w:rsidRDefault="004B4907">
            <w:pPr>
              <w:widowControl w:val="0"/>
              <w:jc w:val="both"/>
              <w:rPr>
                <w:szCs w:val="24"/>
              </w:rPr>
            </w:pPr>
            <w:r>
              <w:rPr>
                <w:szCs w:val="24"/>
              </w:rPr>
              <w:t>-пенсионное обеспечение за выслугу лет и в связи с инвалидностью;</w:t>
            </w:r>
          </w:p>
          <w:p w:rsidR="00730E70" w:rsidRDefault="004B4907">
            <w:pPr>
              <w:widowControl w:val="0"/>
              <w:jc w:val="both"/>
              <w:rPr>
                <w:szCs w:val="24"/>
              </w:rPr>
            </w:pPr>
            <w:r>
              <w:rPr>
                <w:szCs w:val="24"/>
              </w:rPr>
              <w:t>-предоставление отдыха обеспечиваемого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30E70" w:rsidRDefault="004B4907">
            <w:pPr>
              <w:widowControl w:val="0"/>
              <w:jc w:val="both"/>
              <w:rPr>
                <w:szCs w:val="24"/>
              </w:rPr>
            </w:pPr>
            <w:r>
              <w:rPr>
                <w:szCs w:val="24"/>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30E70" w:rsidRDefault="004B4907">
            <w:pPr>
              <w:widowControl w:val="0"/>
              <w:jc w:val="both"/>
              <w:rPr>
                <w:szCs w:val="24"/>
              </w:rPr>
            </w:pPr>
            <w:r>
              <w:rPr>
                <w:szCs w:val="24"/>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её прекращения, но наступивших в связи с исполнением им должностных обязанностей;</w:t>
            </w:r>
          </w:p>
          <w:p w:rsidR="00730E70" w:rsidRDefault="004B4907">
            <w:pPr>
              <w:pStyle w:val="ConsPlusCell"/>
              <w:widowControl/>
              <w:jc w:val="both"/>
              <w:rPr>
                <w:rFonts w:ascii="Times New Roman" w:hAnsi="Times New Roman" w:cs="Times New Roman"/>
                <w:sz w:val="24"/>
                <w:szCs w:val="24"/>
              </w:rPr>
            </w:pPr>
            <w:r>
              <w:rPr>
                <w:rFonts w:ascii="Times New Roman" w:hAnsi="Times New Roman" w:cs="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tc>
      </w:tr>
      <w:tr w:rsidR="00730E70">
        <w:trPr>
          <w:cantSplit/>
          <w:trHeight w:val="1041"/>
        </w:trPr>
        <w:tc>
          <w:tcPr>
            <w:tcW w:w="3179" w:type="dxa"/>
            <w:tcBorders>
              <w:top w:val="single" w:sz="4" w:space="0" w:color="000000"/>
              <w:left w:val="single" w:sz="4" w:space="0" w:color="000000"/>
              <w:bottom w:val="single" w:sz="6"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br w:type="textWrapping" w:clear="all"/>
              <w:t xml:space="preserve">Подпрограммы  2 </w:t>
            </w:r>
          </w:p>
        </w:tc>
        <w:tc>
          <w:tcPr>
            <w:tcW w:w="6545" w:type="dxa"/>
            <w:tcBorders>
              <w:top w:val="single" w:sz="4" w:space="0" w:color="000000"/>
              <w:left w:val="single" w:sz="4" w:space="0" w:color="000000"/>
              <w:bottom w:val="single" w:sz="6" w:space="0" w:color="000000"/>
              <w:right w:val="single" w:sz="6"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2021 – 2028 годы. </w:t>
            </w:r>
            <w:r>
              <w:rPr>
                <w:rFonts w:ascii="Times New Roman" w:hAnsi="Times New Roman" w:cs="Times New Roman"/>
                <w:sz w:val="24"/>
                <w:szCs w:val="24"/>
              </w:rPr>
              <w:br w:type="textWrapping" w:clear="all"/>
              <w:t>Подпрограмма 2 реализуется в один этап</w:t>
            </w:r>
          </w:p>
        </w:tc>
      </w:tr>
      <w:tr w:rsidR="00730E70">
        <w:trPr>
          <w:cantSplit/>
          <w:trHeight w:val="628"/>
        </w:trPr>
        <w:tc>
          <w:tcPr>
            <w:tcW w:w="3179" w:type="dxa"/>
            <w:tcBorders>
              <w:top w:val="single" w:sz="6" w:space="0" w:color="000000"/>
              <w:left w:val="single" w:sz="6" w:space="0" w:color="000000"/>
              <w:bottom w:val="single" w:sz="6" w:space="0" w:color="000000"/>
              <w:right w:val="single" w:sz="6"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Объемы бюджетных ассигнований подпрограммы 2 за счет средств бюджета</w:t>
            </w:r>
          </w:p>
          <w:p w:rsidR="00730E70" w:rsidRDefault="00730E70">
            <w:pPr>
              <w:pStyle w:val="ConsPlusTitle"/>
              <w:jc w:val="both"/>
            </w:pPr>
          </w:p>
        </w:tc>
        <w:tc>
          <w:tcPr>
            <w:tcW w:w="6545" w:type="dxa"/>
            <w:tcBorders>
              <w:top w:val="single" w:sz="6" w:space="0" w:color="000000"/>
              <w:left w:val="single" w:sz="6" w:space="0" w:color="000000"/>
              <w:bottom w:val="single" w:sz="6" w:space="0" w:color="000000"/>
              <w:right w:val="single" w:sz="6" w:space="0" w:color="000000"/>
            </w:tcBorders>
          </w:tcPr>
          <w:p w:rsidR="00730E70" w:rsidRDefault="004B4907">
            <w:pPr>
              <w:pStyle w:val="aff"/>
              <w:spacing w:after="0"/>
              <w:rPr>
                <w:sz w:val="24"/>
              </w:rPr>
            </w:pPr>
            <w:r>
              <w:rPr>
                <w:sz w:val="24"/>
              </w:rPr>
              <w:t xml:space="preserve">Предполагаемый объём финансовых средств, необходимых для реализации Подпрограммы , составляет </w:t>
            </w:r>
            <w:r>
              <w:rPr>
                <w:b/>
                <w:sz w:val="24"/>
              </w:rPr>
              <w:t>53431,6</w:t>
            </w:r>
            <w:r>
              <w:rPr>
                <w:sz w:val="24"/>
              </w:rPr>
              <w:t xml:space="preserve"> тыс. рублей, в том числе по годам:</w:t>
            </w:r>
          </w:p>
          <w:p w:rsidR="00730E70" w:rsidRDefault="004B4907">
            <w:pPr>
              <w:pStyle w:val="aff"/>
              <w:spacing w:after="0"/>
            </w:pPr>
            <w:r>
              <w:rPr>
                <w:sz w:val="24"/>
              </w:rPr>
              <w:t>2021 год -  5285,0 тыс.рублей</w:t>
            </w:r>
          </w:p>
          <w:p w:rsidR="00730E70" w:rsidRDefault="004B4907">
            <w:pPr>
              <w:rPr>
                <w:szCs w:val="24"/>
              </w:rPr>
            </w:pPr>
            <w:r>
              <w:rPr>
                <w:szCs w:val="24"/>
              </w:rPr>
              <w:t>2022 год - 4420,0 тыс.рублей</w:t>
            </w:r>
          </w:p>
          <w:p w:rsidR="00730E70" w:rsidRDefault="004B4907">
            <w:pPr>
              <w:rPr>
                <w:szCs w:val="24"/>
              </w:rPr>
            </w:pPr>
            <w:r>
              <w:rPr>
                <w:szCs w:val="24"/>
              </w:rPr>
              <w:t>2023 год-  5354,0 тыс.рублей</w:t>
            </w:r>
          </w:p>
          <w:p w:rsidR="00730E70" w:rsidRDefault="004B4907">
            <w:pPr>
              <w:rPr>
                <w:szCs w:val="24"/>
              </w:rPr>
            </w:pPr>
            <w:r>
              <w:rPr>
                <w:szCs w:val="24"/>
              </w:rPr>
              <w:t>2024 год-  5872,0 тыс.рублей</w:t>
            </w:r>
          </w:p>
          <w:p w:rsidR="00730E70" w:rsidRDefault="004B4907">
            <w:pPr>
              <w:rPr>
                <w:szCs w:val="24"/>
              </w:rPr>
            </w:pPr>
            <w:r>
              <w:rPr>
                <w:szCs w:val="24"/>
              </w:rPr>
              <w:t>2025 год – 8410,6 тыс.рублей</w:t>
            </w:r>
          </w:p>
          <w:p w:rsidR="00730E70" w:rsidRDefault="004B4907">
            <w:pPr>
              <w:rPr>
                <w:szCs w:val="24"/>
              </w:rPr>
            </w:pPr>
            <w:r>
              <w:rPr>
                <w:szCs w:val="24"/>
              </w:rPr>
              <w:t>2026 год - 8030,0 тыс.рублей</w:t>
            </w:r>
          </w:p>
          <w:p w:rsidR="00730E70" w:rsidRDefault="004B4907">
            <w:pPr>
              <w:rPr>
                <w:szCs w:val="24"/>
              </w:rPr>
            </w:pPr>
            <w:r>
              <w:rPr>
                <w:szCs w:val="24"/>
              </w:rPr>
              <w:t>2027 год - 8030,0 тыс.рублей</w:t>
            </w:r>
          </w:p>
          <w:p w:rsidR="00730E70" w:rsidRDefault="004B4907">
            <w:pPr>
              <w:rPr>
                <w:szCs w:val="24"/>
              </w:rPr>
            </w:pPr>
            <w:r>
              <w:rPr>
                <w:szCs w:val="24"/>
              </w:rPr>
              <w:t>2028 год – 8030,0 тыс.рублей</w:t>
            </w:r>
          </w:p>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Источник финансирования – районный бюджет</w:t>
            </w:r>
          </w:p>
        </w:tc>
      </w:tr>
      <w:tr w:rsidR="00730E70">
        <w:trPr>
          <w:cantSplit/>
          <w:trHeight w:val="628"/>
        </w:trPr>
        <w:tc>
          <w:tcPr>
            <w:tcW w:w="3179" w:type="dxa"/>
            <w:tcBorders>
              <w:top w:val="single" w:sz="6" w:space="0" w:color="000000"/>
              <w:left w:val="single" w:sz="6" w:space="0" w:color="000000"/>
              <w:bottom w:val="single" w:sz="6" w:space="0" w:color="000000"/>
              <w:right w:val="single" w:sz="6"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Индикаторы достижения цели и показатели непосредственных результатов</w:t>
            </w:r>
          </w:p>
        </w:tc>
        <w:tc>
          <w:tcPr>
            <w:tcW w:w="6545" w:type="dxa"/>
            <w:tcBorders>
              <w:top w:val="single" w:sz="6" w:space="0" w:color="000000"/>
              <w:left w:val="single" w:sz="6" w:space="0" w:color="000000"/>
              <w:bottom w:val="single" w:sz="6" w:space="0" w:color="000000"/>
              <w:right w:val="single" w:sz="6" w:space="0" w:color="000000"/>
            </w:tcBorders>
          </w:tcPr>
          <w:p w:rsidR="00730E70" w:rsidRDefault="004B4907">
            <w:pPr>
              <w:jc w:val="both"/>
              <w:rPr>
                <w:szCs w:val="24"/>
              </w:rPr>
            </w:pPr>
            <w:r>
              <w:rPr>
                <w:szCs w:val="24"/>
              </w:rPr>
              <w:t>- Доля принятия необходимых муниципальных правовых актов по вопросам муниципальной службы и обеспечение гарантий для лиц, замещающим муниципальные должности и должности муниципальной службы;</w:t>
            </w:r>
          </w:p>
          <w:p w:rsidR="00730E70" w:rsidRDefault="004B4907">
            <w:pPr>
              <w:jc w:val="both"/>
              <w:rPr>
                <w:szCs w:val="24"/>
              </w:rPr>
            </w:pPr>
            <w:r>
              <w:rPr>
                <w:szCs w:val="24"/>
              </w:rPr>
              <w:t>- Соответствие доли муниципальных служащих, имеющих право на предоставление гарантий в соответствии с законодательством о муниципальной службе и получаемых социальные гарантии в соответствии с Программой</w:t>
            </w:r>
          </w:p>
        </w:tc>
      </w:tr>
    </w:tbl>
    <w:p w:rsidR="00730E70" w:rsidRDefault="00730E70">
      <w:pPr>
        <w:tabs>
          <w:tab w:val="left" w:pos="2805"/>
        </w:tabs>
        <w:jc w:val="center"/>
        <w:outlineLvl w:val="1"/>
        <w:rPr>
          <w:b/>
          <w:sz w:val="27"/>
          <w:szCs w:val="27"/>
        </w:rPr>
      </w:pPr>
    </w:p>
    <w:p w:rsidR="00730E70" w:rsidRDefault="004B4907">
      <w:pPr>
        <w:widowControl w:val="0"/>
        <w:ind w:firstLine="708"/>
        <w:jc w:val="center"/>
        <w:rPr>
          <w:b/>
          <w:sz w:val="27"/>
          <w:szCs w:val="27"/>
        </w:rPr>
      </w:pPr>
      <w:r>
        <w:rPr>
          <w:b/>
          <w:sz w:val="27"/>
          <w:szCs w:val="27"/>
        </w:rPr>
        <w:t>4.2. Текстовая часть Подпрограммы 2.</w:t>
      </w:r>
    </w:p>
    <w:p w:rsidR="00730E70" w:rsidRDefault="004B4907">
      <w:pPr>
        <w:ind w:firstLine="540"/>
        <w:jc w:val="center"/>
        <w:outlineLvl w:val="2"/>
        <w:rPr>
          <w:b/>
          <w:sz w:val="27"/>
          <w:szCs w:val="27"/>
        </w:rPr>
      </w:pPr>
      <w:r>
        <w:rPr>
          <w:b/>
          <w:sz w:val="27"/>
          <w:szCs w:val="27"/>
        </w:rPr>
        <w:t>Характеристика текущего состояния</w:t>
      </w:r>
    </w:p>
    <w:p w:rsidR="00730E70" w:rsidRDefault="004B4907">
      <w:pPr>
        <w:widowControl w:val="0"/>
        <w:ind w:firstLine="540"/>
        <w:jc w:val="both"/>
        <w:rPr>
          <w:sz w:val="27"/>
          <w:szCs w:val="27"/>
        </w:rPr>
      </w:pPr>
      <w:r>
        <w:rPr>
          <w:sz w:val="27"/>
          <w:szCs w:val="27"/>
        </w:rPr>
        <w:t>Развитие местного самоуправления на уровне муниципального округа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социально-экономического развития округа.</w:t>
      </w:r>
    </w:p>
    <w:p w:rsidR="00730E70" w:rsidRDefault="004B4907">
      <w:pPr>
        <w:widowControl w:val="0"/>
        <w:ind w:firstLine="540"/>
        <w:jc w:val="both"/>
        <w:rPr>
          <w:sz w:val="27"/>
          <w:szCs w:val="27"/>
        </w:rPr>
      </w:pPr>
      <w:r>
        <w:rPr>
          <w:sz w:val="27"/>
          <w:szCs w:val="27"/>
        </w:rPr>
        <w:t>Гарантии для муниципальных служащих призваны обеспечить правовую и социальную защищенность муниципальных служащих, повысить мотивацию эффективного исполнения ими своих должностных обязанностей.</w:t>
      </w:r>
    </w:p>
    <w:p w:rsidR="00730E70" w:rsidRDefault="004B4907">
      <w:pPr>
        <w:widowControl w:val="0"/>
        <w:ind w:firstLine="540"/>
        <w:jc w:val="both"/>
        <w:rPr>
          <w:sz w:val="27"/>
          <w:szCs w:val="27"/>
        </w:rPr>
      </w:pPr>
      <w:r>
        <w:rPr>
          <w:sz w:val="27"/>
          <w:szCs w:val="27"/>
        </w:rPr>
        <w:t>Анализ всей совокупности гарантий, предоставляемых муниципальным служащим, дает основание для их классификации на три основных группы:</w:t>
      </w:r>
    </w:p>
    <w:p w:rsidR="00730E70" w:rsidRDefault="004B4907">
      <w:pPr>
        <w:pStyle w:val="afe"/>
        <w:widowControl w:val="0"/>
        <w:spacing w:after="0" w:line="240" w:lineRule="auto"/>
        <w:ind w:left="0" w:firstLine="540"/>
        <w:jc w:val="both"/>
        <w:rPr>
          <w:rFonts w:ascii="Times New Roman" w:hAnsi="Times New Roman"/>
          <w:sz w:val="27"/>
          <w:szCs w:val="27"/>
        </w:rPr>
      </w:pPr>
      <w:r>
        <w:rPr>
          <w:rFonts w:ascii="Times New Roman" w:hAnsi="Times New Roman"/>
          <w:sz w:val="27"/>
          <w:szCs w:val="27"/>
        </w:rPr>
        <w:t>1) Содействующие непосредственному исполнению должностных обязанностей муниципального служащего;</w:t>
      </w:r>
    </w:p>
    <w:p w:rsidR="00730E70" w:rsidRDefault="004B4907">
      <w:pPr>
        <w:pStyle w:val="afe"/>
        <w:widowControl w:val="0"/>
        <w:spacing w:after="0" w:line="240" w:lineRule="auto"/>
        <w:ind w:left="0" w:firstLine="540"/>
        <w:jc w:val="both"/>
        <w:rPr>
          <w:rFonts w:ascii="Times New Roman" w:hAnsi="Times New Roman"/>
          <w:sz w:val="27"/>
          <w:szCs w:val="27"/>
        </w:rPr>
      </w:pPr>
      <w:r>
        <w:rPr>
          <w:rFonts w:ascii="Times New Roman" w:hAnsi="Times New Roman"/>
          <w:sz w:val="27"/>
          <w:szCs w:val="27"/>
        </w:rPr>
        <w:t>2) Подразумевающие предоставление муниципальным служащим социально-экономических благ, необходимых для удовлетворения потребностей данной категории работников, и условий, обеспечивающих исполнение должностных обязанностей;</w:t>
      </w:r>
    </w:p>
    <w:p w:rsidR="00730E70" w:rsidRDefault="004B4907">
      <w:pPr>
        <w:pStyle w:val="afe"/>
        <w:widowControl w:val="0"/>
        <w:spacing w:after="0" w:line="240" w:lineRule="auto"/>
        <w:ind w:left="0" w:firstLine="540"/>
        <w:jc w:val="both"/>
        <w:rPr>
          <w:rFonts w:ascii="Times New Roman" w:hAnsi="Times New Roman"/>
          <w:sz w:val="27"/>
          <w:szCs w:val="27"/>
        </w:rPr>
      </w:pPr>
      <w:r>
        <w:rPr>
          <w:rFonts w:ascii="Times New Roman" w:hAnsi="Times New Roman"/>
          <w:sz w:val="27"/>
          <w:szCs w:val="27"/>
        </w:rPr>
        <w:t>3) Направленные на создание и укрепление правовой защищенности муниципальных служащих и членов их семей от насилия, угроз и других неправомерных действий в связи с исполнением ими должностных обязанностей.</w:t>
      </w:r>
    </w:p>
    <w:p w:rsidR="00730E70" w:rsidRDefault="004B4907">
      <w:pPr>
        <w:widowControl w:val="0"/>
        <w:ind w:firstLine="540"/>
        <w:jc w:val="both"/>
        <w:rPr>
          <w:sz w:val="27"/>
          <w:szCs w:val="27"/>
        </w:rPr>
      </w:pPr>
      <w:r>
        <w:rPr>
          <w:sz w:val="27"/>
          <w:szCs w:val="27"/>
        </w:rPr>
        <w:t>Реализация настоящей подпрограммы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w:t>
      </w:r>
    </w:p>
    <w:p w:rsidR="00730E70" w:rsidRDefault="004B4907">
      <w:pPr>
        <w:ind w:firstLine="540"/>
        <w:jc w:val="center"/>
        <w:rPr>
          <w:b/>
          <w:sz w:val="27"/>
          <w:szCs w:val="27"/>
        </w:rPr>
      </w:pPr>
      <w:r>
        <w:rPr>
          <w:b/>
          <w:sz w:val="27"/>
          <w:szCs w:val="27"/>
        </w:rPr>
        <w:t>4.3. Цели и задачи Подпрограммы 2</w:t>
      </w:r>
    </w:p>
    <w:p w:rsidR="00730E70" w:rsidRDefault="004B4907">
      <w:pPr>
        <w:widowControl w:val="0"/>
        <w:ind w:firstLine="708"/>
        <w:jc w:val="both"/>
        <w:rPr>
          <w:sz w:val="27"/>
          <w:szCs w:val="27"/>
        </w:rPr>
      </w:pPr>
      <w:r>
        <w:rPr>
          <w:sz w:val="27"/>
          <w:szCs w:val="27"/>
        </w:rPr>
        <w:t xml:space="preserve">Основной целью подпрограммы является создание условий для развития муниципальной службы в Бутурлинском муниципальном округе Нижегородской области, эффективное решение вопросов местного значения на основе повышения компетенции и профессионализма муниципальных служащих,  обеспечение гарантий муниципальных служащих в соответствии с законодательством о муниципальной </w:t>
      </w:r>
      <w:r>
        <w:rPr>
          <w:sz w:val="27"/>
          <w:szCs w:val="27"/>
        </w:rPr>
        <w:lastRenderedPageBreak/>
        <w:t>службе,  предупреждения коррупции и разрешения конфликта интересов.</w:t>
      </w:r>
    </w:p>
    <w:p w:rsidR="00730E70" w:rsidRDefault="004B4907">
      <w:pPr>
        <w:widowControl w:val="0"/>
        <w:ind w:firstLine="540"/>
        <w:jc w:val="both"/>
        <w:rPr>
          <w:sz w:val="27"/>
          <w:szCs w:val="27"/>
        </w:rPr>
      </w:pPr>
      <w:r>
        <w:rPr>
          <w:sz w:val="27"/>
          <w:szCs w:val="27"/>
        </w:rPr>
        <w:t>Для достижения цели необходимо решать следующие задачи:</w:t>
      </w:r>
    </w:p>
    <w:p w:rsidR="00730E70" w:rsidRDefault="004B4907">
      <w:pPr>
        <w:widowControl w:val="0"/>
        <w:ind w:firstLine="540"/>
        <w:jc w:val="both"/>
        <w:rPr>
          <w:sz w:val="27"/>
          <w:szCs w:val="27"/>
        </w:rPr>
      </w:pPr>
      <w:r>
        <w:rPr>
          <w:sz w:val="27"/>
          <w:szCs w:val="27"/>
        </w:rPr>
        <w:t>1) совершенствование нормативно-правовой базы по вопросам развития муниципальной службы, разработка и внедрение муниципальных правовых актов,  связанных с прохождением  муниципальной службы;</w:t>
      </w:r>
    </w:p>
    <w:p w:rsidR="00730E70" w:rsidRDefault="004B4907">
      <w:pPr>
        <w:widowControl w:val="0"/>
        <w:ind w:firstLine="540"/>
        <w:jc w:val="both"/>
        <w:rPr>
          <w:sz w:val="27"/>
          <w:szCs w:val="27"/>
        </w:rPr>
      </w:pPr>
      <w:r>
        <w:rPr>
          <w:sz w:val="27"/>
          <w:szCs w:val="27"/>
        </w:rPr>
        <w:t>2) исключение неэффективных механизмов решения вопросов местного значения;</w:t>
      </w:r>
    </w:p>
    <w:p w:rsidR="00730E70" w:rsidRDefault="004B4907">
      <w:pPr>
        <w:widowControl w:val="0"/>
        <w:ind w:firstLine="540"/>
        <w:jc w:val="both"/>
        <w:rPr>
          <w:sz w:val="27"/>
          <w:szCs w:val="27"/>
        </w:rPr>
      </w:pPr>
      <w:r>
        <w:rPr>
          <w:sz w:val="27"/>
          <w:szCs w:val="27"/>
        </w:rPr>
        <w:t>3) совершенствование системы управления кадровыми процессами в организации муниципальной службы;</w:t>
      </w:r>
    </w:p>
    <w:p w:rsidR="00730E70" w:rsidRDefault="004B4907">
      <w:pPr>
        <w:widowControl w:val="0"/>
        <w:ind w:firstLine="540"/>
        <w:jc w:val="both"/>
        <w:rPr>
          <w:sz w:val="27"/>
          <w:szCs w:val="27"/>
        </w:rPr>
      </w:pPr>
      <w:r>
        <w:rPr>
          <w:sz w:val="27"/>
          <w:szCs w:val="27"/>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rsidR="00730E70" w:rsidRDefault="004B4907">
      <w:pPr>
        <w:widowControl w:val="0"/>
        <w:ind w:firstLine="540"/>
        <w:jc w:val="both"/>
        <w:rPr>
          <w:sz w:val="27"/>
          <w:szCs w:val="27"/>
        </w:rPr>
      </w:pPr>
      <w:r>
        <w:rPr>
          <w:sz w:val="27"/>
          <w:szCs w:val="27"/>
        </w:rPr>
        <w:t>5) повышение эффективности и результативности муниципальной службы;</w:t>
      </w:r>
    </w:p>
    <w:p w:rsidR="00730E70" w:rsidRDefault="004B4907">
      <w:pPr>
        <w:widowControl w:val="0"/>
        <w:ind w:firstLine="540"/>
        <w:jc w:val="both"/>
        <w:rPr>
          <w:sz w:val="27"/>
          <w:szCs w:val="27"/>
        </w:rPr>
      </w:pPr>
      <w:r>
        <w:rPr>
          <w:sz w:val="27"/>
          <w:szCs w:val="27"/>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rsidR="00730E70" w:rsidRDefault="004B4907">
      <w:pPr>
        <w:widowControl w:val="0"/>
        <w:ind w:firstLine="540"/>
        <w:jc w:val="both"/>
        <w:rPr>
          <w:sz w:val="27"/>
          <w:szCs w:val="27"/>
        </w:rPr>
      </w:pPr>
      <w:r>
        <w:rPr>
          <w:sz w:val="27"/>
          <w:szCs w:val="27"/>
        </w:rPr>
        <w:t>7) формирование кадрового резерва для замещения вакантных должностей муниципальной службы;</w:t>
      </w:r>
    </w:p>
    <w:p w:rsidR="00730E70" w:rsidRDefault="004B4907">
      <w:pPr>
        <w:widowControl w:val="0"/>
        <w:ind w:firstLine="540"/>
        <w:jc w:val="both"/>
        <w:rPr>
          <w:sz w:val="27"/>
          <w:szCs w:val="27"/>
        </w:rPr>
      </w:pPr>
      <w:r>
        <w:rPr>
          <w:sz w:val="27"/>
          <w:szCs w:val="27"/>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rsidR="00730E70" w:rsidRDefault="004B4907">
      <w:pPr>
        <w:widowControl w:val="0"/>
        <w:ind w:firstLine="540"/>
        <w:jc w:val="both"/>
        <w:rPr>
          <w:sz w:val="27"/>
          <w:szCs w:val="27"/>
        </w:rPr>
      </w:pPr>
      <w:r>
        <w:rPr>
          <w:sz w:val="27"/>
          <w:szCs w:val="27"/>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rsidR="00730E70" w:rsidRDefault="004B4907">
      <w:pPr>
        <w:widowControl w:val="0"/>
        <w:ind w:firstLine="540"/>
        <w:jc w:val="both"/>
        <w:rPr>
          <w:sz w:val="27"/>
          <w:szCs w:val="27"/>
        </w:rPr>
      </w:pPr>
      <w:r>
        <w:rPr>
          <w:sz w:val="27"/>
          <w:szCs w:val="27"/>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rsidR="00730E70" w:rsidRDefault="004B4907">
      <w:pPr>
        <w:widowControl w:val="0"/>
        <w:ind w:firstLine="540"/>
        <w:jc w:val="both"/>
        <w:rPr>
          <w:sz w:val="27"/>
          <w:szCs w:val="27"/>
        </w:rPr>
      </w:pPr>
      <w:r>
        <w:rPr>
          <w:sz w:val="27"/>
          <w:szCs w:val="27"/>
        </w:rPr>
        <w:t>11) оценка профессиональной служебной деятельности муниципальных служащих посредством проведения аттестации;</w:t>
      </w:r>
    </w:p>
    <w:p w:rsidR="00730E70" w:rsidRDefault="004B4907">
      <w:pPr>
        <w:widowControl w:val="0"/>
        <w:ind w:firstLine="540"/>
        <w:jc w:val="both"/>
        <w:rPr>
          <w:sz w:val="27"/>
          <w:szCs w:val="27"/>
        </w:rPr>
      </w:pPr>
      <w:r>
        <w:rPr>
          <w:sz w:val="27"/>
          <w:szCs w:val="27"/>
        </w:rPr>
        <w:t>12) обеспечение социальных гарантий для муниципальных служащих;</w:t>
      </w:r>
    </w:p>
    <w:p w:rsidR="00730E70" w:rsidRDefault="004B4907">
      <w:pPr>
        <w:widowControl w:val="0"/>
        <w:ind w:firstLine="540"/>
        <w:jc w:val="both"/>
        <w:rPr>
          <w:sz w:val="27"/>
          <w:szCs w:val="27"/>
        </w:rPr>
      </w:pPr>
      <w:r>
        <w:rPr>
          <w:sz w:val="27"/>
          <w:szCs w:val="27"/>
        </w:rPr>
        <w:t>13) обеспечение проведения мер по противодействию коррупции.</w:t>
      </w:r>
    </w:p>
    <w:p w:rsidR="00730E70" w:rsidRDefault="004B4907">
      <w:pPr>
        <w:widowControl w:val="0"/>
        <w:ind w:firstLine="540"/>
        <w:jc w:val="both"/>
        <w:rPr>
          <w:sz w:val="27"/>
          <w:szCs w:val="27"/>
        </w:rPr>
      </w:pPr>
      <w:r>
        <w:rPr>
          <w:sz w:val="27"/>
          <w:szCs w:val="27"/>
        </w:rPr>
        <w:t>В целях эффективного решения этих задач необходимо руководствоваться следующими принципами:</w:t>
      </w:r>
    </w:p>
    <w:p w:rsidR="00730E70" w:rsidRDefault="004B4907">
      <w:pPr>
        <w:widowControl w:val="0"/>
        <w:ind w:firstLine="540"/>
        <w:jc w:val="both"/>
        <w:rPr>
          <w:sz w:val="27"/>
          <w:szCs w:val="27"/>
        </w:rPr>
      </w:pPr>
      <w:r>
        <w:rPr>
          <w:sz w:val="27"/>
          <w:szCs w:val="27"/>
        </w:rPr>
        <w:t>- постоянной адаптацией целей и задач к изменяющимся политическим, социальным и экономическим условиям;</w:t>
      </w:r>
    </w:p>
    <w:p w:rsidR="00730E70" w:rsidRDefault="004B4907">
      <w:pPr>
        <w:widowControl w:val="0"/>
        <w:ind w:firstLine="540"/>
        <w:jc w:val="both"/>
        <w:rPr>
          <w:sz w:val="27"/>
          <w:szCs w:val="27"/>
        </w:rPr>
      </w:pPr>
      <w:r>
        <w:rPr>
          <w:sz w:val="27"/>
          <w:szCs w:val="27"/>
        </w:rPr>
        <w:t>- регулярной оценкой эффективности деятельности администрации округа, ее структурных подразделений, руководителей и специалистов;</w:t>
      </w:r>
    </w:p>
    <w:p w:rsidR="00730E70" w:rsidRDefault="004B4907">
      <w:pPr>
        <w:widowControl w:val="0"/>
        <w:ind w:firstLine="540"/>
        <w:jc w:val="both"/>
        <w:rPr>
          <w:sz w:val="27"/>
          <w:szCs w:val="27"/>
        </w:rPr>
      </w:pPr>
      <w:r>
        <w:rPr>
          <w:sz w:val="27"/>
          <w:szCs w:val="27"/>
        </w:rPr>
        <w:t>- совершенствованием методов и технологий работы.</w:t>
      </w:r>
    </w:p>
    <w:p w:rsidR="00730E70" w:rsidRDefault="00730E70">
      <w:pPr>
        <w:rPr>
          <w:b/>
          <w:sz w:val="27"/>
          <w:szCs w:val="27"/>
        </w:rPr>
      </w:pPr>
    </w:p>
    <w:p w:rsidR="00730E70" w:rsidRDefault="004B4907">
      <w:pPr>
        <w:jc w:val="center"/>
        <w:outlineLvl w:val="0"/>
        <w:rPr>
          <w:b/>
          <w:sz w:val="27"/>
          <w:szCs w:val="27"/>
        </w:rPr>
      </w:pPr>
      <w:r>
        <w:rPr>
          <w:b/>
          <w:sz w:val="27"/>
          <w:szCs w:val="27"/>
        </w:rPr>
        <w:t>4.4. Сроки и этапы реализации Подпрограммы 2</w:t>
      </w:r>
    </w:p>
    <w:p w:rsidR="00730E70" w:rsidRDefault="00730E70">
      <w:pPr>
        <w:jc w:val="both"/>
        <w:rPr>
          <w:sz w:val="27"/>
          <w:szCs w:val="27"/>
        </w:rPr>
      </w:pPr>
    </w:p>
    <w:p w:rsidR="00730E70" w:rsidRDefault="004B4907">
      <w:pPr>
        <w:ind w:firstLine="540"/>
        <w:jc w:val="both"/>
        <w:rPr>
          <w:sz w:val="27"/>
          <w:szCs w:val="27"/>
        </w:rPr>
      </w:pPr>
      <w:r>
        <w:rPr>
          <w:sz w:val="27"/>
          <w:szCs w:val="27"/>
        </w:rPr>
        <w:t xml:space="preserve">Срок реализации Подпрограммы 2 с 2021 по 2028 год. </w:t>
      </w:r>
    </w:p>
    <w:p w:rsidR="00730E70" w:rsidRDefault="004B4907">
      <w:pPr>
        <w:ind w:firstLine="540"/>
        <w:jc w:val="both"/>
        <w:rPr>
          <w:sz w:val="27"/>
          <w:szCs w:val="27"/>
        </w:rPr>
      </w:pPr>
      <w:r>
        <w:rPr>
          <w:sz w:val="27"/>
          <w:szCs w:val="27"/>
        </w:rPr>
        <w:t>Подпрограмма 2 реализуется в один этап.</w:t>
      </w:r>
    </w:p>
    <w:p w:rsidR="00730E70" w:rsidRDefault="00730E70">
      <w:pPr>
        <w:ind w:firstLine="540"/>
        <w:jc w:val="both"/>
        <w:rPr>
          <w:sz w:val="27"/>
          <w:szCs w:val="27"/>
        </w:rPr>
        <w:sectPr w:rsidR="00730E70">
          <w:pgSz w:w="11906" w:h="16838"/>
          <w:pgMar w:top="737" w:right="567" w:bottom="851" w:left="1418" w:header="720" w:footer="720" w:gutter="0"/>
          <w:cols w:space="708"/>
          <w:docGrid w:linePitch="360"/>
        </w:sectPr>
      </w:pPr>
    </w:p>
    <w:p w:rsidR="00730E70" w:rsidRDefault="004B4907">
      <w:pPr>
        <w:ind w:firstLine="540"/>
        <w:jc w:val="both"/>
        <w:rPr>
          <w:b/>
          <w:sz w:val="27"/>
          <w:szCs w:val="27"/>
        </w:rPr>
      </w:pPr>
      <w:r>
        <w:rPr>
          <w:b/>
          <w:sz w:val="27"/>
          <w:szCs w:val="27"/>
        </w:rPr>
        <w:lastRenderedPageBreak/>
        <w:t>4.5. Перечень основных мероприятий Подпрограммы 2</w:t>
      </w:r>
    </w:p>
    <w:p w:rsidR="00730E70" w:rsidRDefault="00730E70">
      <w:pPr>
        <w:widowControl w:val="0"/>
        <w:jc w:val="center"/>
        <w:outlineLvl w:val="3"/>
        <w:rPr>
          <w:b/>
          <w:sz w:val="27"/>
          <w:szCs w:val="27"/>
        </w:rPr>
      </w:pPr>
    </w:p>
    <w:tbl>
      <w:tblPr>
        <w:tblW w:w="16018"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25"/>
        <w:gridCol w:w="987"/>
        <w:gridCol w:w="7"/>
        <w:gridCol w:w="993"/>
        <w:gridCol w:w="1417"/>
        <w:gridCol w:w="851"/>
        <w:gridCol w:w="992"/>
        <w:gridCol w:w="992"/>
        <w:gridCol w:w="1276"/>
        <w:gridCol w:w="1276"/>
        <w:gridCol w:w="1134"/>
        <w:gridCol w:w="1134"/>
        <w:gridCol w:w="1417"/>
        <w:gridCol w:w="1417"/>
      </w:tblGrid>
      <w:tr w:rsidR="00730E70">
        <w:trPr>
          <w:cantSplit/>
          <w:trHeight w:val="360"/>
        </w:trPr>
        <w:tc>
          <w:tcPr>
            <w:tcW w:w="2125" w:type="dxa"/>
            <w:vMerge w:val="restart"/>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мероприятия </w:t>
            </w:r>
            <w:r>
              <w:rPr>
                <w:rFonts w:ascii="Times New Roman" w:hAnsi="Times New Roman" w:cs="Times New Roman"/>
                <w:sz w:val="24"/>
                <w:szCs w:val="24"/>
              </w:rPr>
              <w:br w:type="textWrapping" w:clear="all"/>
              <w:t xml:space="preserve">(в разрезе районов    </w:t>
            </w:r>
            <w:r>
              <w:rPr>
                <w:rFonts w:ascii="Times New Roman" w:hAnsi="Times New Roman" w:cs="Times New Roman"/>
                <w:sz w:val="24"/>
                <w:szCs w:val="24"/>
              </w:rPr>
              <w:br w:type="textWrapping" w:clear="all"/>
              <w:t xml:space="preserve">и учреждений)      </w:t>
            </w:r>
          </w:p>
        </w:tc>
        <w:tc>
          <w:tcPr>
            <w:tcW w:w="987" w:type="dxa"/>
            <w:vMerge w:val="restart"/>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Категория  </w:t>
            </w:r>
            <w:r>
              <w:rPr>
                <w:rFonts w:ascii="Times New Roman" w:hAnsi="Times New Roman" w:cs="Times New Roman"/>
                <w:sz w:val="24"/>
                <w:szCs w:val="24"/>
              </w:rPr>
              <w:br w:type="textWrapping" w:clear="all"/>
              <w:t xml:space="preserve">расходов  </w:t>
            </w:r>
            <w:r>
              <w:rPr>
                <w:rFonts w:ascii="Times New Roman" w:hAnsi="Times New Roman" w:cs="Times New Roman"/>
                <w:sz w:val="24"/>
                <w:szCs w:val="24"/>
              </w:rPr>
              <w:br w:type="textWrapping" w:clear="all"/>
              <w:t>(капитальные</w:t>
            </w:r>
            <w:r>
              <w:rPr>
                <w:rFonts w:ascii="Times New Roman" w:hAnsi="Times New Roman" w:cs="Times New Roman"/>
                <w:sz w:val="24"/>
                <w:szCs w:val="24"/>
              </w:rPr>
              <w:br w:type="textWrapping" w:clear="all"/>
              <w:t xml:space="preserve">вложения,  </w:t>
            </w:r>
            <w:r>
              <w:rPr>
                <w:rFonts w:ascii="Times New Roman" w:hAnsi="Times New Roman" w:cs="Times New Roman"/>
                <w:sz w:val="24"/>
                <w:szCs w:val="24"/>
              </w:rPr>
              <w:br w:type="textWrapping" w:clear="all"/>
              <w:t xml:space="preserve">НИОКР и   </w:t>
            </w:r>
            <w:r>
              <w:rPr>
                <w:rFonts w:ascii="Times New Roman" w:hAnsi="Times New Roman" w:cs="Times New Roman"/>
                <w:sz w:val="24"/>
                <w:szCs w:val="24"/>
              </w:rPr>
              <w:br w:type="textWrapping" w:clear="all"/>
              <w:t xml:space="preserve">прочие   </w:t>
            </w:r>
            <w:r>
              <w:rPr>
                <w:rFonts w:ascii="Times New Roman" w:hAnsi="Times New Roman" w:cs="Times New Roman"/>
                <w:sz w:val="24"/>
                <w:szCs w:val="24"/>
              </w:rPr>
              <w:br w:type="textWrapping" w:clear="all"/>
              <w:t xml:space="preserve">расходы)  </w:t>
            </w:r>
          </w:p>
        </w:tc>
        <w:tc>
          <w:tcPr>
            <w:tcW w:w="1000" w:type="dxa"/>
            <w:gridSpan w:val="2"/>
            <w:vMerge w:val="restart"/>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Сроки   </w:t>
            </w:r>
            <w:r>
              <w:rPr>
                <w:rFonts w:ascii="Times New Roman" w:hAnsi="Times New Roman" w:cs="Times New Roman"/>
                <w:sz w:val="24"/>
                <w:szCs w:val="24"/>
              </w:rPr>
              <w:br w:type="textWrapping" w:clear="all"/>
              <w:t>выполнения</w:t>
            </w:r>
          </w:p>
        </w:tc>
        <w:tc>
          <w:tcPr>
            <w:tcW w:w="1417" w:type="dxa"/>
            <w:vMerge w:val="restart"/>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Исполнители </w:t>
            </w:r>
            <w:r>
              <w:rPr>
                <w:rFonts w:ascii="Times New Roman" w:hAnsi="Times New Roman" w:cs="Times New Roman"/>
                <w:sz w:val="24"/>
                <w:szCs w:val="24"/>
              </w:rPr>
              <w:br w:type="textWrapping" w:clear="all"/>
              <w:t xml:space="preserve">мероприятий </w:t>
            </w:r>
          </w:p>
        </w:tc>
        <w:tc>
          <w:tcPr>
            <w:tcW w:w="9072" w:type="dxa"/>
            <w:gridSpan w:val="8"/>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Объемы финансирования              </w:t>
            </w:r>
            <w:r>
              <w:rPr>
                <w:rFonts w:ascii="Times New Roman" w:hAnsi="Times New Roman" w:cs="Times New Roman"/>
                <w:sz w:val="24"/>
                <w:szCs w:val="24"/>
              </w:rPr>
              <w:br w:type="textWrapping" w:clear="all"/>
              <w:t>(по годам, в разрезе источников (тыс. рублей)</w:t>
            </w:r>
          </w:p>
        </w:tc>
        <w:tc>
          <w:tcPr>
            <w:tcW w:w="1417"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ИТОГО</w:t>
            </w:r>
          </w:p>
        </w:tc>
      </w:tr>
      <w:tr w:rsidR="00730E70">
        <w:trPr>
          <w:cantSplit/>
          <w:trHeight w:val="600"/>
        </w:trPr>
        <w:tc>
          <w:tcPr>
            <w:tcW w:w="2125" w:type="dxa"/>
            <w:vMerge/>
          </w:tcPr>
          <w:p w:rsidR="00730E70" w:rsidRDefault="00730E70">
            <w:pPr>
              <w:pStyle w:val="ConsPlusCell"/>
              <w:widowControl/>
              <w:rPr>
                <w:rFonts w:ascii="Times New Roman" w:hAnsi="Times New Roman" w:cs="Times New Roman"/>
                <w:sz w:val="24"/>
                <w:szCs w:val="24"/>
              </w:rPr>
            </w:pPr>
          </w:p>
        </w:tc>
        <w:tc>
          <w:tcPr>
            <w:tcW w:w="987" w:type="dxa"/>
            <w:vMerge/>
          </w:tcPr>
          <w:p w:rsidR="00730E70" w:rsidRDefault="00730E70">
            <w:pPr>
              <w:pStyle w:val="ConsPlusCell"/>
              <w:widowControl/>
              <w:rPr>
                <w:rFonts w:ascii="Times New Roman" w:hAnsi="Times New Roman" w:cs="Times New Roman"/>
                <w:sz w:val="24"/>
                <w:szCs w:val="24"/>
              </w:rPr>
            </w:pPr>
          </w:p>
        </w:tc>
        <w:tc>
          <w:tcPr>
            <w:tcW w:w="1000" w:type="dxa"/>
            <w:gridSpan w:val="2"/>
            <w:vMerge/>
          </w:tcPr>
          <w:p w:rsidR="00730E70" w:rsidRDefault="00730E70">
            <w:pPr>
              <w:pStyle w:val="ConsPlusCell"/>
              <w:widowControl/>
              <w:rPr>
                <w:rFonts w:ascii="Times New Roman" w:hAnsi="Times New Roman" w:cs="Times New Roman"/>
                <w:sz w:val="24"/>
                <w:szCs w:val="24"/>
              </w:rPr>
            </w:pPr>
          </w:p>
        </w:tc>
        <w:tc>
          <w:tcPr>
            <w:tcW w:w="1417" w:type="dxa"/>
            <w:vMerge/>
          </w:tcPr>
          <w:p w:rsidR="00730E70" w:rsidRDefault="00730E70">
            <w:pPr>
              <w:pStyle w:val="ConsPlusCell"/>
              <w:widowControl/>
              <w:rPr>
                <w:rFonts w:ascii="Times New Roman" w:hAnsi="Times New Roman" w:cs="Times New Roman"/>
                <w:sz w:val="24"/>
                <w:szCs w:val="24"/>
              </w:rPr>
            </w:pPr>
          </w:p>
        </w:tc>
        <w:tc>
          <w:tcPr>
            <w:tcW w:w="851" w:type="dxa"/>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2021</w:t>
            </w:r>
          </w:p>
        </w:tc>
        <w:tc>
          <w:tcPr>
            <w:tcW w:w="992" w:type="dxa"/>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2022</w:t>
            </w:r>
          </w:p>
        </w:tc>
        <w:tc>
          <w:tcPr>
            <w:tcW w:w="992" w:type="dxa"/>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2023</w:t>
            </w:r>
          </w:p>
        </w:tc>
        <w:tc>
          <w:tcPr>
            <w:tcW w:w="1276" w:type="dxa"/>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2024</w:t>
            </w:r>
          </w:p>
          <w:p w:rsidR="00730E70" w:rsidRDefault="00730E70">
            <w:pPr>
              <w:pStyle w:val="ConsPlusCell"/>
              <w:widowControl/>
              <w:jc w:val="center"/>
              <w:rPr>
                <w:rFonts w:ascii="Times New Roman" w:hAnsi="Times New Roman" w:cs="Times New Roman"/>
                <w:sz w:val="24"/>
                <w:szCs w:val="24"/>
              </w:rPr>
            </w:pPr>
          </w:p>
        </w:tc>
        <w:tc>
          <w:tcPr>
            <w:tcW w:w="1276" w:type="dxa"/>
          </w:tcPr>
          <w:p w:rsidR="00730E70" w:rsidRDefault="004B4907">
            <w:pPr>
              <w:jc w:val="center"/>
              <w:rPr>
                <w:szCs w:val="24"/>
              </w:rPr>
            </w:pPr>
            <w:r>
              <w:rPr>
                <w:szCs w:val="24"/>
              </w:rPr>
              <w:t>2025</w:t>
            </w:r>
          </w:p>
          <w:p w:rsidR="00730E70" w:rsidRDefault="00730E70">
            <w:pPr>
              <w:pStyle w:val="ConsPlusCell"/>
              <w:widowControl/>
              <w:jc w:val="center"/>
              <w:rPr>
                <w:rFonts w:ascii="Times New Roman" w:hAnsi="Times New Roman" w:cs="Times New Roman"/>
                <w:sz w:val="24"/>
                <w:szCs w:val="24"/>
              </w:rPr>
            </w:pPr>
          </w:p>
        </w:tc>
        <w:tc>
          <w:tcPr>
            <w:tcW w:w="1134" w:type="dxa"/>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2026</w:t>
            </w:r>
          </w:p>
        </w:tc>
        <w:tc>
          <w:tcPr>
            <w:tcW w:w="1134" w:type="dxa"/>
          </w:tcPr>
          <w:p w:rsidR="00730E70" w:rsidRDefault="004B490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2027</w:t>
            </w:r>
          </w:p>
        </w:tc>
        <w:tc>
          <w:tcPr>
            <w:tcW w:w="1417"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2028</w:t>
            </w:r>
          </w:p>
        </w:tc>
        <w:tc>
          <w:tcPr>
            <w:tcW w:w="1417" w:type="dxa"/>
          </w:tcPr>
          <w:p w:rsidR="00730E70" w:rsidRDefault="00730E70">
            <w:pPr>
              <w:pStyle w:val="ConsPlusCell"/>
              <w:widowControl/>
              <w:rPr>
                <w:rFonts w:ascii="Times New Roman" w:hAnsi="Times New Roman" w:cs="Times New Roman"/>
                <w:sz w:val="24"/>
                <w:szCs w:val="24"/>
              </w:rPr>
            </w:pPr>
          </w:p>
        </w:tc>
      </w:tr>
      <w:tr w:rsidR="00730E70">
        <w:trPr>
          <w:cantSplit/>
          <w:trHeight w:val="1219"/>
        </w:trPr>
        <w:tc>
          <w:tcPr>
            <w:tcW w:w="5529" w:type="dxa"/>
            <w:gridSpan w:val="5"/>
          </w:tcPr>
          <w:p w:rsidR="00730E70" w:rsidRDefault="004B4907">
            <w:pPr>
              <w:jc w:val="both"/>
              <w:rPr>
                <w:bCs/>
                <w:szCs w:val="24"/>
              </w:rPr>
            </w:pPr>
            <w:r>
              <w:rPr>
                <w:bCs/>
                <w:szCs w:val="24"/>
              </w:rPr>
              <w:t>Цель Подпрограммы 2:</w:t>
            </w:r>
          </w:p>
          <w:p w:rsidR="00730E70" w:rsidRDefault="004B4907">
            <w:pPr>
              <w:widowControl w:val="0"/>
              <w:jc w:val="both"/>
              <w:rPr>
                <w:szCs w:val="24"/>
              </w:rPr>
            </w:pPr>
            <w:r>
              <w:rPr>
                <w:szCs w:val="24"/>
              </w:rPr>
              <w:t>Создание условий для развития муниципальной службы в Бутурлинском муниципальном районе Нижегородской области, эффективное решение вопросов местного значения на основе повышения компетенции и профессионализма муниципальных служащих,  обеспечение гарантий муниципальных служащих в соответствии с законодательством о муниципальной службе,  предупреждения коррупции и разрешения конфликта интересов.</w:t>
            </w:r>
          </w:p>
          <w:p w:rsidR="00730E70" w:rsidRDefault="00730E70">
            <w:pPr>
              <w:pStyle w:val="ConsPlusCell"/>
              <w:widowControl/>
              <w:rPr>
                <w:rFonts w:ascii="Times New Roman" w:hAnsi="Times New Roman" w:cs="Times New Roman"/>
                <w:sz w:val="24"/>
                <w:szCs w:val="24"/>
              </w:rPr>
            </w:pPr>
          </w:p>
        </w:tc>
        <w:tc>
          <w:tcPr>
            <w:tcW w:w="851" w:type="dxa"/>
          </w:tcPr>
          <w:p w:rsidR="00730E70" w:rsidRDefault="00730E70">
            <w:pPr>
              <w:pStyle w:val="ConsPlusCell"/>
              <w:widowControl/>
              <w:rPr>
                <w:rFonts w:ascii="Times New Roman" w:hAnsi="Times New Roman" w:cs="Times New Roman"/>
                <w:sz w:val="24"/>
                <w:szCs w:val="24"/>
              </w:rPr>
            </w:pPr>
          </w:p>
        </w:tc>
        <w:tc>
          <w:tcPr>
            <w:tcW w:w="992" w:type="dxa"/>
          </w:tcPr>
          <w:p w:rsidR="00730E70" w:rsidRDefault="00730E70">
            <w:pPr>
              <w:pStyle w:val="ConsPlusCell"/>
              <w:widowControl/>
              <w:rPr>
                <w:rFonts w:ascii="Times New Roman" w:hAnsi="Times New Roman" w:cs="Times New Roman"/>
                <w:sz w:val="24"/>
                <w:szCs w:val="24"/>
              </w:rPr>
            </w:pPr>
          </w:p>
        </w:tc>
        <w:tc>
          <w:tcPr>
            <w:tcW w:w="992" w:type="dxa"/>
          </w:tcPr>
          <w:p w:rsidR="00730E70" w:rsidRDefault="00730E70">
            <w:pPr>
              <w:pStyle w:val="ConsPlusCell"/>
              <w:widowControl/>
              <w:rPr>
                <w:rFonts w:ascii="Times New Roman" w:hAnsi="Times New Roman" w:cs="Times New Roman"/>
                <w:sz w:val="24"/>
                <w:szCs w:val="24"/>
              </w:rPr>
            </w:pPr>
          </w:p>
        </w:tc>
        <w:tc>
          <w:tcPr>
            <w:tcW w:w="1276" w:type="dxa"/>
          </w:tcPr>
          <w:p w:rsidR="00730E70" w:rsidRDefault="00730E70">
            <w:pPr>
              <w:pStyle w:val="ConsPlusCell"/>
              <w:widowControl/>
              <w:rPr>
                <w:rFonts w:ascii="Times New Roman" w:hAnsi="Times New Roman" w:cs="Times New Roman"/>
                <w:sz w:val="24"/>
                <w:szCs w:val="24"/>
              </w:rPr>
            </w:pPr>
          </w:p>
        </w:tc>
        <w:tc>
          <w:tcPr>
            <w:tcW w:w="1276" w:type="dxa"/>
          </w:tcPr>
          <w:p w:rsidR="00730E70" w:rsidRDefault="00730E70">
            <w:pPr>
              <w:pStyle w:val="ConsPlusCell"/>
              <w:widowControl/>
              <w:rPr>
                <w:rFonts w:ascii="Times New Roman" w:hAnsi="Times New Roman" w:cs="Times New Roman"/>
                <w:sz w:val="24"/>
                <w:szCs w:val="24"/>
              </w:rPr>
            </w:pPr>
          </w:p>
        </w:tc>
        <w:tc>
          <w:tcPr>
            <w:tcW w:w="1134" w:type="dxa"/>
          </w:tcPr>
          <w:p w:rsidR="00730E70" w:rsidRDefault="00730E70">
            <w:pPr>
              <w:pStyle w:val="ConsPlusCell"/>
              <w:widowControl/>
              <w:rPr>
                <w:rFonts w:ascii="Times New Roman" w:hAnsi="Times New Roman" w:cs="Times New Roman"/>
                <w:sz w:val="24"/>
                <w:szCs w:val="24"/>
              </w:rPr>
            </w:pPr>
          </w:p>
        </w:tc>
        <w:tc>
          <w:tcPr>
            <w:tcW w:w="1134" w:type="dxa"/>
          </w:tcPr>
          <w:p w:rsidR="00730E70" w:rsidRDefault="00730E70">
            <w:pPr>
              <w:pStyle w:val="ConsPlusCell"/>
              <w:widowControl/>
              <w:rPr>
                <w:rFonts w:ascii="Times New Roman" w:hAnsi="Times New Roman" w:cs="Times New Roman"/>
                <w:sz w:val="24"/>
                <w:szCs w:val="24"/>
              </w:rPr>
            </w:pPr>
          </w:p>
        </w:tc>
        <w:tc>
          <w:tcPr>
            <w:tcW w:w="1417" w:type="dxa"/>
          </w:tcPr>
          <w:p w:rsidR="00730E70" w:rsidRDefault="00730E70">
            <w:pPr>
              <w:pStyle w:val="ConsPlusCell"/>
              <w:widowControl/>
              <w:rPr>
                <w:rFonts w:ascii="Times New Roman" w:hAnsi="Times New Roman" w:cs="Times New Roman"/>
                <w:sz w:val="24"/>
                <w:szCs w:val="24"/>
              </w:rPr>
            </w:pPr>
          </w:p>
        </w:tc>
        <w:tc>
          <w:tcPr>
            <w:tcW w:w="1417" w:type="dxa"/>
          </w:tcPr>
          <w:p w:rsidR="00730E70" w:rsidRDefault="00730E70">
            <w:pPr>
              <w:pStyle w:val="ConsPlusCell"/>
              <w:widowControl/>
              <w:rPr>
                <w:rFonts w:ascii="Times New Roman" w:hAnsi="Times New Roman" w:cs="Times New Roman"/>
                <w:sz w:val="24"/>
                <w:szCs w:val="24"/>
              </w:rPr>
            </w:pPr>
          </w:p>
        </w:tc>
      </w:tr>
      <w:tr w:rsidR="00730E70">
        <w:trPr>
          <w:cantSplit/>
          <w:trHeight w:val="1063"/>
        </w:trPr>
        <w:tc>
          <w:tcPr>
            <w:tcW w:w="5529" w:type="dxa"/>
            <w:gridSpan w:val="5"/>
          </w:tcPr>
          <w:p w:rsidR="00730E70" w:rsidRDefault="004B4907">
            <w:pPr>
              <w:widowControl w:val="0"/>
              <w:jc w:val="both"/>
              <w:rPr>
                <w:szCs w:val="24"/>
              </w:rPr>
            </w:pPr>
            <w:r>
              <w:rPr>
                <w:szCs w:val="24"/>
              </w:rPr>
              <w:t>Подпрограмма  2</w:t>
            </w:r>
          </w:p>
          <w:p w:rsidR="00730E70" w:rsidRDefault="004B4907">
            <w:pPr>
              <w:widowControl w:val="0"/>
              <w:jc w:val="both"/>
              <w:rPr>
                <w:szCs w:val="24"/>
              </w:rPr>
            </w:pPr>
            <w:r>
              <w:rPr>
                <w:b/>
                <w:szCs w:val="24"/>
              </w:rPr>
              <w:t>«</w:t>
            </w:r>
            <w:r>
              <w:rPr>
                <w:szCs w:val="24"/>
              </w:rPr>
              <w:t>Социальные гарантии лиц, замещающих  муниципальные должности, должности муниципальной  службы и служащих органов местного самоуправления Бутурлинского муниципального района Нижегородской области на 2021-2028 годы»</w:t>
            </w:r>
          </w:p>
          <w:p w:rsidR="00730E70" w:rsidRDefault="004B4907">
            <w:pPr>
              <w:widowControl w:val="0"/>
              <w:jc w:val="both"/>
              <w:rPr>
                <w:szCs w:val="24"/>
              </w:rPr>
            </w:pPr>
            <w:r>
              <w:rPr>
                <w:szCs w:val="24"/>
              </w:rPr>
              <w:t>ВСЕГО:</w:t>
            </w:r>
          </w:p>
          <w:p w:rsidR="00730E70" w:rsidRDefault="00730E70">
            <w:pPr>
              <w:jc w:val="both"/>
              <w:rPr>
                <w:bCs/>
                <w:szCs w:val="24"/>
              </w:rPr>
            </w:pPr>
          </w:p>
        </w:tc>
        <w:tc>
          <w:tcPr>
            <w:tcW w:w="851"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5285,0</w:t>
            </w:r>
          </w:p>
        </w:tc>
        <w:tc>
          <w:tcPr>
            <w:tcW w:w="992"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4420,0</w:t>
            </w:r>
          </w:p>
        </w:tc>
        <w:tc>
          <w:tcPr>
            <w:tcW w:w="992"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5354,0</w:t>
            </w:r>
          </w:p>
        </w:tc>
        <w:tc>
          <w:tcPr>
            <w:tcW w:w="1276" w:type="dxa"/>
          </w:tcPr>
          <w:p w:rsidR="00730E70" w:rsidRDefault="004B4907">
            <w:r>
              <w:t>5872,0</w:t>
            </w:r>
          </w:p>
        </w:tc>
        <w:tc>
          <w:tcPr>
            <w:tcW w:w="1276" w:type="dxa"/>
          </w:tcPr>
          <w:p w:rsidR="00730E70" w:rsidRDefault="004B4907">
            <w:r>
              <w:t>8410,6</w:t>
            </w:r>
          </w:p>
        </w:tc>
        <w:tc>
          <w:tcPr>
            <w:tcW w:w="1134" w:type="dxa"/>
          </w:tcPr>
          <w:p w:rsidR="00730E70" w:rsidRDefault="004B4907">
            <w:r>
              <w:t>8030,0</w:t>
            </w:r>
          </w:p>
        </w:tc>
        <w:tc>
          <w:tcPr>
            <w:tcW w:w="1134" w:type="dxa"/>
          </w:tcPr>
          <w:p w:rsidR="00730E70" w:rsidRDefault="004B4907">
            <w:r>
              <w:t>8030,0</w:t>
            </w:r>
          </w:p>
        </w:tc>
        <w:tc>
          <w:tcPr>
            <w:tcW w:w="1417"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8030,0</w:t>
            </w:r>
          </w:p>
        </w:tc>
        <w:tc>
          <w:tcPr>
            <w:tcW w:w="1417"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53431,6</w:t>
            </w:r>
          </w:p>
        </w:tc>
      </w:tr>
      <w:tr w:rsidR="00730E70">
        <w:trPr>
          <w:cantSplit/>
          <w:trHeight w:val="1840"/>
        </w:trPr>
        <w:tc>
          <w:tcPr>
            <w:tcW w:w="2125" w:type="dxa"/>
          </w:tcPr>
          <w:p w:rsidR="00730E70" w:rsidRDefault="004B4907">
            <w:pPr>
              <w:widowControl w:val="0"/>
              <w:ind w:right="-75"/>
              <w:rPr>
                <w:szCs w:val="24"/>
              </w:rPr>
            </w:pPr>
            <w:r>
              <w:rPr>
                <w:szCs w:val="24"/>
              </w:rPr>
              <w:lastRenderedPageBreak/>
              <w:t xml:space="preserve">Основное мероприятие 2.1.    </w:t>
            </w:r>
          </w:p>
          <w:p w:rsidR="00730E70" w:rsidRDefault="004B4907">
            <w:pPr>
              <w:widowControl w:val="0"/>
              <w:jc w:val="both"/>
              <w:rPr>
                <w:szCs w:val="24"/>
              </w:rPr>
            </w:pPr>
            <w:r>
              <w:rPr>
                <w:szCs w:val="24"/>
              </w:rPr>
              <w:t>Пенсионное обеспечение муниципальных служащих</w:t>
            </w:r>
          </w:p>
          <w:p w:rsidR="00730E70" w:rsidRDefault="00730E70">
            <w:pPr>
              <w:widowControl w:val="0"/>
              <w:jc w:val="both"/>
              <w:rPr>
                <w:szCs w:val="24"/>
              </w:rPr>
            </w:pPr>
          </w:p>
        </w:tc>
        <w:tc>
          <w:tcPr>
            <w:tcW w:w="994" w:type="dxa"/>
            <w:gridSpan w:val="2"/>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Прочие   </w:t>
            </w:r>
            <w:r>
              <w:rPr>
                <w:rFonts w:ascii="Times New Roman" w:hAnsi="Times New Roman" w:cs="Times New Roman"/>
                <w:sz w:val="24"/>
                <w:szCs w:val="24"/>
              </w:rPr>
              <w:br w:type="textWrapping" w:clear="all"/>
              <w:t xml:space="preserve">расходы   </w:t>
            </w:r>
          </w:p>
        </w:tc>
        <w:tc>
          <w:tcPr>
            <w:tcW w:w="993"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2021-2028  </w:t>
            </w:r>
          </w:p>
        </w:tc>
        <w:tc>
          <w:tcPr>
            <w:tcW w:w="1417" w:type="dxa"/>
          </w:tcPr>
          <w:p w:rsidR="00730E70" w:rsidRDefault="004B4907">
            <w:pPr>
              <w:rPr>
                <w:szCs w:val="24"/>
              </w:rPr>
            </w:pPr>
            <w:r>
              <w:rPr>
                <w:szCs w:val="24"/>
              </w:rPr>
              <w:t>Администрация округа</w:t>
            </w:r>
          </w:p>
          <w:p w:rsidR="00730E70" w:rsidRDefault="00730E70">
            <w:pPr>
              <w:rPr>
                <w:szCs w:val="24"/>
              </w:rPr>
            </w:pPr>
          </w:p>
        </w:tc>
        <w:tc>
          <w:tcPr>
            <w:tcW w:w="851"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5265,0</w:t>
            </w:r>
          </w:p>
        </w:tc>
        <w:tc>
          <w:tcPr>
            <w:tcW w:w="992"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4400,0</w:t>
            </w:r>
          </w:p>
        </w:tc>
        <w:tc>
          <w:tcPr>
            <w:tcW w:w="992"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5329,0</w:t>
            </w:r>
          </w:p>
        </w:tc>
        <w:tc>
          <w:tcPr>
            <w:tcW w:w="1276"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5847,0</w:t>
            </w:r>
          </w:p>
        </w:tc>
        <w:tc>
          <w:tcPr>
            <w:tcW w:w="1276"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8380,6,0</w:t>
            </w:r>
          </w:p>
        </w:tc>
        <w:tc>
          <w:tcPr>
            <w:tcW w:w="1134"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8000,0</w:t>
            </w:r>
          </w:p>
        </w:tc>
        <w:tc>
          <w:tcPr>
            <w:tcW w:w="1134"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8000,0</w:t>
            </w:r>
          </w:p>
        </w:tc>
        <w:tc>
          <w:tcPr>
            <w:tcW w:w="1417"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8000,0</w:t>
            </w:r>
          </w:p>
        </w:tc>
        <w:tc>
          <w:tcPr>
            <w:tcW w:w="1417"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53221,6</w:t>
            </w:r>
          </w:p>
        </w:tc>
      </w:tr>
      <w:tr w:rsidR="00730E70">
        <w:trPr>
          <w:cantSplit/>
          <w:trHeight w:val="1330"/>
        </w:trPr>
        <w:tc>
          <w:tcPr>
            <w:tcW w:w="2125" w:type="dxa"/>
          </w:tcPr>
          <w:p w:rsidR="00730E70" w:rsidRDefault="004B4907">
            <w:pPr>
              <w:widowControl w:val="0"/>
              <w:rPr>
                <w:szCs w:val="24"/>
              </w:rPr>
            </w:pPr>
            <w:r>
              <w:rPr>
                <w:szCs w:val="24"/>
              </w:rPr>
              <w:t>Основное мероприятие 2.2.</w:t>
            </w:r>
          </w:p>
          <w:p w:rsidR="00730E70" w:rsidRDefault="004B4907">
            <w:pPr>
              <w:widowControl w:val="0"/>
              <w:jc w:val="both"/>
              <w:rPr>
                <w:szCs w:val="24"/>
              </w:rPr>
            </w:pPr>
            <w:r>
              <w:rPr>
                <w:szCs w:val="24"/>
              </w:rPr>
              <w:t>Страхование служащих</w:t>
            </w:r>
          </w:p>
          <w:p w:rsidR="00730E70" w:rsidRDefault="00730E70">
            <w:pPr>
              <w:widowControl w:val="0"/>
              <w:jc w:val="both"/>
              <w:rPr>
                <w:szCs w:val="24"/>
              </w:rPr>
            </w:pPr>
          </w:p>
        </w:tc>
        <w:tc>
          <w:tcPr>
            <w:tcW w:w="994" w:type="dxa"/>
            <w:gridSpan w:val="2"/>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 xml:space="preserve">Прочие   расходы     </w:t>
            </w:r>
          </w:p>
        </w:tc>
        <w:tc>
          <w:tcPr>
            <w:tcW w:w="993" w:type="dxa"/>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 xml:space="preserve">2021-2028   </w:t>
            </w:r>
          </w:p>
        </w:tc>
        <w:tc>
          <w:tcPr>
            <w:tcW w:w="1417" w:type="dxa"/>
          </w:tcPr>
          <w:p w:rsidR="00730E70" w:rsidRDefault="004B4907">
            <w:pPr>
              <w:rPr>
                <w:szCs w:val="24"/>
              </w:rPr>
            </w:pPr>
            <w:r>
              <w:rPr>
                <w:szCs w:val="24"/>
              </w:rPr>
              <w:t xml:space="preserve"> Администрация округа</w:t>
            </w:r>
          </w:p>
          <w:p w:rsidR="00730E70" w:rsidRDefault="00730E70">
            <w:pPr>
              <w:pStyle w:val="ConsPlusCell"/>
              <w:rPr>
                <w:rFonts w:ascii="Times New Roman" w:hAnsi="Times New Roman" w:cs="Times New Roman"/>
                <w:sz w:val="24"/>
                <w:szCs w:val="24"/>
              </w:rPr>
            </w:pPr>
          </w:p>
        </w:tc>
        <w:tc>
          <w:tcPr>
            <w:tcW w:w="851" w:type="dxa"/>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20,0</w:t>
            </w:r>
          </w:p>
        </w:tc>
        <w:tc>
          <w:tcPr>
            <w:tcW w:w="992" w:type="dxa"/>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20,0</w:t>
            </w:r>
          </w:p>
        </w:tc>
        <w:tc>
          <w:tcPr>
            <w:tcW w:w="992" w:type="dxa"/>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25,0</w:t>
            </w:r>
          </w:p>
        </w:tc>
        <w:tc>
          <w:tcPr>
            <w:tcW w:w="1276" w:type="dxa"/>
          </w:tcPr>
          <w:p w:rsidR="00730E70" w:rsidRDefault="004B4907">
            <w:r>
              <w:t>25,0</w:t>
            </w:r>
          </w:p>
        </w:tc>
        <w:tc>
          <w:tcPr>
            <w:tcW w:w="1276" w:type="dxa"/>
          </w:tcPr>
          <w:p w:rsidR="00730E70" w:rsidRDefault="004B4907">
            <w:r>
              <w:t>30,0</w:t>
            </w:r>
          </w:p>
        </w:tc>
        <w:tc>
          <w:tcPr>
            <w:tcW w:w="1134" w:type="dxa"/>
          </w:tcPr>
          <w:p w:rsidR="00730E70" w:rsidRDefault="004B4907">
            <w:r>
              <w:t>30,0</w:t>
            </w:r>
          </w:p>
        </w:tc>
        <w:tc>
          <w:tcPr>
            <w:tcW w:w="1134" w:type="dxa"/>
          </w:tcPr>
          <w:p w:rsidR="00730E70" w:rsidRDefault="004B4907">
            <w:r>
              <w:t>30,0</w:t>
            </w:r>
          </w:p>
        </w:tc>
        <w:tc>
          <w:tcPr>
            <w:tcW w:w="1417" w:type="dxa"/>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30,0</w:t>
            </w:r>
          </w:p>
        </w:tc>
        <w:tc>
          <w:tcPr>
            <w:tcW w:w="1417" w:type="dxa"/>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210,0</w:t>
            </w:r>
          </w:p>
        </w:tc>
      </w:tr>
      <w:tr w:rsidR="00730E70">
        <w:trPr>
          <w:cantSplit/>
          <w:trHeight w:val="2525"/>
        </w:trPr>
        <w:tc>
          <w:tcPr>
            <w:tcW w:w="2125" w:type="dxa"/>
          </w:tcPr>
          <w:p w:rsidR="00730E70" w:rsidRDefault="004B4907">
            <w:pPr>
              <w:widowControl w:val="0"/>
              <w:rPr>
                <w:szCs w:val="24"/>
              </w:rPr>
            </w:pPr>
            <w:r>
              <w:rPr>
                <w:szCs w:val="24"/>
              </w:rPr>
              <w:t>Основное мероприятие 2.3.</w:t>
            </w:r>
          </w:p>
          <w:p w:rsidR="00730E70" w:rsidRDefault="004B4907">
            <w:pPr>
              <w:widowControl w:val="0"/>
              <w:jc w:val="both"/>
              <w:rPr>
                <w:szCs w:val="24"/>
              </w:rPr>
            </w:pPr>
            <w:r>
              <w:rPr>
                <w:szCs w:val="24"/>
              </w:rPr>
              <w:t>Диспансеризация</w:t>
            </w:r>
          </w:p>
          <w:p w:rsidR="00730E70" w:rsidRDefault="00730E70">
            <w:pPr>
              <w:widowControl w:val="0"/>
              <w:rPr>
                <w:szCs w:val="24"/>
              </w:rPr>
            </w:pPr>
          </w:p>
        </w:tc>
        <w:tc>
          <w:tcPr>
            <w:tcW w:w="994" w:type="dxa"/>
            <w:gridSpan w:val="2"/>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 xml:space="preserve">Прочие   расходы   </w:t>
            </w:r>
          </w:p>
        </w:tc>
        <w:tc>
          <w:tcPr>
            <w:tcW w:w="993" w:type="dxa"/>
          </w:tcPr>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2021-2028</w:t>
            </w:r>
          </w:p>
        </w:tc>
        <w:tc>
          <w:tcPr>
            <w:tcW w:w="1417" w:type="dxa"/>
          </w:tcPr>
          <w:p w:rsidR="00730E70" w:rsidRDefault="004B4907">
            <w:pPr>
              <w:rPr>
                <w:szCs w:val="24"/>
              </w:rPr>
            </w:pPr>
            <w:r>
              <w:rPr>
                <w:szCs w:val="24"/>
              </w:rPr>
              <w:t>Администрация округа</w:t>
            </w:r>
          </w:p>
          <w:p w:rsidR="00730E70" w:rsidRDefault="004B4907">
            <w:pPr>
              <w:pStyle w:val="ConsPlusCell"/>
              <w:rPr>
                <w:rFonts w:ascii="Times New Roman" w:hAnsi="Times New Roman" w:cs="Times New Roman"/>
                <w:sz w:val="24"/>
                <w:szCs w:val="24"/>
              </w:rPr>
            </w:pPr>
            <w:r>
              <w:rPr>
                <w:rFonts w:ascii="Times New Roman" w:hAnsi="Times New Roman" w:cs="Times New Roman"/>
                <w:sz w:val="24"/>
                <w:szCs w:val="24"/>
              </w:rPr>
              <w:t xml:space="preserve">  </w:t>
            </w:r>
          </w:p>
        </w:tc>
        <w:tc>
          <w:tcPr>
            <w:tcW w:w="851"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c>
          <w:tcPr>
            <w:tcW w:w="992"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c>
          <w:tcPr>
            <w:tcW w:w="992"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c>
          <w:tcPr>
            <w:tcW w:w="1276"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c>
          <w:tcPr>
            <w:tcW w:w="1276"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c>
          <w:tcPr>
            <w:tcW w:w="1134"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c>
          <w:tcPr>
            <w:tcW w:w="1134"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c>
          <w:tcPr>
            <w:tcW w:w="1417"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c>
          <w:tcPr>
            <w:tcW w:w="1417" w:type="dxa"/>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0,0</w:t>
            </w:r>
          </w:p>
        </w:tc>
      </w:tr>
    </w:tbl>
    <w:p w:rsidR="00730E70" w:rsidRDefault="00730E70">
      <w:pPr>
        <w:rPr>
          <w:sz w:val="27"/>
          <w:szCs w:val="27"/>
        </w:rPr>
      </w:pPr>
    </w:p>
    <w:p w:rsidR="00730E70" w:rsidRDefault="00730E70">
      <w:pPr>
        <w:widowControl w:val="0"/>
        <w:tabs>
          <w:tab w:val="left" w:pos="5423"/>
        </w:tabs>
        <w:ind w:firstLine="540"/>
        <w:jc w:val="center"/>
        <w:outlineLvl w:val="3"/>
        <w:rPr>
          <w:b/>
          <w:sz w:val="27"/>
          <w:szCs w:val="27"/>
        </w:rPr>
        <w:sectPr w:rsidR="00730E70">
          <w:pgSz w:w="16838" w:h="11906" w:orient="landscape"/>
          <w:pgMar w:top="1418" w:right="737" w:bottom="567" w:left="851" w:header="720" w:footer="720" w:gutter="0"/>
          <w:cols w:space="708"/>
          <w:docGrid w:linePitch="360"/>
        </w:sectPr>
      </w:pPr>
    </w:p>
    <w:p w:rsidR="00730E70" w:rsidRDefault="004B4907">
      <w:pPr>
        <w:widowControl w:val="0"/>
        <w:tabs>
          <w:tab w:val="left" w:pos="5423"/>
        </w:tabs>
        <w:ind w:firstLine="540"/>
        <w:jc w:val="center"/>
        <w:outlineLvl w:val="3"/>
        <w:rPr>
          <w:b/>
          <w:sz w:val="27"/>
          <w:szCs w:val="27"/>
        </w:rPr>
      </w:pPr>
      <w:r>
        <w:rPr>
          <w:b/>
          <w:sz w:val="27"/>
          <w:szCs w:val="27"/>
        </w:rPr>
        <w:lastRenderedPageBreak/>
        <w:t>4.6. Индикаторы достижения цели и непосредственные результаты реализации муниципальной программы.</w:t>
      </w:r>
    </w:p>
    <w:p w:rsidR="00730E70" w:rsidRDefault="00730E70">
      <w:pPr>
        <w:widowControl w:val="0"/>
        <w:jc w:val="center"/>
        <w:outlineLvl w:val="4"/>
        <w:rPr>
          <w:sz w:val="27"/>
          <w:szCs w:val="27"/>
        </w:rPr>
      </w:pPr>
    </w:p>
    <w:p w:rsidR="00730E70" w:rsidRDefault="004B4907">
      <w:pPr>
        <w:widowControl w:val="0"/>
        <w:jc w:val="center"/>
        <w:outlineLvl w:val="4"/>
        <w:rPr>
          <w:sz w:val="27"/>
          <w:szCs w:val="27"/>
        </w:rPr>
      </w:pPr>
      <w:r>
        <w:rPr>
          <w:sz w:val="27"/>
          <w:szCs w:val="27"/>
        </w:rPr>
        <w:t xml:space="preserve"> Сведения об индикаторах и непосредственных результатах </w:t>
      </w:r>
    </w:p>
    <w:p w:rsidR="00730E70" w:rsidRDefault="00730E70">
      <w:pPr>
        <w:widowControl w:val="0"/>
        <w:jc w:val="both"/>
        <w:rPr>
          <w:sz w:val="27"/>
          <w:szCs w:val="27"/>
        </w:rPr>
      </w:pPr>
    </w:p>
    <w:tbl>
      <w:tblPr>
        <w:tblW w:w="10915" w:type="dxa"/>
        <w:tblCellSpacing w:w="5" w:type="dxa"/>
        <w:tblInd w:w="-634" w:type="dxa"/>
        <w:tblLayout w:type="fixed"/>
        <w:tblCellMar>
          <w:top w:w="75" w:type="dxa"/>
          <w:left w:w="75" w:type="dxa"/>
          <w:bottom w:w="75" w:type="dxa"/>
          <w:right w:w="75" w:type="dxa"/>
        </w:tblCellMar>
        <w:tblLook w:val="04A0" w:firstRow="1" w:lastRow="0" w:firstColumn="1" w:lastColumn="0" w:noHBand="0" w:noVBand="1"/>
      </w:tblPr>
      <w:tblGrid>
        <w:gridCol w:w="913"/>
        <w:gridCol w:w="1775"/>
        <w:gridCol w:w="851"/>
        <w:gridCol w:w="852"/>
        <w:gridCol w:w="991"/>
        <w:gridCol w:w="852"/>
        <w:gridCol w:w="991"/>
        <w:gridCol w:w="851"/>
        <w:gridCol w:w="852"/>
        <w:gridCol w:w="991"/>
        <w:gridCol w:w="996"/>
      </w:tblGrid>
      <w:tr w:rsidR="00730E70">
        <w:trPr>
          <w:trHeight w:val="76"/>
          <w:tblCellSpacing w:w="5" w:type="dxa"/>
        </w:trPr>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730E70" w:rsidRDefault="004B4907">
            <w:pPr>
              <w:widowControl w:val="0"/>
              <w:jc w:val="center"/>
              <w:rPr>
                <w:szCs w:val="24"/>
              </w:rPr>
            </w:pPr>
            <w:r>
              <w:rPr>
                <w:szCs w:val="24"/>
              </w:rPr>
              <w:t>N п/п</w:t>
            </w:r>
          </w:p>
        </w:tc>
        <w:tc>
          <w:tcPr>
            <w:tcW w:w="1787" w:type="dxa"/>
            <w:vMerge w:val="restart"/>
            <w:tcBorders>
              <w:top w:val="single" w:sz="4" w:space="0" w:color="000000"/>
              <w:left w:val="single" w:sz="4" w:space="0" w:color="000000"/>
              <w:bottom w:val="single" w:sz="4" w:space="0" w:color="000000"/>
              <w:right w:val="single" w:sz="4" w:space="0" w:color="000000"/>
            </w:tcBorders>
            <w:vAlign w:val="center"/>
          </w:tcPr>
          <w:p w:rsidR="00730E70" w:rsidRDefault="004B4907">
            <w:pPr>
              <w:widowControl w:val="0"/>
              <w:jc w:val="center"/>
              <w:rPr>
                <w:szCs w:val="24"/>
              </w:rPr>
            </w:pPr>
            <w:r>
              <w:rPr>
                <w:szCs w:val="24"/>
              </w:rPr>
              <w:t>Наименование индикатора/ непосредственного результата</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730E70" w:rsidRDefault="004B4907">
            <w:pPr>
              <w:widowControl w:val="0"/>
              <w:ind w:right="-75"/>
              <w:jc w:val="center"/>
              <w:rPr>
                <w:szCs w:val="24"/>
              </w:rPr>
            </w:pPr>
            <w:r>
              <w:rPr>
                <w:szCs w:val="24"/>
              </w:rPr>
              <w:t>Ед. измере-ния</w:t>
            </w:r>
          </w:p>
        </w:tc>
        <w:tc>
          <w:tcPr>
            <w:tcW w:w="851" w:type="dxa"/>
            <w:tcBorders>
              <w:top w:val="single" w:sz="4" w:space="0" w:color="000000"/>
            </w:tcBorders>
          </w:tcPr>
          <w:p w:rsidR="00730E70" w:rsidRDefault="00730E70">
            <w:pPr>
              <w:rPr>
                <w:szCs w:val="24"/>
              </w:rPr>
            </w:pPr>
          </w:p>
        </w:tc>
        <w:tc>
          <w:tcPr>
            <w:tcW w:w="992" w:type="dxa"/>
            <w:tcBorders>
              <w:top w:val="single" w:sz="4" w:space="0" w:color="000000"/>
              <w:right w:val="single" w:sz="4" w:space="0" w:color="000000"/>
            </w:tcBorders>
          </w:tcPr>
          <w:p w:rsidR="00730E70" w:rsidRDefault="00730E70">
            <w:pPr>
              <w:rPr>
                <w:szCs w:val="24"/>
              </w:rPr>
            </w:pPr>
          </w:p>
        </w:tc>
        <w:tc>
          <w:tcPr>
            <w:tcW w:w="851" w:type="dxa"/>
            <w:tcBorders>
              <w:top w:val="single" w:sz="4" w:space="0" w:color="000000"/>
              <w:right w:val="single" w:sz="4" w:space="0" w:color="000000"/>
            </w:tcBorders>
          </w:tcPr>
          <w:p w:rsidR="00730E70" w:rsidRDefault="00730E70">
            <w:pPr>
              <w:rPr>
                <w:szCs w:val="24"/>
              </w:rPr>
            </w:pPr>
          </w:p>
        </w:tc>
        <w:tc>
          <w:tcPr>
            <w:tcW w:w="992" w:type="dxa"/>
            <w:tcBorders>
              <w:top w:val="single" w:sz="4" w:space="0" w:color="000000"/>
              <w:right w:val="single" w:sz="4" w:space="0" w:color="000000"/>
            </w:tcBorders>
          </w:tcPr>
          <w:p w:rsidR="00730E70" w:rsidRDefault="00730E70">
            <w:pPr>
              <w:rPr>
                <w:szCs w:val="24"/>
              </w:rPr>
            </w:pPr>
          </w:p>
        </w:tc>
        <w:tc>
          <w:tcPr>
            <w:tcW w:w="850" w:type="dxa"/>
            <w:tcBorders>
              <w:top w:val="single" w:sz="4" w:space="0" w:color="000000"/>
              <w:right w:val="single" w:sz="4" w:space="0" w:color="000000"/>
            </w:tcBorders>
          </w:tcPr>
          <w:p w:rsidR="00730E70" w:rsidRDefault="00730E70">
            <w:pPr>
              <w:rPr>
                <w:szCs w:val="24"/>
              </w:rPr>
            </w:pPr>
          </w:p>
        </w:tc>
        <w:tc>
          <w:tcPr>
            <w:tcW w:w="851" w:type="dxa"/>
            <w:tcBorders>
              <w:top w:val="single" w:sz="4" w:space="0" w:color="000000"/>
              <w:right w:val="single" w:sz="4" w:space="0" w:color="000000"/>
            </w:tcBorders>
          </w:tcPr>
          <w:p w:rsidR="00730E70" w:rsidRDefault="00730E70">
            <w:pPr>
              <w:rPr>
                <w:szCs w:val="24"/>
              </w:rPr>
            </w:pPr>
          </w:p>
        </w:tc>
        <w:tc>
          <w:tcPr>
            <w:tcW w:w="992" w:type="dxa"/>
            <w:tcBorders>
              <w:top w:val="single" w:sz="4" w:space="0" w:color="000000"/>
              <w:right w:val="single" w:sz="4" w:space="0" w:color="000000"/>
            </w:tcBorders>
          </w:tcPr>
          <w:p w:rsidR="00730E70" w:rsidRDefault="00730E70">
            <w:pPr>
              <w:rPr>
                <w:szCs w:val="24"/>
              </w:rPr>
            </w:pPr>
          </w:p>
        </w:tc>
        <w:tc>
          <w:tcPr>
            <w:tcW w:w="992" w:type="dxa"/>
            <w:tcBorders>
              <w:top w:val="single" w:sz="4" w:space="0" w:color="000000"/>
              <w:right w:val="single" w:sz="4" w:space="0" w:color="000000"/>
            </w:tcBorders>
          </w:tcPr>
          <w:p w:rsidR="00730E70" w:rsidRDefault="00730E70">
            <w:pPr>
              <w:rPr>
                <w:szCs w:val="24"/>
              </w:rPr>
            </w:pPr>
          </w:p>
        </w:tc>
      </w:tr>
      <w:tr w:rsidR="00730E70">
        <w:trPr>
          <w:tblCellSpacing w:w="5" w:type="dxa"/>
        </w:trPr>
        <w:tc>
          <w:tcPr>
            <w:tcW w:w="907" w:type="dxa"/>
            <w:vMerge/>
            <w:tcBorders>
              <w:top w:val="single" w:sz="4" w:space="0" w:color="000000"/>
              <w:left w:val="single" w:sz="4" w:space="0" w:color="000000"/>
              <w:bottom w:val="single" w:sz="4" w:space="0" w:color="000000"/>
              <w:right w:val="single" w:sz="4" w:space="0" w:color="000000"/>
            </w:tcBorders>
            <w:vAlign w:val="center"/>
          </w:tcPr>
          <w:p w:rsidR="00730E70" w:rsidRDefault="00730E70">
            <w:pPr>
              <w:widowControl w:val="0"/>
              <w:jc w:val="center"/>
              <w:rPr>
                <w:szCs w:val="24"/>
              </w:rPr>
            </w:pPr>
          </w:p>
        </w:tc>
        <w:tc>
          <w:tcPr>
            <w:tcW w:w="1787" w:type="dxa"/>
            <w:vMerge/>
            <w:tcBorders>
              <w:top w:val="single" w:sz="4" w:space="0" w:color="000000"/>
              <w:left w:val="single" w:sz="4" w:space="0" w:color="000000"/>
              <w:bottom w:val="single" w:sz="4" w:space="0" w:color="000000"/>
              <w:right w:val="single" w:sz="4" w:space="0" w:color="000000"/>
            </w:tcBorders>
            <w:vAlign w:val="center"/>
          </w:tcPr>
          <w:p w:rsidR="00730E70" w:rsidRDefault="00730E70">
            <w:pPr>
              <w:widowControl w:val="0"/>
              <w:jc w:val="center"/>
              <w:rPr>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730E70" w:rsidRDefault="00730E70">
            <w:pPr>
              <w:widowControl w:val="0"/>
              <w:jc w:val="center"/>
              <w:rPr>
                <w:szCs w:val="24"/>
              </w:rPr>
            </w:pPr>
          </w:p>
        </w:tc>
        <w:tc>
          <w:tcPr>
            <w:tcW w:w="851" w:type="dxa"/>
            <w:tcBorders>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730E70">
            <w:pPr>
              <w:widowControl w:val="0"/>
              <w:jc w:val="center"/>
              <w:rPr>
                <w:szCs w:val="24"/>
              </w:rPr>
            </w:pPr>
          </w:p>
          <w:p w:rsidR="00730E70" w:rsidRDefault="004B4907">
            <w:pPr>
              <w:widowControl w:val="0"/>
              <w:jc w:val="center"/>
              <w:rPr>
                <w:szCs w:val="24"/>
              </w:rPr>
            </w:pPr>
            <w:r>
              <w:rPr>
                <w:szCs w:val="24"/>
              </w:rPr>
              <w:t>2021</w:t>
            </w:r>
          </w:p>
        </w:tc>
        <w:tc>
          <w:tcPr>
            <w:tcW w:w="992" w:type="dxa"/>
            <w:tcBorders>
              <w:left w:val="single" w:sz="4" w:space="0" w:color="000000"/>
              <w:bottom w:val="single" w:sz="4" w:space="0" w:color="000000"/>
              <w:right w:val="single" w:sz="4" w:space="0" w:color="000000"/>
            </w:tcBorders>
            <w:vAlign w:val="center"/>
          </w:tcPr>
          <w:p w:rsidR="00730E70" w:rsidRDefault="00730E70">
            <w:pPr>
              <w:widowControl w:val="0"/>
              <w:jc w:val="center"/>
              <w:rPr>
                <w:szCs w:val="24"/>
              </w:rPr>
            </w:pPr>
          </w:p>
          <w:p w:rsidR="00730E70" w:rsidRDefault="004B4907">
            <w:pPr>
              <w:widowControl w:val="0"/>
              <w:rPr>
                <w:szCs w:val="24"/>
              </w:rPr>
            </w:pPr>
            <w:r>
              <w:rPr>
                <w:szCs w:val="24"/>
              </w:rPr>
              <w:t>2022</w:t>
            </w:r>
          </w:p>
        </w:tc>
        <w:tc>
          <w:tcPr>
            <w:tcW w:w="851" w:type="dxa"/>
            <w:tcBorders>
              <w:left w:val="single" w:sz="4" w:space="0" w:color="000000"/>
              <w:bottom w:val="single" w:sz="4" w:space="0" w:color="000000"/>
              <w:right w:val="single" w:sz="4" w:space="0" w:color="000000"/>
            </w:tcBorders>
            <w:vAlign w:val="center"/>
          </w:tcPr>
          <w:p w:rsidR="00730E70" w:rsidRDefault="00730E70">
            <w:pPr>
              <w:widowControl w:val="0"/>
              <w:jc w:val="center"/>
              <w:rPr>
                <w:szCs w:val="24"/>
              </w:rPr>
            </w:pPr>
          </w:p>
          <w:p w:rsidR="00730E70" w:rsidRDefault="004B4907">
            <w:pPr>
              <w:widowControl w:val="0"/>
              <w:jc w:val="center"/>
              <w:rPr>
                <w:szCs w:val="24"/>
              </w:rPr>
            </w:pPr>
            <w:r>
              <w:rPr>
                <w:szCs w:val="24"/>
              </w:rPr>
              <w:t>2023</w:t>
            </w:r>
          </w:p>
        </w:tc>
        <w:tc>
          <w:tcPr>
            <w:tcW w:w="992" w:type="dxa"/>
            <w:tcBorders>
              <w:left w:val="single" w:sz="4" w:space="0" w:color="000000"/>
              <w:bottom w:val="single" w:sz="4" w:space="0" w:color="000000"/>
              <w:right w:val="single" w:sz="4" w:space="0" w:color="000000"/>
            </w:tcBorders>
            <w:vAlign w:val="center"/>
          </w:tcPr>
          <w:p w:rsidR="00730E70" w:rsidRDefault="00730E70">
            <w:pPr>
              <w:widowControl w:val="0"/>
              <w:jc w:val="center"/>
              <w:rPr>
                <w:szCs w:val="24"/>
              </w:rPr>
            </w:pPr>
          </w:p>
          <w:p w:rsidR="00730E70" w:rsidRDefault="004B4907">
            <w:pPr>
              <w:widowControl w:val="0"/>
              <w:jc w:val="center"/>
              <w:rPr>
                <w:szCs w:val="24"/>
              </w:rPr>
            </w:pPr>
            <w:r>
              <w:rPr>
                <w:szCs w:val="24"/>
              </w:rPr>
              <w:t>2024</w:t>
            </w:r>
          </w:p>
        </w:tc>
        <w:tc>
          <w:tcPr>
            <w:tcW w:w="850" w:type="dxa"/>
            <w:tcBorders>
              <w:left w:val="single" w:sz="4" w:space="0" w:color="000000"/>
              <w:bottom w:val="single" w:sz="4" w:space="0" w:color="000000"/>
              <w:right w:val="single" w:sz="4" w:space="0" w:color="000000"/>
            </w:tcBorders>
            <w:vAlign w:val="center"/>
          </w:tcPr>
          <w:p w:rsidR="00730E70" w:rsidRDefault="00730E70">
            <w:pPr>
              <w:widowControl w:val="0"/>
              <w:jc w:val="center"/>
              <w:rPr>
                <w:szCs w:val="24"/>
              </w:rPr>
            </w:pPr>
          </w:p>
          <w:p w:rsidR="00730E70" w:rsidRDefault="004B4907">
            <w:pPr>
              <w:widowControl w:val="0"/>
              <w:jc w:val="center"/>
              <w:rPr>
                <w:szCs w:val="24"/>
              </w:rPr>
            </w:pPr>
            <w:r>
              <w:rPr>
                <w:szCs w:val="24"/>
              </w:rPr>
              <w:t>2025</w:t>
            </w:r>
          </w:p>
        </w:tc>
        <w:tc>
          <w:tcPr>
            <w:tcW w:w="851" w:type="dxa"/>
            <w:tcBorders>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4B4907">
            <w:pPr>
              <w:widowControl w:val="0"/>
              <w:jc w:val="center"/>
              <w:rPr>
                <w:szCs w:val="24"/>
              </w:rPr>
            </w:pPr>
            <w:r>
              <w:rPr>
                <w:szCs w:val="24"/>
              </w:rPr>
              <w:t>2026</w:t>
            </w:r>
          </w:p>
        </w:tc>
        <w:tc>
          <w:tcPr>
            <w:tcW w:w="992" w:type="dxa"/>
            <w:tcBorders>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4B4907">
            <w:pPr>
              <w:widowControl w:val="0"/>
              <w:jc w:val="center"/>
              <w:rPr>
                <w:szCs w:val="24"/>
              </w:rPr>
            </w:pPr>
            <w:r>
              <w:rPr>
                <w:szCs w:val="24"/>
              </w:rPr>
              <w:t>2027</w:t>
            </w:r>
          </w:p>
        </w:tc>
        <w:tc>
          <w:tcPr>
            <w:tcW w:w="992" w:type="dxa"/>
            <w:tcBorders>
              <w:left w:val="single" w:sz="4" w:space="0" w:color="000000"/>
              <w:bottom w:val="single" w:sz="4" w:space="0" w:color="000000"/>
              <w:right w:val="single" w:sz="4" w:space="0" w:color="000000"/>
            </w:tcBorders>
          </w:tcPr>
          <w:p w:rsidR="00730E70" w:rsidRDefault="00730E70">
            <w:pPr>
              <w:widowControl w:val="0"/>
              <w:jc w:val="center"/>
              <w:rPr>
                <w:szCs w:val="24"/>
              </w:rPr>
            </w:pPr>
          </w:p>
          <w:p w:rsidR="00730E70" w:rsidRDefault="004B4907">
            <w:pPr>
              <w:widowControl w:val="0"/>
              <w:jc w:val="center"/>
              <w:rPr>
                <w:szCs w:val="24"/>
              </w:rPr>
            </w:pPr>
            <w:r>
              <w:rPr>
                <w:szCs w:val="24"/>
              </w:rPr>
              <w:t>2028</w:t>
            </w:r>
          </w:p>
        </w:tc>
      </w:tr>
      <w:tr w:rsidR="00730E70">
        <w:trPr>
          <w:tblCellSpacing w:w="5" w:type="dxa"/>
        </w:trPr>
        <w:tc>
          <w:tcPr>
            <w:tcW w:w="90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w:t>
            </w:r>
          </w:p>
        </w:tc>
        <w:tc>
          <w:tcPr>
            <w:tcW w:w="178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3</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7</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9</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11</w:t>
            </w:r>
          </w:p>
        </w:tc>
      </w:tr>
      <w:tr w:rsidR="00730E70">
        <w:trPr>
          <w:tblCellSpacing w:w="5" w:type="dxa"/>
        </w:trPr>
        <w:tc>
          <w:tcPr>
            <w:tcW w:w="2694"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Подпрограмма 2</w:t>
            </w:r>
          </w:p>
          <w:p w:rsidR="00730E70" w:rsidRDefault="00730E70">
            <w:pPr>
              <w:widowControl w:val="0"/>
              <w:jc w:val="center"/>
              <w:outlineLvl w:val="4"/>
              <w:rPr>
                <w:szCs w:val="24"/>
              </w:rPr>
            </w:pP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850"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r>
      <w:tr w:rsidR="00730E70">
        <w:trPr>
          <w:trHeight w:val="1586"/>
          <w:tblCellSpacing w:w="5" w:type="dxa"/>
        </w:trPr>
        <w:tc>
          <w:tcPr>
            <w:tcW w:w="2694" w:type="dxa"/>
            <w:gridSpan w:val="2"/>
            <w:tcBorders>
              <w:top w:val="single" w:sz="4" w:space="0" w:color="000000"/>
              <w:left w:val="single" w:sz="4" w:space="0" w:color="000000"/>
              <w:bottom w:val="single" w:sz="4" w:space="0" w:color="000000"/>
              <w:right w:val="single" w:sz="4" w:space="0" w:color="000000"/>
            </w:tcBorders>
          </w:tcPr>
          <w:p w:rsidR="00730E70" w:rsidRDefault="004B4907">
            <w:pPr>
              <w:jc w:val="both"/>
              <w:rPr>
                <w:szCs w:val="24"/>
              </w:rPr>
            </w:pPr>
            <w:r>
              <w:rPr>
                <w:szCs w:val="24"/>
              </w:rPr>
              <w:t xml:space="preserve">Индикатор 2.1. </w:t>
            </w:r>
          </w:p>
          <w:p w:rsidR="00730E70" w:rsidRDefault="004B4907">
            <w:pPr>
              <w:jc w:val="both"/>
              <w:rPr>
                <w:szCs w:val="24"/>
              </w:rPr>
            </w:pPr>
            <w:r>
              <w:rPr>
                <w:szCs w:val="24"/>
              </w:rPr>
              <w:t xml:space="preserve"> Доля принятия необходимых муниципальных правовых актов по вопросам муниципальной службы и обеспечение гарантий для лиц, замещающим муниципальные должности и должности муниципальной службы;</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w:t>
            </w:r>
          </w:p>
          <w:p w:rsidR="00730E70" w:rsidRDefault="00730E70">
            <w:pPr>
              <w:widowControl w:val="0"/>
              <w:rPr>
                <w:szCs w:val="24"/>
              </w:rPr>
            </w:pPr>
          </w:p>
          <w:p w:rsidR="00730E70" w:rsidRDefault="00730E70">
            <w:pPr>
              <w:widowControl w:val="0"/>
              <w:rPr>
                <w:szCs w:val="24"/>
              </w:rPr>
            </w:pPr>
          </w:p>
          <w:p w:rsidR="00730E70" w:rsidRDefault="00730E70">
            <w:pPr>
              <w:widowControl w:val="0"/>
              <w:rPr>
                <w:szCs w:val="24"/>
              </w:rPr>
            </w:pPr>
          </w:p>
          <w:p w:rsidR="00730E70" w:rsidRDefault="00730E70">
            <w:pPr>
              <w:widowControl w:val="0"/>
              <w:rPr>
                <w:szCs w:val="24"/>
              </w:rPr>
            </w:pPr>
          </w:p>
          <w:p w:rsidR="00730E70" w:rsidRDefault="00730E70">
            <w:pPr>
              <w:widowControl w:val="0"/>
              <w:rPr>
                <w:szCs w:val="24"/>
              </w:rPr>
            </w:pPr>
          </w:p>
          <w:p w:rsidR="00730E70" w:rsidRDefault="00730E70">
            <w:pPr>
              <w:widowControl w:val="0"/>
              <w:rPr>
                <w:szCs w:val="24"/>
              </w:rPr>
            </w:pPr>
          </w:p>
          <w:p w:rsidR="00730E70" w:rsidRDefault="004B4907">
            <w:pPr>
              <w:widowControl w:val="0"/>
              <w:rPr>
                <w:szCs w:val="24"/>
              </w:rPr>
            </w:pPr>
            <w:r>
              <w:rPr>
                <w:szCs w:val="24"/>
              </w:rPr>
              <w:t>%</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r>
      <w:tr w:rsidR="00730E70">
        <w:trPr>
          <w:tblCellSpacing w:w="5" w:type="dxa"/>
        </w:trPr>
        <w:tc>
          <w:tcPr>
            <w:tcW w:w="2694"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Непосредственный результат 2.1.</w:t>
            </w:r>
          </w:p>
          <w:p w:rsidR="00730E70" w:rsidRDefault="004B4907">
            <w:pPr>
              <w:jc w:val="both"/>
              <w:rPr>
                <w:szCs w:val="24"/>
              </w:rPr>
            </w:pPr>
            <w:r>
              <w:rPr>
                <w:szCs w:val="24"/>
              </w:rPr>
              <w:t>Принятие необходимых муниципальных правовых актов по вопросам муниципальной службы и обеспечение гарантий для лиц, замещающим муниципальные должности и должности муниципальной службы;</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p w:rsidR="00730E70" w:rsidRDefault="00730E70">
            <w:pPr>
              <w:widowControl w:val="0"/>
              <w:rPr>
                <w:szCs w:val="24"/>
              </w:rPr>
            </w:pPr>
          </w:p>
          <w:p w:rsidR="00730E70" w:rsidRDefault="00730E70">
            <w:pPr>
              <w:widowControl w:val="0"/>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p w:rsidR="00730E70" w:rsidRDefault="00730E70">
            <w:pPr>
              <w:widowControl w:val="0"/>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p w:rsidR="00730E70" w:rsidRDefault="00730E70">
            <w:pPr>
              <w:widowControl w:val="0"/>
              <w:rPr>
                <w:szCs w:val="24"/>
              </w:rPr>
            </w:pP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r>
      <w:tr w:rsidR="00730E70">
        <w:trPr>
          <w:tblCellSpacing w:w="5" w:type="dxa"/>
        </w:trPr>
        <w:tc>
          <w:tcPr>
            <w:tcW w:w="2694" w:type="dxa"/>
            <w:gridSpan w:val="2"/>
            <w:tcBorders>
              <w:top w:val="single" w:sz="4" w:space="0" w:color="000000"/>
              <w:left w:val="single" w:sz="4" w:space="0" w:color="000000"/>
              <w:bottom w:val="single" w:sz="4" w:space="0" w:color="000000"/>
              <w:right w:val="single" w:sz="4" w:space="0" w:color="000000"/>
            </w:tcBorders>
          </w:tcPr>
          <w:p w:rsidR="00730E70" w:rsidRDefault="004B4907">
            <w:pPr>
              <w:jc w:val="both"/>
              <w:rPr>
                <w:szCs w:val="24"/>
              </w:rPr>
            </w:pPr>
            <w:r>
              <w:rPr>
                <w:szCs w:val="24"/>
              </w:rPr>
              <w:t>Индикатор 2.2.</w:t>
            </w:r>
          </w:p>
          <w:p w:rsidR="00730E70" w:rsidRDefault="004B4907">
            <w:pPr>
              <w:jc w:val="both"/>
              <w:rPr>
                <w:szCs w:val="24"/>
              </w:rPr>
            </w:pPr>
            <w:r>
              <w:rPr>
                <w:szCs w:val="24"/>
              </w:rPr>
              <w:t xml:space="preserve">Соответствие доли муниципальных служащих, имеющих право на предоставление  гарантий в соответствии с законодательством о муниципальной службе и получаемых </w:t>
            </w:r>
            <w:r>
              <w:rPr>
                <w:szCs w:val="24"/>
              </w:rPr>
              <w:lastRenderedPageBreak/>
              <w:t>социальные гарантии в соответствии с Программой</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r>
      <w:tr w:rsidR="00730E70">
        <w:trPr>
          <w:tblCellSpacing w:w="5" w:type="dxa"/>
        </w:trPr>
        <w:tc>
          <w:tcPr>
            <w:tcW w:w="2694" w:type="dxa"/>
            <w:gridSpan w:val="2"/>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Непосредственный результат 2.2 Обеспечение социальных гарантий для муниципальных служащих в соответствии с Законом Нижегородской области от 03.08.2007 № 99-З «О муниципальной службе в Нижегородской области».</w:t>
            </w:r>
          </w:p>
          <w:p w:rsidR="00730E70" w:rsidRDefault="004B4907">
            <w:pPr>
              <w:widowControl w:val="0"/>
              <w:rPr>
                <w:szCs w:val="24"/>
              </w:rPr>
            </w:pP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100</w:t>
            </w:r>
          </w:p>
        </w:tc>
      </w:tr>
    </w:tbl>
    <w:p w:rsidR="00730E70" w:rsidRDefault="00730E70">
      <w:pPr>
        <w:rPr>
          <w:sz w:val="27"/>
          <w:szCs w:val="27"/>
        </w:rPr>
      </w:pPr>
    </w:p>
    <w:p w:rsidR="00730E70" w:rsidRDefault="00730E70">
      <w:pPr>
        <w:widowControl w:val="0"/>
        <w:ind w:firstLine="540"/>
        <w:jc w:val="center"/>
        <w:outlineLvl w:val="3"/>
        <w:rPr>
          <w:b/>
          <w:sz w:val="27"/>
          <w:szCs w:val="27"/>
        </w:rPr>
        <w:sectPr w:rsidR="00730E70">
          <w:pgSz w:w="11906" w:h="16838"/>
          <w:pgMar w:top="737" w:right="567" w:bottom="851" w:left="1418" w:header="720" w:footer="720" w:gutter="0"/>
          <w:cols w:space="708"/>
          <w:docGrid w:linePitch="360"/>
        </w:sectPr>
      </w:pPr>
    </w:p>
    <w:p w:rsidR="00730E70" w:rsidRDefault="004B4907">
      <w:pPr>
        <w:widowControl w:val="0"/>
        <w:ind w:firstLine="540"/>
        <w:jc w:val="center"/>
        <w:outlineLvl w:val="3"/>
        <w:rPr>
          <w:b/>
          <w:sz w:val="27"/>
          <w:szCs w:val="27"/>
        </w:rPr>
      </w:pPr>
      <w:r>
        <w:rPr>
          <w:b/>
          <w:sz w:val="27"/>
          <w:szCs w:val="27"/>
        </w:rPr>
        <w:lastRenderedPageBreak/>
        <w:t>4.7.Обоснование объема финансовых ресурсов.</w:t>
      </w:r>
    </w:p>
    <w:p w:rsidR="00730E70" w:rsidRDefault="004B4907">
      <w:pPr>
        <w:widowControl w:val="0"/>
        <w:ind w:firstLine="540"/>
        <w:jc w:val="center"/>
        <w:outlineLvl w:val="3"/>
        <w:rPr>
          <w:sz w:val="27"/>
          <w:szCs w:val="27"/>
        </w:rPr>
      </w:pPr>
      <w:r>
        <w:rPr>
          <w:sz w:val="27"/>
          <w:szCs w:val="27"/>
        </w:rPr>
        <w:t xml:space="preserve">Ресурсное обеспечение реализации Подпрограммы 2  за счет средств районного бюджета Бутурлинского муниципального округа Нижегородской области: </w:t>
      </w:r>
    </w:p>
    <w:p w:rsidR="00730E70" w:rsidRDefault="00730E70">
      <w:pPr>
        <w:widowControl w:val="0"/>
        <w:ind w:firstLine="709"/>
        <w:jc w:val="both"/>
        <w:outlineLvl w:val="4"/>
        <w:rPr>
          <w:sz w:val="27"/>
          <w:szCs w:val="27"/>
        </w:rPr>
      </w:pPr>
    </w:p>
    <w:tbl>
      <w:tblPr>
        <w:tblW w:w="15026" w:type="dxa"/>
        <w:tblCellSpacing w:w="5" w:type="dxa"/>
        <w:tblInd w:w="-634" w:type="dxa"/>
        <w:tblLayout w:type="fixed"/>
        <w:tblCellMar>
          <w:top w:w="75" w:type="dxa"/>
          <w:left w:w="75" w:type="dxa"/>
          <w:bottom w:w="75" w:type="dxa"/>
          <w:right w:w="75" w:type="dxa"/>
        </w:tblCellMar>
        <w:tblLook w:val="04A0" w:firstRow="1" w:lastRow="0" w:firstColumn="1" w:lastColumn="0" w:noHBand="0" w:noVBand="1"/>
      </w:tblPr>
      <w:tblGrid>
        <w:gridCol w:w="2123"/>
        <w:gridCol w:w="3802"/>
        <w:gridCol w:w="1135"/>
        <w:gridCol w:w="995"/>
        <w:gridCol w:w="855"/>
        <w:gridCol w:w="995"/>
        <w:gridCol w:w="1135"/>
        <w:gridCol w:w="995"/>
        <w:gridCol w:w="996"/>
        <w:gridCol w:w="995"/>
        <w:gridCol w:w="1000"/>
      </w:tblGrid>
      <w:tr w:rsidR="00730E70">
        <w:trPr>
          <w:tblCellSpacing w:w="5" w:type="dxa"/>
        </w:trPr>
        <w:tc>
          <w:tcPr>
            <w:tcW w:w="2127"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Статус</w:t>
            </w:r>
          </w:p>
        </w:tc>
        <w:tc>
          <w:tcPr>
            <w:tcW w:w="3827"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Подпрограмма муниципальной программы</w:t>
            </w:r>
          </w:p>
        </w:tc>
        <w:tc>
          <w:tcPr>
            <w:tcW w:w="1134"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Муниципальный заказчик-координатор, соисполнители</w:t>
            </w:r>
          </w:p>
        </w:tc>
        <w:tc>
          <w:tcPr>
            <w:tcW w:w="7938" w:type="dxa"/>
            <w:gridSpan w:val="8"/>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Расходы (тыс. руб.), годы</w:t>
            </w:r>
          </w:p>
        </w:tc>
      </w:tr>
      <w:tr w:rsidR="00730E70">
        <w:trPr>
          <w:tblCellSpacing w:w="5" w:type="dxa"/>
        </w:trPr>
        <w:tc>
          <w:tcPr>
            <w:tcW w:w="21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8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ind w:left="-75" w:right="-75" w:firstLine="75"/>
              <w:jc w:val="center"/>
              <w:rPr>
                <w:sz w:val="23"/>
                <w:szCs w:val="23"/>
              </w:rPr>
            </w:pPr>
          </w:p>
          <w:p w:rsidR="00730E70" w:rsidRDefault="00730E70">
            <w:pPr>
              <w:widowControl w:val="0"/>
              <w:ind w:left="-75" w:right="-75" w:firstLine="75"/>
              <w:jc w:val="center"/>
              <w:rPr>
                <w:sz w:val="23"/>
                <w:szCs w:val="23"/>
              </w:rPr>
            </w:pPr>
          </w:p>
          <w:p w:rsidR="00730E70" w:rsidRDefault="00730E70">
            <w:pPr>
              <w:widowControl w:val="0"/>
              <w:ind w:left="-75" w:right="-75" w:firstLine="75"/>
              <w:jc w:val="center"/>
              <w:rPr>
                <w:sz w:val="23"/>
                <w:szCs w:val="23"/>
              </w:rPr>
            </w:pPr>
          </w:p>
          <w:p w:rsidR="00730E70" w:rsidRDefault="00730E70">
            <w:pPr>
              <w:widowControl w:val="0"/>
              <w:ind w:left="-75" w:right="-75" w:firstLine="75"/>
              <w:jc w:val="center"/>
              <w:rPr>
                <w:sz w:val="23"/>
                <w:szCs w:val="23"/>
              </w:rPr>
            </w:pPr>
          </w:p>
          <w:p w:rsidR="00730E70" w:rsidRDefault="00730E70">
            <w:pPr>
              <w:widowControl w:val="0"/>
              <w:ind w:left="-75" w:right="-75" w:firstLine="75"/>
              <w:jc w:val="center"/>
              <w:rPr>
                <w:sz w:val="23"/>
                <w:szCs w:val="23"/>
              </w:rPr>
            </w:pPr>
          </w:p>
          <w:p w:rsidR="00730E70" w:rsidRDefault="00730E70">
            <w:pPr>
              <w:widowControl w:val="0"/>
              <w:ind w:left="-75" w:right="-75" w:firstLine="75"/>
              <w:jc w:val="center"/>
              <w:rPr>
                <w:sz w:val="23"/>
                <w:szCs w:val="23"/>
              </w:rPr>
            </w:pPr>
          </w:p>
          <w:p w:rsidR="00730E70" w:rsidRDefault="004B4907">
            <w:pPr>
              <w:widowControl w:val="0"/>
              <w:ind w:left="-75" w:right="-75" w:firstLine="75"/>
              <w:jc w:val="center"/>
              <w:rPr>
                <w:sz w:val="23"/>
                <w:szCs w:val="23"/>
              </w:rPr>
            </w:pPr>
            <w:r>
              <w:rPr>
                <w:sz w:val="23"/>
                <w:szCs w:val="23"/>
              </w:rPr>
              <w:t>2021</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ind w:left="-75" w:right="-75" w:firstLine="75"/>
              <w:jc w:val="center"/>
              <w:rPr>
                <w:sz w:val="23"/>
                <w:szCs w:val="23"/>
              </w:rPr>
            </w:pPr>
            <w:r>
              <w:rPr>
                <w:sz w:val="23"/>
                <w:szCs w:val="23"/>
              </w:rPr>
              <w:t>отчетный год</w:t>
            </w:r>
          </w:p>
          <w:p w:rsidR="00730E70" w:rsidRDefault="00730E70">
            <w:pPr>
              <w:widowControl w:val="0"/>
              <w:ind w:left="-75" w:right="-75" w:firstLine="75"/>
              <w:jc w:val="center"/>
              <w:rPr>
                <w:sz w:val="23"/>
                <w:szCs w:val="23"/>
              </w:rPr>
            </w:pPr>
          </w:p>
          <w:p w:rsidR="00730E70" w:rsidRDefault="00730E70">
            <w:pPr>
              <w:widowControl w:val="0"/>
              <w:ind w:left="-75" w:right="-75" w:firstLine="75"/>
              <w:jc w:val="center"/>
              <w:rPr>
                <w:sz w:val="23"/>
                <w:szCs w:val="23"/>
              </w:rPr>
            </w:pPr>
          </w:p>
          <w:p w:rsidR="00730E70" w:rsidRDefault="00730E70">
            <w:pPr>
              <w:widowControl w:val="0"/>
              <w:ind w:left="-75" w:right="-75" w:firstLine="75"/>
              <w:jc w:val="center"/>
              <w:rPr>
                <w:sz w:val="23"/>
                <w:szCs w:val="23"/>
              </w:rPr>
            </w:pPr>
          </w:p>
          <w:p w:rsidR="00730E70" w:rsidRDefault="00730E70">
            <w:pPr>
              <w:widowControl w:val="0"/>
              <w:ind w:left="-75" w:right="-75" w:firstLine="75"/>
              <w:jc w:val="center"/>
              <w:rPr>
                <w:sz w:val="23"/>
                <w:szCs w:val="23"/>
              </w:rPr>
            </w:pPr>
          </w:p>
          <w:p w:rsidR="00730E70" w:rsidRDefault="004B4907">
            <w:pPr>
              <w:widowControl w:val="0"/>
              <w:ind w:left="-75" w:right="-75" w:firstLine="75"/>
              <w:jc w:val="center"/>
              <w:rPr>
                <w:sz w:val="23"/>
                <w:szCs w:val="23"/>
              </w:rPr>
            </w:pPr>
            <w:r>
              <w:rPr>
                <w:sz w:val="23"/>
                <w:szCs w:val="23"/>
              </w:rPr>
              <w:t>2022</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 w:val="23"/>
                <w:szCs w:val="23"/>
              </w:rPr>
            </w:pPr>
            <w:r>
              <w:rPr>
                <w:sz w:val="23"/>
                <w:szCs w:val="23"/>
              </w:rPr>
              <w:t xml:space="preserve">текущий год </w:t>
            </w: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4B4907">
            <w:pPr>
              <w:widowControl w:val="0"/>
              <w:jc w:val="center"/>
              <w:rPr>
                <w:sz w:val="23"/>
                <w:szCs w:val="23"/>
              </w:rPr>
            </w:pPr>
            <w:r>
              <w:rPr>
                <w:sz w:val="23"/>
                <w:szCs w:val="23"/>
              </w:rPr>
              <w:t>2023</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 w:val="23"/>
                <w:szCs w:val="23"/>
              </w:rPr>
            </w:pPr>
            <w:r>
              <w:rPr>
                <w:sz w:val="23"/>
                <w:szCs w:val="23"/>
              </w:rPr>
              <w:t>1 год планового периода</w:t>
            </w: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4B4907">
            <w:pPr>
              <w:widowControl w:val="0"/>
              <w:jc w:val="center"/>
              <w:rPr>
                <w:sz w:val="23"/>
                <w:szCs w:val="23"/>
              </w:rPr>
            </w:pPr>
            <w:r>
              <w:rPr>
                <w:sz w:val="23"/>
                <w:szCs w:val="23"/>
              </w:rPr>
              <w:t>2024</w:t>
            </w:r>
          </w:p>
          <w:p w:rsidR="00730E70" w:rsidRDefault="00730E70">
            <w:pPr>
              <w:widowControl w:val="0"/>
              <w:jc w:val="center"/>
              <w:rPr>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 w:val="23"/>
                <w:szCs w:val="23"/>
              </w:rPr>
            </w:pPr>
            <w:r>
              <w:rPr>
                <w:sz w:val="23"/>
                <w:szCs w:val="23"/>
              </w:rPr>
              <w:t>2 год планового периода</w:t>
            </w: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4B4907">
            <w:pPr>
              <w:widowControl w:val="0"/>
              <w:jc w:val="center"/>
              <w:rPr>
                <w:sz w:val="23"/>
                <w:szCs w:val="23"/>
              </w:rPr>
            </w:pPr>
            <w:r>
              <w:rPr>
                <w:sz w:val="23"/>
                <w:szCs w:val="23"/>
              </w:rPr>
              <w:t>2025</w:t>
            </w:r>
          </w:p>
          <w:p w:rsidR="00730E70" w:rsidRDefault="00730E70">
            <w:pPr>
              <w:widowControl w:val="0"/>
              <w:jc w:val="center"/>
              <w:rPr>
                <w:sz w:val="23"/>
                <w:szCs w:val="23"/>
              </w:rPr>
            </w:pPr>
          </w:p>
        </w:tc>
        <w:tc>
          <w:tcPr>
            <w:tcW w:w="993"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4B4907">
            <w:pPr>
              <w:widowControl w:val="0"/>
              <w:jc w:val="center"/>
              <w:rPr>
                <w:sz w:val="23"/>
                <w:szCs w:val="23"/>
              </w:rPr>
            </w:pPr>
            <w:r>
              <w:rPr>
                <w:sz w:val="23"/>
                <w:szCs w:val="23"/>
              </w:rPr>
              <w:t>2026</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4B4907">
            <w:pPr>
              <w:widowControl w:val="0"/>
              <w:jc w:val="center"/>
              <w:rPr>
                <w:sz w:val="23"/>
                <w:szCs w:val="23"/>
              </w:rPr>
            </w:pPr>
            <w:r>
              <w:rPr>
                <w:sz w:val="23"/>
                <w:szCs w:val="23"/>
              </w:rPr>
              <w:t>2027</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730E70">
            <w:pPr>
              <w:widowControl w:val="0"/>
              <w:jc w:val="center"/>
              <w:rPr>
                <w:sz w:val="23"/>
                <w:szCs w:val="23"/>
              </w:rPr>
            </w:pPr>
          </w:p>
          <w:p w:rsidR="00730E70" w:rsidRDefault="004B4907">
            <w:pPr>
              <w:widowControl w:val="0"/>
              <w:jc w:val="center"/>
              <w:rPr>
                <w:sz w:val="23"/>
                <w:szCs w:val="23"/>
              </w:rPr>
            </w:pPr>
            <w:r>
              <w:rPr>
                <w:sz w:val="23"/>
                <w:szCs w:val="23"/>
              </w:rPr>
              <w:t>2028</w:t>
            </w:r>
          </w:p>
        </w:tc>
      </w:tr>
      <w:tr w:rsidR="00730E70">
        <w:trPr>
          <w:tblCellSpacing w:w="5" w:type="dxa"/>
        </w:trPr>
        <w:tc>
          <w:tcPr>
            <w:tcW w:w="212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w:t>
            </w:r>
          </w:p>
        </w:tc>
        <w:tc>
          <w:tcPr>
            <w:tcW w:w="382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3</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w:t>
            </w:r>
          </w:p>
          <w:p w:rsidR="00730E70" w:rsidRDefault="00730E7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7</w:t>
            </w:r>
          </w:p>
        </w:tc>
        <w:tc>
          <w:tcPr>
            <w:tcW w:w="993"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rPr>
          <w:tblCellSpacing w:w="5" w:type="dxa"/>
        </w:trPr>
        <w:tc>
          <w:tcPr>
            <w:tcW w:w="2127"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Подпрограмма 2</w:t>
            </w:r>
          </w:p>
        </w:tc>
        <w:tc>
          <w:tcPr>
            <w:tcW w:w="3827"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b/>
                <w:szCs w:val="24"/>
              </w:rPr>
              <w:t>«</w:t>
            </w:r>
            <w:r>
              <w:rPr>
                <w:szCs w:val="24"/>
              </w:rPr>
              <w:t>Социальные гарантии лиц, замещающих муниципальные должности, должности муниципальной  службы и служащих органов</w:t>
            </w:r>
            <w:r>
              <w:rPr>
                <w:b/>
                <w:szCs w:val="24"/>
              </w:rPr>
              <w:t xml:space="preserve"> </w:t>
            </w:r>
            <w:r>
              <w:rPr>
                <w:szCs w:val="24"/>
              </w:rPr>
              <w:t xml:space="preserve">местного самоуправления Бутурлинского муниципального округа Нижегородской области» </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5285,0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4420,0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5354,0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5872,0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8410,6</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8030,0</w:t>
            </w:r>
          </w:p>
        </w:tc>
      </w:tr>
      <w:tr w:rsidR="00730E70">
        <w:trPr>
          <w:tblCellSpacing w:w="5" w:type="dxa"/>
        </w:trPr>
        <w:tc>
          <w:tcPr>
            <w:tcW w:w="21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8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муниципальный заказчик-координатор</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5285,0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4420,0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5354,0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5872,0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8410,6</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8030,0</w:t>
            </w:r>
          </w:p>
        </w:tc>
      </w:tr>
      <w:tr w:rsidR="00730E70">
        <w:trPr>
          <w:tblCellSpacing w:w="5" w:type="dxa"/>
        </w:trPr>
        <w:tc>
          <w:tcPr>
            <w:tcW w:w="21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827"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соисполнители</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85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p w:rsidR="00730E70" w:rsidRDefault="00730E70">
            <w:pPr>
              <w:widowControl w:val="0"/>
              <w:rPr>
                <w:b/>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bl>
    <w:p w:rsidR="00730E70" w:rsidRDefault="00730E70">
      <w:pPr>
        <w:widowControl w:val="0"/>
        <w:jc w:val="center"/>
        <w:outlineLvl w:val="4"/>
        <w:rPr>
          <w:b/>
          <w:sz w:val="27"/>
          <w:szCs w:val="27"/>
        </w:rPr>
      </w:pPr>
    </w:p>
    <w:p w:rsidR="00730E70" w:rsidRDefault="004B4907">
      <w:pPr>
        <w:widowControl w:val="0"/>
        <w:jc w:val="center"/>
        <w:outlineLvl w:val="4"/>
        <w:rPr>
          <w:b/>
          <w:sz w:val="27"/>
          <w:szCs w:val="27"/>
        </w:rPr>
      </w:pPr>
      <w:r>
        <w:rPr>
          <w:b/>
          <w:sz w:val="27"/>
          <w:szCs w:val="27"/>
        </w:rPr>
        <w:t xml:space="preserve">4.8. Прогнозная оценка расходов на реализацию </w:t>
      </w:r>
    </w:p>
    <w:p w:rsidR="00730E70" w:rsidRDefault="004B4907">
      <w:pPr>
        <w:widowControl w:val="0"/>
        <w:jc w:val="center"/>
        <w:outlineLvl w:val="4"/>
        <w:rPr>
          <w:b/>
          <w:sz w:val="27"/>
          <w:szCs w:val="27"/>
        </w:rPr>
      </w:pPr>
      <w:r>
        <w:rPr>
          <w:b/>
          <w:sz w:val="27"/>
          <w:szCs w:val="27"/>
        </w:rPr>
        <w:t>подпрограммы 2 за счет всех источников</w:t>
      </w:r>
    </w:p>
    <w:p w:rsidR="00730E70" w:rsidRDefault="004B4907">
      <w:pPr>
        <w:widowControl w:val="0"/>
        <w:ind w:firstLine="540"/>
        <w:jc w:val="both"/>
        <w:outlineLvl w:val="3"/>
        <w:rPr>
          <w:sz w:val="27"/>
          <w:szCs w:val="27"/>
        </w:rPr>
      </w:pPr>
      <w:r>
        <w:rPr>
          <w:sz w:val="27"/>
          <w:szCs w:val="27"/>
        </w:rPr>
        <w:tab/>
      </w:r>
    </w:p>
    <w:tbl>
      <w:tblPr>
        <w:tblW w:w="15877" w:type="dxa"/>
        <w:tblCellSpacing w:w="5" w:type="dxa"/>
        <w:tblInd w:w="-634" w:type="dxa"/>
        <w:tblLayout w:type="fixed"/>
        <w:tblCellMar>
          <w:top w:w="75" w:type="dxa"/>
          <w:left w:w="75" w:type="dxa"/>
          <w:bottom w:w="75" w:type="dxa"/>
          <w:right w:w="75" w:type="dxa"/>
        </w:tblCellMar>
        <w:tblLook w:val="04A0" w:firstRow="1" w:lastRow="0" w:firstColumn="1" w:lastColumn="0" w:noHBand="0" w:noVBand="1"/>
      </w:tblPr>
      <w:tblGrid>
        <w:gridCol w:w="2265"/>
        <w:gridCol w:w="3384"/>
        <w:gridCol w:w="995"/>
        <w:gridCol w:w="1136"/>
        <w:gridCol w:w="995"/>
        <w:gridCol w:w="995"/>
        <w:gridCol w:w="1136"/>
        <w:gridCol w:w="1136"/>
        <w:gridCol w:w="996"/>
        <w:gridCol w:w="1136"/>
        <w:gridCol w:w="1703"/>
      </w:tblGrid>
      <w:tr w:rsidR="00730E70">
        <w:trPr>
          <w:tblCellSpacing w:w="5" w:type="dxa"/>
        </w:trPr>
        <w:tc>
          <w:tcPr>
            <w:tcW w:w="2269"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Статус</w:t>
            </w:r>
          </w:p>
        </w:tc>
        <w:tc>
          <w:tcPr>
            <w:tcW w:w="3402"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Источники финансирования</w:t>
            </w:r>
          </w:p>
        </w:tc>
        <w:tc>
          <w:tcPr>
            <w:tcW w:w="8505" w:type="dxa"/>
            <w:gridSpan w:val="8"/>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Оценка расходов (тыс. руб.), годы</w:t>
            </w:r>
          </w:p>
        </w:tc>
        <w:tc>
          <w:tcPr>
            <w:tcW w:w="1701"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ind w:left="-75" w:right="-75"/>
              <w:jc w:val="center"/>
              <w:rPr>
                <w:szCs w:val="24"/>
              </w:rPr>
            </w:pPr>
          </w:p>
          <w:p w:rsidR="00730E70" w:rsidRDefault="00730E70">
            <w:pPr>
              <w:widowControl w:val="0"/>
              <w:ind w:left="-75" w:right="-75"/>
              <w:jc w:val="center"/>
              <w:rPr>
                <w:szCs w:val="24"/>
              </w:rPr>
            </w:pPr>
          </w:p>
          <w:p w:rsidR="00730E70" w:rsidRDefault="004B4907">
            <w:pPr>
              <w:widowControl w:val="0"/>
              <w:ind w:left="-75" w:right="-75"/>
              <w:jc w:val="center"/>
              <w:rPr>
                <w:szCs w:val="24"/>
              </w:rPr>
            </w:pPr>
            <w:r>
              <w:rPr>
                <w:szCs w:val="24"/>
              </w:rPr>
              <w:t>2021</w:t>
            </w: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widowControl w:val="0"/>
              <w:ind w:left="-75" w:right="-75"/>
              <w:jc w:val="center"/>
              <w:rPr>
                <w:szCs w:val="24"/>
              </w:rPr>
            </w:pPr>
          </w:p>
          <w:p w:rsidR="00730E70" w:rsidRDefault="00730E70">
            <w:pPr>
              <w:widowControl w:val="0"/>
              <w:ind w:left="-75" w:right="-75"/>
              <w:jc w:val="center"/>
              <w:rPr>
                <w:szCs w:val="24"/>
              </w:rPr>
            </w:pPr>
          </w:p>
          <w:p w:rsidR="00730E70" w:rsidRDefault="004B4907">
            <w:pPr>
              <w:widowControl w:val="0"/>
              <w:ind w:left="-75" w:right="-75"/>
              <w:jc w:val="center"/>
              <w:rPr>
                <w:szCs w:val="24"/>
              </w:rPr>
            </w:pPr>
            <w:r>
              <w:rPr>
                <w:szCs w:val="24"/>
              </w:rPr>
              <w:t>2022</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ind w:left="-75" w:right="-75"/>
              <w:jc w:val="center"/>
              <w:rPr>
                <w:szCs w:val="24"/>
              </w:rPr>
            </w:pPr>
          </w:p>
          <w:p w:rsidR="00730E70" w:rsidRDefault="00730E70">
            <w:pPr>
              <w:widowControl w:val="0"/>
              <w:ind w:left="-75" w:right="-75"/>
              <w:jc w:val="center"/>
              <w:rPr>
                <w:szCs w:val="24"/>
              </w:rPr>
            </w:pPr>
          </w:p>
          <w:p w:rsidR="00730E70" w:rsidRDefault="004B4907">
            <w:pPr>
              <w:widowControl w:val="0"/>
              <w:ind w:left="-75" w:right="-75"/>
              <w:jc w:val="center"/>
              <w:rPr>
                <w:szCs w:val="24"/>
              </w:rPr>
            </w:pPr>
            <w:r>
              <w:rPr>
                <w:szCs w:val="24"/>
              </w:rPr>
              <w:t>2023</w:t>
            </w:r>
          </w:p>
        </w:tc>
        <w:tc>
          <w:tcPr>
            <w:tcW w:w="992" w:type="dxa"/>
            <w:tcBorders>
              <w:top w:val="single" w:sz="4" w:space="0" w:color="000000"/>
              <w:left w:val="single" w:sz="4" w:space="0" w:color="000000"/>
              <w:bottom w:val="single" w:sz="4" w:space="0" w:color="000000"/>
              <w:right w:val="single" w:sz="4" w:space="0" w:color="000000"/>
            </w:tcBorders>
          </w:tcPr>
          <w:p w:rsidR="00730E70" w:rsidRDefault="00730E70">
            <w:pPr>
              <w:widowControl w:val="0"/>
              <w:ind w:left="-75" w:right="-75"/>
              <w:jc w:val="center"/>
              <w:rPr>
                <w:szCs w:val="24"/>
              </w:rPr>
            </w:pPr>
          </w:p>
          <w:p w:rsidR="00730E70" w:rsidRDefault="00730E70">
            <w:pPr>
              <w:widowControl w:val="0"/>
              <w:ind w:left="-75" w:right="-75"/>
              <w:jc w:val="center"/>
              <w:rPr>
                <w:szCs w:val="24"/>
              </w:rPr>
            </w:pPr>
          </w:p>
          <w:p w:rsidR="00730E70" w:rsidRDefault="004B4907">
            <w:pPr>
              <w:widowControl w:val="0"/>
              <w:ind w:right="-75"/>
              <w:rPr>
                <w:szCs w:val="24"/>
              </w:rPr>
            </w:pPr>
            <w:r>
              <w:rPr>
                <w:szCs w:val="24"/>
              </w:rPr>
              <w:t>2024</w:t>
            </w:r>
          </w:p>
          <w:p w:rsidR="00730E70" w:rsidRDefault="00730E70">
            <w:pPr>
              <w:widowControl w:val="0"/>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widowControl w:val="0"/>
              <w:ind w:left="-75" w:right="-75"/>
              <w:jc w:val="center"/>
              <w:rPr>
                <w:szCs w:val="24"/>
              </w:rPr>
            </w:pPr>
          </w:p>
          <w:p w:rsidR="00730E70" w:rsidRDefault="00730E70">
            <w:pPr>
              <w:widowControl w:val="0"/>
              <w:ind w:left="-75" w:right="-75"/>
              <w:jc w:val="center"/>
              <w:rPr>
                <w:szCs w:val="24"/>
              </w:rPr>
            </w:pPr>
          </w:p>
          <w:p w:rsidR="00730E70" w:rsidRDefault="004B4907">
            <w:pPr>
              <w:widowControl w:val="0"/>
              <w:ind w:left="-75" w:right="-75"/>
              <w:jc w:val="center"/>
              <w:rPr>
                <w:szCs w:val="24"/>
              </w:rPr>
            </w:pPr>
            <w:r>
              <w:rPr>
                <w:szCs w:val="24"/>
              </w:rPr>
              <w:t>2025</w:t>
            </w:r>
          </w:p>
          <w:p w:rsidR="00730E70" w:rsidRDefault="00730E70">
            <w:pPr>
              <w:widowControl w:val="0"/>
              <w:ind w:left="-75" w:right="-75"/>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rPr>
                <w:szCs w:val="24"/>
              </w:rPr>
            </w:pPr>
          </w:p>
          <w:p w:rsidR="00730E70" w:rsidRDefault="00730E70">
            <w:pPr>
              <w:rPr>
                <w:szCs w:val="24"/>
              </w:rPr>
            </w:pPr>
          </w:p>
          <w:p w:rsidR="00730E70" w:rsidRDefault="004B4907">
            <w:pPr>
              <w:rPr>
                <w:szCs w:val="24"/>
              </w:rPr>
            </w:pPr>
            <w:r>
              <w:rPr>
                <w:szCs w:val="24"/>
              </w:rPr>
              <w:t>2026</w:t>
            </w:r>
          </w:p>
        </w:tc>
        <w:tc>
          <w:tcPr>
            <w:tcW w:w="993" w:type="dxa"/>
            <w:tcBorders>
              <w:top w:val="single" w:sz="4" w:space="0" w:color="000000"/>
              <w:left w:val="single" w:sz="4" w:space="0" w:color="000000"/>
              <w:bottom w:val="single" w:sz="4" w:space="0" w:color="000000"/>
              <w:right w:val="single" w:sz="4" w:space="0" w:color="000000"/>
            </w:tcBorders>
          </w:tcPr>
          <w:p w:rsidR="00730E70" w:rsidRDefault="00730E70">
            <w:pPr>
              <w:rPr>
                <w:szCs w:val="24"/>
              </w:rPr>
            </w:pPr>
          </w:p>
          <w:p w:rsidR="00730E70" w:rsidRDefault="00730E70">
            <w:pPr>
              <w:rPr>
                <w:szCs w:val="24"/>
              </w:rPr>
            </w:pPr>
          </w:p>
          <w:p w:rsidR="00730E70" w:rsidRDefault="004B4907">
            <w:pPr>
              <w:rPr>
                <w:szCs w:val="24"/>
              </w:rPr>
            </w:pPr>
            <w:r>
              <w:rPr>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730E70">
            <w:pPr>
              <w:rPr>
                <w:szCs w:val="24"/>
              </w:rPr>
            </w:pPr>
          </w:p>
          <w:p w:rsidR="00730E70" w:rsidRDefault="00730E70">
            <w:pPr>
              <w:rPr>
                <w:szCs w:val="24"/>
              </w:rPr>
            </w:pPr>
          </w:p>
          <w:p w:rsidR="00730E70" w:rsidRDefault="004B4907">
            <w:pPr>
              <w:rPr>
                <w:szCs w:val="24"/>
              </w:rPr>
            </w:pPr>
            <w:r>
              <w:rPr>
                <w:szCs w:val="24"/>
              </w:rPr>
              <w:t>2028</w:t>
            </w:r>
          </w:p>
        </w:tc>
        <w:tc>
          <w:tcPr>
            <w:tcW w:w="1701" w:type="dxa"/>
            <w:tcBorders>
              <w:top w:val="single" w:sz="4" w:space="0" w:color="000000"/>
              <w:left w:val="single" w:sz="4" w:space="0" w:color="000000"/>
              <w:bottom w:val="single" w:sz="4" w:space="0" w:color="000000"/>
              <w:right w:val="single" w:sz="4" w:space="0" w:color="000000"/>
            </w:tcBorders>
          </w:tcPr>
          <w:p w:rsidR="00730E70" w:rsidRDefault="00730E70">
            <w:pPr>
              <w:rPr>
                <w:szCs w:val="24"/>
              </w:rPr>
            </w:pPr>
          </w:p>
          <w:p w:rsidR="00730E70" w:rsidRDefault="00730E70">
            <w:pPr>
              <w:rPr>
                <w:szCs w:val="24"/>
              </w:rPr>
            </w:pPr>
          </w:p>
          <w:p w:rsidR="00730E70" w:rsidRDefault="004B4907">
            <w:pPr>
              <w:rPr>
                <w:szCs w:val="24"/>
              </w:rPr>
            </w:pPr>
            <w:r>
              <w:rPr>
                <w:szCs w:val="24"/>
              </w:rPr>
              <w:t>ИТОГО</w:t>
            </w:r>
          </w:p>
        </w:tc>
      </w:tr>
      <w:tr w:rsidR="00730E70">
        <w:trPr>
          <w:tblCellSpacing w:w="5" w:type="dxa"/>
        </w:trPr>
        <w:tc>
          <w:tcPr>
            <w:tcW w:w="2269"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lastRenderedPageBreak/>
              <w:t>1</w:t>
            </w: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2</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3</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4</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6</w:t>
            </w:r>
          </w:p>
          <w:p w:rsidR="00730E70" w:rsidRDefault="00730E70">
            <w:pPr>
              <w:widowControl w:val="0"/>
              <w:jc w:val="center"/>
              <w:rPr>
                <w:szCs w:val="24"/>
              </w:rPr>
            </w:pP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7</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8</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9</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center"/>
              <w:rPr>
                <w:szCs w:val="24"/>
              </w:rPr>
            </w:pPr>
            <w:r>
              <w:rPr>
                <w:szCs w:val="24"/>
              </w:rPr>
              <w:t>10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730E70">
            <w:pPr>
              <w:widowControl w:val="0"/>
              <w:jc w:val="center"/>
              <w:rPr>
                <w:szCs w:val="24"/>
              </w:rPr>
            </w:pPr>
          </w:p>
        </w:tc>
      </w:tr>
      <w:tr w:rsidR="00730E70">
        <w:trPr>
          <w:tblCellSpacing w:w="5" w:type="dxa"/>
        </w:trPr>
        <w:tc>
          <w:tcPr>
            <w:tcW w:w="2269"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Подпрограмма 2</w:t>
            </w:r>
          </w:p>
          <w:p w:rsidR="00730E70" w:rsidRDefault="00730E70">
            <w:pPr>
              <w:widowControl w:val="0"/>
              <w:jc w:val="both"/>
              <w:rPr>
                <w:szCs w:val="24"/>
              </w:rPr>
            </w:pPr>
          </w:p>
          <w:p w:rsidR="00730E70" w:rsidRDefault="004B4907">
            <w:pPr>
              <w:widowControl w:val="0"/>
              <w:jc w:val="both"/>
              <w:rPr>
                <w:szCs w:val="24"/>
              </w:rPr>
            </w:pPr>
            <w:r>
              <w:rPr>
                <w:szCs w:val="24"/>
              </w:rPr>
              <w:t>Социальные гарантии лиц, замещающих  муниципальные должности, должности муниципальной  службы и служащих органов</w:t>
            </w:r>
            <w:r>
              <w:rPr>
                <w:b/>
                <w:szCs w:val="24"/>
              </w:rPr>
              <w:t xml:space="preserve"> </w:t>
            </w:r>
            <w:r>
              <w:rPr>
                <w:szCs w:val="24"/>
              </w:rPr>
              <w:t>местного самоуправления Бутурлинского муниципального округа Нижегородской области»</w:t>
            </w: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5285,0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4420,0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5354,0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5872,0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8410,6</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8030,0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53431,6</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5285,0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4420,0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5354,0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r>
              <w:t>5872,0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8410,6</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8030,0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53431,6</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730E70">
            <w:pPr>
              <w:widowControl w:val="0"/>
              <w:rPr>
                <w:szCs w:val="24"/>
              </w:rPr>
            </w:pPr>
          </w:p>
        </w:tc>
      </w:tr>
      <w:tr w:rsidR="00730E70">
        <w:trPr>
          <w:tblCellSpacing w:w="5" w:type="dxa"/>
        </w:trPr>
        <w:tc>
          <w:tcPr>
            <w:tcW w:w="2269"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ind w:right="-75"/>
              <w:rPr>
                <w:szCs w:val="24"/>
              </w:rPr>
            </w:pPr>
            <w:r>
              <w:rPr>
                <w:szCs w:val="24"/>
              </w:rPr>
              <w:t xml:space="preserve">Основное мероприятие 2.1.    </w:t>
            </w:r>
          </w:p>
          <w:p w:rsidR="00730E70" w:rsidRDefault="004B4907">
            <w:pPr>
              <w:widowControl w:val="0"/>
              <w:jc w:val="both"/>
              <w:rPr>
                <w:szCs w:val="24"/>
              </w:rPr>
            </w:pPr>
            <w:r>
              <w:rPr>
                <w:szCs w:val="24"/>
              </w:rPr>
              <w:t>Пенсионное обеспечение муниципальных служащих</w:t>
            </w:r>
          </w:p>
          <w:p w:rsidR="00730E70" w:rsidRDefault="00730E70">
            <w:pPr>
              <w:pStyle w:val="ConsPlusCell"/>
              <w:widowControl/>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5265,0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4400,0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5329,0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5847,0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rPr>
                <w:szCs w:val="24"/>
              </w:rPr>
            </w:pPr>
            <w:r>
              <w:rPr>
                <w:szCs w:val="24"/>
              </w:rPr>
              <w:t>8380,6</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8000,0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r>
              <w:t>8000,0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8000,0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rPr>
                <w:szCs w:val="24"/>
              </w:rPr>
            </w:pPr>
            <w:r>
              <w:rPr>
                <w:szCs w:val="24"/>
              </w:rPr>
              <w:t>53221,6</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5265,0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4400,0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5329,0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pStyle w:val="ConsPlusCell"/>
              <w:widowControl/>
              <w:rPr>
                <w:rFonts w:ascii="Times New Roman" w:hAnsi="Times New Roman" w:cs="Times New Roman"/>
                <w:sz w:val="24"/>
                <w:szCs w:val="24"/>
              </w:rPr>
            </w:pPr>
            <w:r>
              <w:rPr>
                <w:rFonts w:ascii="Times New Roman" w:hAnsi="Times New Roman" w:cs="Times New Roman"/>
                <w:sz w:val="24"/>
                <w:szCs w:val="24"/>
              </w:rPr>
              <w:t>5847,0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8380,6</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8000,0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r>
              <w:t>8000,0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r>
              <w:t>8000,0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rPr>
                <w:szCs w:val="24"/>
              </w:rPr>
            </w:pPr>
            <w:r>
              <w:rPr>
                <w:szCs w:val="24"/>
              </w:rPr>
              <w:t>53221,6</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 xml:space="preserve">(4) юридические лица и индивидуальные </w:t>
            </w:r>
            <w:r>
              <w:rPr>
                <w:szCs w:val="24"/>
              </w:rPr>
              <w:lastRenderedPageBreak/>
              <w:t>предприниматели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lastRenderedPageBreak/>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Основное мероприятие 2.2.</w:t>
            </w:r>
          </w:p>
          <w:p w:rsidR="00730E70" w:rsidRDefault="004B4907">
            <w:pPr>
              <w:widowControl w:val="0"/>
              <w:jc w:val="both"/>
              <w:rPr>
                <w:szCs w:val="24"/>
              </w:rPr>
            </w:pPr>
            <w:r>
              <w:rPr>
                <w:szCs w:val="24"/>
              </w:rPr>
              <w:t>Страхование служащих</w:t>
            </w:r>
          </w:p>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25,0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lang w:val="en-US"/>
              </w:rPr>
              <w:t>25.0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rPr>
              <w:t>30</w:t>
            </w:r>
            <w:r>
              <w:rPr>
                <w:szCs w:val="24"/>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rPr>
              <w:t>30</w:t>
            </w:r>
            <w:r>
              <w:rPr>
                <w:szCs w:val="24"/>
                <w:lang w:val="en-US"/>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rPr>
              <w:t>30</w:t>
            </w:r>
            <w:r>
              <w:rPr>
                <w:szCs w:val="24"/>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210,0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20,0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20,0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25,0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lang w:val="en-US"/>
              </w:rPr>
              <w:t>25.0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rPr>
              <w:t>30</w:t>
            </w:r>
            <w:r>
              <w:rPr>
                <w:szCs w:val="24"/>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rPr>
              <w:t>30</w:t>
            </w:r>
            <w:r>
              <w:rPr>
                <w:szCs w:val="24"/>
                <w:lang w:val="en-US"/>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rPr>
              <w:t>30</w:t>
            </w:r>
            <w:r>
              <w:rPr>
                <w:szCs w:val="24"/>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30,0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lang w:val="en-US"/>
              </w:rPr>
            </w:pPr>
            <w:r>
              <w:rPr>
                <w:szCs w:val="24"/>
              </w:rPr>
              <w:t>210,0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val="restart"/>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Основное мероприятие 2.3.</w:t>
            </w:r>
          </w:p>
          <w:p w:rsidR="00730E70" w:rsidRDefault="004B4907">
            <w:pPr>
              <w:widowControl w:val="0"/>
              <w:jc w:val="both"/>
              <w:rPr>
                <w:szCs w:val="24"/>
              </w:rPr>
            </w:pPr>
            <w:r>
              <w:rPr>
                <w:szCs w:val="24"/>
              </w:rPr>
              <w:t>Диспансеризация</w:t>
            </w: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Всего (1) + (2) + (3) + (4) + (5)</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(1) расходы местных бюджетов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 расходы областного бюджета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top w:val="single" w:sz="4" w:space="0" w:color="000000"/>
              <w:left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(3) расходы федерального бюджета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left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(4) юридические лица и индивидуальные предприниматели &lt;****&gt;</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r w:rsidR="00730E70">
        <w:trPr>
          <w:tblCellSpacing w:w="5" w:type="dxa"/>
        </w:trPr>
        <w:tc>
          <w:tcPr>
            <w:tcW w:w="2269" w:type="dxa"/>
            <w:vMerge/>
            <w:tcBorders>
              <w:left w:val="single" w:sz="4" w:space="0" w:color="000000"/>
              <w:bottom w:val="single" w:sz="4" w:space="0" w:color="000000"/>
              <w:right w:val="single" w:sz="4" w:space="0" w:color="000000"/>
            </w:tcBorders>
          </w:tcPr>
          <w:p w:rsidR="00730E70" w:rsidRDefault="00730E70">
            <w:pPr>
              <w:widowControl w:val="0"/>
              <w:jc w:val="both"/>
              <w:rPr>
                <w:szCs w:val="24"/>
              </w:rPr>
            </w:pPr>
          </w:p>
        </w:tc>
        <w:tc>
          <w:tcPr>
            <w:tcW w:w="3402"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(5) прочие источники (средства предприятий, собственные средства населения)</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2"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993"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134"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c>
          <w:tcPr>
            <w:tcW w:w="1701"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0</w:t>
            </w:r>
          </w:p>
        </w:tc>
      </w:tr>
    </w:tbl>
    <w:p w:rsidR="00730E70" w:rsidRDefault="00730E70">
      <w:pPr>
        <w:widowControl w:val="0"/>
        <w:ind w:firstLine="540"/>
        <w:jc w:val="both"/>
        <w:outlineLvl w:val="3"/>
        <w:rPr>
          <w:b/>
          <w:sz w:val="27"/>
          <w:szCs w:val="27"/>
        </w:rPr>
      </w:pPr>
    </w:p>
    <w:p w:rsidR="00730E70" w:rsidRDefault="00730E70">
      <w:pPr>
        <w:widowControl w:val="0"/>
        <w:ind w:firstLine="540"/>
        <w:jc w:val="center"/>
        <w:outlineLvl w:val="3"/>
        <w:rPr>
          <w:b/>
          <w:sz w:val="27"/>
          <w:szCs w:val="27"/>
        </w:rPr>
        <w:sectPr w:rsidR="00730E70">
          <w:pgSz w:w="16838" w:h="11906" w:orient="landscape"/>
          <w:pgMar w:top="993" w:right="737" w:bottom="567" w:left="851" w:header="720" w:footer="720" w:gutter="0"/>
          <w:cols w:space="708"/>
          <w:docGrid w:linePitch="360"/>
        </w:sectPr>
      </w:pPr>
    </w:p>
    <w:p w:rsidR="00730E70" w:rsidRDefault="004B4907">
      <w:pPr>
        <w:widowControl w:val="0"/>
        <w:ind w:firstLine="540"/>
        <w:jc w:val="center"/>
        <w:outlineLvl w:val="3"/>
        <w:rPr>
          <w:b/>
          <w:sz w:val="27"/>
          <w:szCs w:val="27"/>
        </w:rPr>
      </w:pPr>
      <w:r>
        <w:rPr>
          <w:b/>
          <w:sz w:val="27"/>
          <w:szCs w:val="27"/>
        </w:rPr>
        <w:lastRenderedPageBreak/>
        <w:t>4.9. Анализ рисков реализации  Подпрограммы 2.</w:t>
      </w:r>
    </w:p>
    <w:p w:rsidR="00730E70" w:rsidRDefault="00730E70">
      <w:pPr>
        <w:ind w:firstLine="540"/>
        <w:jc w:val="both"/>
        <w:rPr>
          <w:sz w:val="27"/>
          <w:szCs w:val="27"/>
        </w:rPr>
      </w:pPr>
    </w:p>
    <w:p w:rsidR="00730E70" w:rsidRDefault="004B4907">
      <w:pPr>
        <w:ind w:firstLine="540"/>
        <w:jc w:val="both"/>
        <w:rPr>
          <w:sz w:val="27"/>
          <w:szCs w:val="27"/>
        </w:rPr>
      </w:pPr>
      <w:r>
        <w:rPr>
          <w:sz w:val="27"/>
          <w:szCs w:val="27"/>
        </w:rPr>
        <w:t>Основным внешним фактором, негативно влияющим на реализацию Подпрограммы 2, может явиться отсутствие (неполное) финансирования Подпрограммы 2 из средств районного бюджета.</w:t>
      </w:r>
    </w:p>
    <w:p w:rsidR="00730E70" w:rsidRDefault="004B4907">
      <w:pPr>
        <w:ind w:firstLine="540"/>
        <w:jc w:val="both"/>
        <w:rPr>
          <w:sz w:val="27"/>
          <w:szCs w:val="27"/>
        </w:rPr>
      </w:pPr>
      <w:r>
        <w:rPr>
          <w:sz w:val="27"/>
          <w:szCs w:val="27"/>
        </w:rPr>
        <w:t>В качестве механизмов минимизации негативного влияния внешнего фактора предполагается оперативное реагирование на изменение финансирования Подпрограммы 2 в части разработки и внесения изменений в  соответствующие нормативные правовые акты Бутурлинского муниципального округа Нижегородской области.</w:t>
      </w:r>
    </w:p>
    <w:p w:rsidR="00730E70" w:rsidRDefault="004B4907">
      <w:pPr>
        <w:rPr>
          <w:sz w:val="27"/>
          <w:szCs w:val="27"/>
        </w:rPr>
      </w:pPr>
      <w:r>
        <w:rPr>
          <w:sz w:val="27"/>
          <w:szCs w:val="27"/>
        </w:rPr>
        <w:tab/>
      </w:r>
      <w:r>
        <w:rPr>
          <w:sz w:val="27"/>
          <w:szCs w:val="27"/>
        </w:rPr>
        <w:tab/>
      </w:r>
      <w:r>
        <w:rPr>
          <w:sz w:val="27"/>
          <w:szCs w:val="27"/>
        </w:rPr>
        <w:tab/>
      </w:r>
      <w:r>
        <w:rPr>
          <w:sz w:val="27"/>
          <w:szCs w:val="27"/>
        </w:rPr>
        <w:tab/>
      </w:r>
      <w:r>
        <w:rPr>
          <w:sz w:val="27"/>
          <w:szCs w:val="27"/>
        </w:rPr>
        <w:tab/>
      </w:r>
    </w:p>
    <w:p w:rsidR="00730E70" w:rsidRDefault="004B4907">
      <w:pPr>
        <w:widowControl w:val="0"/>
        <w:ind w:firstLine="540"/>
        <w:jc w:val="center"/>
        <w:outlineLvl w:val="2"/>
        <w:rPr>
          <w:b/>
          <w:sz w:val="27"/>
          <w:szCs w:val="27"/>
        </w:rPr>
      </w:pPr>
      <w:r>
        <w:rPr>
          <w:b/>
          <w:sz w:val="27"/>
          <w:szCs w:val="27"/>
        </w:rPr>
        <w:t>4.10. Оценка планируемой эффективности Подпрограммы 2</w:t>
      </w:r>
    </w:p>
    <w:p w:rsidR="00730E70" w:rsidRDefault="004B4907">
      <w:pPr>
        <w:widowControl w:val="0"/>
        <w:ind w:firstLine="540"/>
        <w:jc w:val="both"/>
        <w:rPr>
          <w:sz w:val="27"/>
          <w:szCs w:val="27"/>
        </w:rPr>
      </w:pPr>
      <w:r>
        <w:rPr>
          <w:sz w:val="27"/>
          <w:szCs w:val="27"/>
        </w:rPr>
        <w:t>Реализация подпрограммы предполагает достижение следующих результатов:</w:t>
      </w:r>
    </w:p>
    <w:p w:rsidR="00730E70" w:rsidRDefault="004B4907">
      <w:pPr>
        <w:widowControl w:val="0"/>
        <w:ind w:firstLine="540"/>
        <w:jc w:val="both"/>
        <w:rPr>
          <w:sz w:val="27"/>
          <w:szCs w:val="27"/>
        </w:rPr>
      </w:pPr>
      <w:r>
        <w:rPr>
          <w:sz w:val="27"/>
          <w:szCs w:val="27"/>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rsidR="00730E70" w:rsidRDefault="004B4907">
      <w:pPr>
        <w:widowControl w:val="0"/>
        <w:ind w:firstLine="540"/>
        <w:jc w:val="both"/>
        <w:rPr>
          <w:sz w:val="27"/>
          <w:szCs w:val="27"/>
        </w:rPr>
      </w:pPr>
      <w:r>
        <w:rPr>
          <w:sz w:val="27"/>
          <w:szCs w:val="27"/>
        </w:rPr>
        <w:t>-обеспечение социальных гарантий для муниципальных служащих.</w:t>
      </w:r>
    </w:p>
    <w:p w:rsidR="00730E70" w:rsidRDefault="004B4907">
      <w:pPr>
        <w:widowControl w:val="0"/>
        <w:ind w:firstLine="540"/>
        <w:jc w:val="both"/>
        <w:rPr>
          <w:sz w:val="27"/>
          <w:szCs w:val="27"/>
        </w:rPr>
      </w:pPr>
      <w:r>
        <w:rPr>
          <w:sz w:val="27"/>
          <w:szCs w:val="27"/>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rsidR="00730E70" w:rsidRDefault="004B4907">
      <w:pPr>
        <w:jc w:val="center"/>
        <w:outlineLvl w:val="2"/>
        <w:rPr>
          <w:b/>
          <w:sz w:val="27"/>
          <w:szCs w:val="27"/>
        </w:rPr>
      </w:pPr>
      <w:r>
        <w:rPr>
          <w:b/>
          <w:sz w:val="27"/>
          <w:szCs w:val="27"/>
        </w:rPr>
        <w:t>4.11.  Показатели непосредственных результатов</w:t>
      </w:r>
    </w:p>
    <w:p w:rsidR="00730E70" w:rsidRDefault="004B4907">
      <w:pPr>
        <w:jc w:val="center"/>
        <w:rPr>
          <w:b/>
          <w:sz w:val="27"/>
          <w:szCs w:val="27"/>
        </w:rPr>
      </w:pPr>
      <w:r>
        <w:rPr>
          <w:b/>
          <w:sz w:val="27"/>
          <w:szCs w:val="27"/>
        </w:rPr>
        <w:t>реализации Подпрограммы 2</w:t>
      </w:r>
    </w:p>
    <w:p w:rsidR="00730E70" w:rsidRDefault="004B4907">
      <w:pPr>
        <w:widowControl w:val="0"/>
        <w:ind w:firstLine="540"/>
        <w:jc w:val="both"/>
        <w:rPr>
          <w:sz w:val="27"/>
          <w:szCs w:val="27"/>
        </w:rPr>
      </w:pPr>
      <w:r>
        <w:rPr>
          <w:sz w:val="27"/>
          <w:szCs w:val="27"/>
        </w:rPr>
        <w:t>Решение задач, поставленных в настоящей Программе, позволит достичь следующих результатов:</w:t>
      </w:r>
    </w:p>
    <w:p w:rsidR="00730E70" w:rsidRDefault="004B4907">
      <w:pPr>
        <w:widowControl w:val="0"/>
        <w:ind w:firstLine="540"/>
        <w:jc w:val="both"/>
        <w:rPr>
          <w:sz w:val="27"/>
          <w:szCs w:val="27"/>
        </w:rPr>
      </w:pPr>
      <w:r>
        <w:rPr>
          <w:sz w:val="27"/>
          <w:szCs w:val="27"/>
        </w:rPr>
        <w:t>1. Доля муниципальных служащих, успешно прошедших испытание при поступлении на муниципальную службу, %:</w:t>
      </w:r>
    </w:p>
    <w:p w:rsidR="00730E70" w:rsidRDefault="004B4907">
      <w:pPr>
        <w:widowControl w:val="0"/>
        <w:ind w:firstLine="540"/>
        <w:jc w:val="both"/>
        <w:rPr>
          <w:sz w:val="27"/>
          <w:szCs w:val="27"/>
        </w:rPr>
      </w:pPr>
      <w:r>
        <w:rPr>
          <w:sz w:val="27"/>
          <w:szCs w:val="27"/>
        </w:rPr>
        <w:t>2021 - 100%.</w:t>
      </w:r>
    </w:p>
    <w:p w:rsidR="00730E70" w:rsidRDefault="004B4907">
      <w:pPr>
        <w:widowControl w:val="0"/>
        <w:ind w:firstLine="540"/>
        <w:jc w:val="both"/>
        <w:rPr>
          <w:sz w:val="27"/>
          <w:szCs w:val="27"/>
        </w:rPr>
      </w:pPr>
      <w:r>
        <w:rPr>
          <w:sz w:val="27"/>
          <w:szCs w:val="27"/>
        </w:rPr>
        <w:t>2022 - 100%.</w:t>
      </w:r>
    </w:p>
    <w:p w:rsidR="00730E70" w:rsidRDefault="004B4907">
      <w:pPr>
        <w:widowControl w:val="0"/>
        <w:ind w:firstLine="540"/>
        <w:jc w:val="both"/>
        <w:rPr>
          <w:sz w:val="27"/>
          <w:szCs w:val="27"/>
        </w:rPr>
      </w:pPr>
      <w:r>
        <w:rPr>
          <w:sz w:val="27"/>
          <w:szCs w:val="27"/>
        </w:rPr>
        <w:t>2023 - 100%</w:t>
      </w:r>
    </w:p>
    <w:p w:rsidR="00730E70" w:rsidRDefault="004B4907">
      <w:pPr>
        <w:widowControl w:val="0"/>
        <w:ind w:firstLine="540"/>
        <w:jc w:val="both"/>
        <w:rPr>
          <w:sz w:val="27"/>
          <w:szCs w:val="27"/>
        </w:rPr>
      </w:pPr>
      <w:r>
        <w:rPr>
          <w:sz w:val="27"/>
          <w:szCs w:val="27"/>
        </w:rPr>
        <w:t>2024 - 100%</w:t>
      </w:r>
    </w:p>
    <w:p w:rsidR="00730E70" w:rsidRDefault="004B4907">
      <w:pPr>
        <w:widowControl w:val="0"/>
        <w:ind w:firstLine="540"/>
        <w:jc w:val="both"/>
        <w:rPr>
          <w:sz w:val="27"/>
          <w:szCs w:val="27"/>
        </w:rPr>
      </w:pPr>
      <w:r>
        <w:rPr>
          <w:sz w:val="27"/>
          <w:szCs w:val="27"/>
        </w:rPr>
        <w:t>2025 - 100%</w:t>
      </w:r>
    </w:p>
    <w:p w:rsidR="00730E70" w:rsidRDefault="004B4907">
      <w:pPr>
        <w:widowControl w:val="0"/>
        <w:ind w:firstLine="540"/>
        <w:jc w:val="both"/>
        <w:rPr>
          <w:sz w:val="27"/>
          <w:szCs w:val="27"/>
        </w:rPr>
      </w:pPr>
      <w:r>
        <w:rPr>
          <w:sz w:val="27"/>
          <w:szCs w:val="27"/>
        </w:rPr>
        <w:t>2026 - 100%</w:t>
      </w:r>
    </w:p>
    <w:p w:rsidR="00730E70" w:rsidRDefault="004B4907">
      <w:pPr>
        <w:widowControl w:val="0"/>
        <w:ind w:firstLine="540"/>
        <w:jc w:val="both"/>
        <w:rPr>
          <w:sz w:val="27"/>
          <w:szCs w:val="27"/>
        </w:rPr>
      </w:pPr>
      <w:r>
        <w:rPr>
          <w:sz w:val="27"/>
          <w:szCs w:val="27"/>
        </w:rPr>
        <w:t>2027 - 100%</w:t>
      </w:r>
    </w:p>
    <w:p w:rsidR="00730E70" w:rsidRDefault="004B4907">
      <w:pPr>
        <w:widowControl w:val="0"/>
        <w:ind w:firstLine="540"/>
        <w:jc w:val="both"/>
        <w:rPr>
          <w:sz w:val="27"/>
          <w:szCs w:val="27"/>
        </w:rPr>
      </w:pPr>
      <w:r>
        <w:rPr>
          <w:sz w:val="27"/>
          <w:szCs w:val="27"/>
        </w:rPr>
        <w:t>2028- 100%</w:t>
      </w:r>
    </w:p>
    <w:p w:rsidR="00730E70" w:rsidRDefault="004B4907">
      <w:pPr>
        <w:widowControl w:val="0"/>
        <w:ind w:firstLine="540"/>
        <w:jc w:val="both"/>
        <w:rPr>
          <w:sz w:val="27"/>
          <w:szCs w:val="27"/>
        </w:rPr>
      </w:pPr>
      <w:r>
        <w:rPr>
          <w:sz w:val="27"/>
          <w:szCs w:val="27"/>
        </w:rPr>
        <w:t>2. Доля муниципальных служащих, охваченных предоставлением социальных гарантий:</w:t>
      </w:r>
    </w:p>
    <w:p w:rsidR="00730E70" w:rsidRDefault="004B4907">
      <w:pPr>
        <w:widowControl w:val="0"/>
        <w:ind w:firstLine="540"/>
        <w:jc w:val="both"/>
        <w:rPr>
          <w:sz w:val="27"/>
          <w:szCs w:val="27"/>
        </w:rPr>
      </w:pPr>
      <w:r>
        <w:rPr>
          <w:sz w:val="27"/>
          <w:szCs w:val="27"/>
        </w:rPr>
        <w:t>2021-100%</w:t>
      </w:r>
    </w:p>
    <w:p w:rsidR="00730E70" w:rsidRDefault="004B4907">
      <w:pPr>
        <w:widowControl w:val="0"/>
        <w:ind w:firstLine="540"/>
        <w:jc w:val="both"/>
        <w:rPr>
          <w:sz w:val="27"/>
          <w:szCs w:val="27"/>
        </w:rPr>
      </w:pPr>
      <w:r>
        <w:rPr>
          <w:sz w:val="27"/>
          <w:szCs w:val="27"/>
        </w:rPr>
        <w:t>2022-100%</w:t>
      </w:r>
    </w:p>
    <w:p w:rsidR="00730E70" w:rsidRDefault="004B4907">
      <w:pPr>
        <w:widowControl w:val="0"/>
        <w:ind w:firstLine="540"/>
        <w:jc w:val="both"/>
        <w:rPr>
          <w:sz w:val="27"/>
          <w:szCs w:val="27"/>
        </w:rPr>
      </w:pPr>
      <w:r>
        <w:rPr>
          <w:sz w:val="27"/>
          <w:szCs w:val="27"/>
        </w:rPr>
        <w:t>2023-100%</w:t>
      </w:r>
    </w:p>
    <w:p w:rsidR="00730E70" w:rsidRDefault="004B4907">
      <w:pPr>
        <w:widowControl w:val="0"/>
        <w:ind w:firstLine="540"/>
        <w:jc w:val="both"/>
        <w:rPr>
          <w:sz w:val="27"/>
          <w:szCs w:val="27"/>
        </w:rPr>
      </w:pPr>
      <w:r>
        <w:rPr>
          <w:sz w:val="27"/>
          <w:szCs w:val="27"/>
        </w:rPr>
        <w:t>2024-100%</w:t>
      </w:r>
    </w:p>
    <w:p w:rsidR="00730E70" w:rsidRDefault="004B4907">
      <w:pPr>
        <w:widowControl w:val="0"/>
        <w:ind w:firstLine="540"/>
        <w:jc w:val="both"/>
        <w:rPr>
          <w:sz w:val="27"/>
          <w:szCs w:val="27"/>
        </w:rPr>
      </w:pPr>
      <w:r>
        <w:rPr>
          <w:sz w:val="27"/>
          <w:szCs w:val="27"/>
        </w:rPr>
        <w:t>2025-100%</w:t>
      </w:r>
    </w:p>
    <w:p w:rsidR="00730E70" w:rsidRDefault="004B4907">
      <w:pPr>
        <w:widowControl w:val="0"/>
        <w:ind w:firstLine="540"/>
        <w:jc w:val="both"/>
        <w:rPr>
          <w:sz w:val="27"/>
          <w:szCs w:val="27"/>
        </w:rPr>
      </w:pPr>
      <w:r>
        <w:rPr>
          <w:sz w:val="27"/>
          <w:szCs w:val="27"/>
        </w:rPr>
        <w:t>2026-100%</w:t>
      </w:r>
    </w:p>
    <w:p w:rsidR="00730E70" w:rsidRDefault="004B4907">
      <w:pPr>
        <w:widowControl w:val="0"/>
        <w:ind w:firstLine="540"/>
        <w:jc w:val="both"/>
        <w:rPr>
          <w:sz w:val="27"/>
          <w:szCs w:val="27"/>
        </w:rPr>
      </w:pPr>
      <w:r>
        <w:rPr>
          <w:sz w:val="27"/>
          <w:szCs w:val="27"/>
        </w:rPr>
        <w:t>2027-100%</w:t>
      </w:r>
    </w:p>
    <w:p w:rsidR="00730E70" w:rsidRDefault="004B4907">
      <w:pPr>
        <w:widowControl w:val="0"/>
        <w:ind w:firstLine="540"/>
        <w:jc w:val="both"/>
        <w:rPr>
          <w:sz w:val="27"/>
          <w:szCs w:val="27"/>
        </w:rPr>
      </w:pPr>
      <w:r>
        <w:rPr>
          <w:sz w:val="27"/>
          <w:szCs w:val="27"/>
        </w:rPr>
        <w:t>2028 -100%</w:t>
      </w:r>
    </w:p>
    <w:p w:rsidR="00730E70" w:rsidRDefault="004B4907">
      <w:pPr>
        <w:widowControl w:val="0"/>
        <w:ind w:firstLine="540"/>
        <w:jc w:val="center"/>
        <w:rPr>
          <w:b/>
          <w:sz w:val="27"/>
          <w:szCs w:val="27"/>
        </w:rPr>
      </w:pPr>
      <w:r>
        <w:rPr>
          <w:sz w:val="27"/>
          <w:szCs w:val="27"/>
        </w:rPr>
        <w:br w:type="page" w:clear="all"/>
      </w:r>
      <w:r>
        <w:rPr>
          <w:b/>
          <w:sz w:val="27"/>
          <w:szCs w:val="27"/>
        </w:rPr>
        <w:lastRenderedPageBreak/>
        <w:t xml:space="preserve">5. Подпрограмма 3 «Ресурсное обеспечение реализации муниципальной программы «Повышение эффективности муниципального управления Бутурлинского муниципального округа Нижегородской области» </w:t>
      </w:r>
    </w:p>
    <w:p w:rsidR="00730E70" w:rsidRDefault="004B4907">
      <w:pPr>
        <w:widowControl w:val="0"/>
        <w:ind w:firstLine="540"/>
        <w:jc w:val="center"/>
        <w:rPr>
          <w:b/>
          <w:sz w:val="27"/>
          <w:szCs w:val="27"/>
        </w:rPr>
      </w:pPr>
      <w:r>
        <w:rPr>
          <w:b/>
          <w:sz w:val="27"/>
          <w:szCs w:val="27"/>
        </w:rPr>
        <w:t>(далее Подпрограмма 3)</w:t>
      </w:r>
    </w:p>
    <w:p w:rsidR="00730E70" w:rsidRDefault="00730E70">
      <w:pPr>
        <w:jc w:val="center"/>
        <w:outlineLvl w:val="1"/>
        <w:rPr>
          <w:sz w:val="27"/>
          <w:szCs w:val="27"/>
        </w:rPr>
      </w:pPr>
    </w:p>
    <w:p w:rsidR="00730E70" w:rsidRDefault="004B4907">
      <w:pPr>
        <w:jc w:val="center"/>
        <w:outlineLvl w:val="1"/>
        <w:rPr>
          <w:b/>
          <w:sz w:val="27"/>
          <w:szCs w:val="27"/>
        </w:rPr>
      </w:pPr>
      <w:r>
        <w:rPr>
          <w:b/>
          <w:sz w:val="27"/>
          <w:szCs w:val="27"/>
        </w:rPr>
        <w:t>5.1. ПАСПОРТ ПОДПРОГРАММЫ 3</w:t>
      </w:r>
    </w:p>
    <w:p w:rsidR="00730E70" w:rsidRDefault="00730E70">
      <w:pPr>
        <w:jc w:val="center"/>
        <w:outlineLvl w:val="1"/>
        <w:rPr>
          <w:b/>
          <w:sz w:val="27"/>
          <w:szCs w:val="27"/>
        </w:rPr>
      </w:pPr>
    </w:p>
    <w:tbl>
      <w:tblPr>
        <w:tblW w:w="0" w:type="auto"/>
        <w:tblInd w:w="75" w:type="dxa"/>
        <w:tblLayout w:type="fixed"/>
        <w:tblCellMar>
          <w:left w:w="75" w:type="dxa"/>
          <w:right w:w="75" w:type="dxa"/>
        </w:tblCellMar>
        <w:tblLook w:val="04A0" w:firstRow="1" w:lastRow="0" w:firstColumn="1" w:lastColumn="0" w:noHBand="0" w:noVBand="1"/>
      </w:tblPr>
      <w:tblGrid>
        <w:gridCol w:w="3740"/>
        <w:gridCol w:w="5937"/>
      </w:tblGrid>
      <w:tr w:rsidR="00730E70">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Муниципальный заказчик-координатор подпрограммы 3</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Организационно-правовое управление администрации Бутурлинского муниципального округа Нижегородской области</w:t>
            </w:r>
          </w:p>
        </w:tc>
      </w:tr>
      <w:tr w:rsidR="00730E70">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Цели подпрограммы 3</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Целью подпрограммы является создание условий для повышения эффективности муниципального управления</w:t>
            </w:r>
          </w:p>
        </w:tc>
      </w:tr>
      <w:tr w:rsidR="00730E70">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Задачи подпрограммы 3</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-обеспечение деятельности программы в целях эффективности управления;</w:t>
            </w:r>
          </w:p>
          <w:p w:rsidR="00730E70" w:rsidRDefault="004B4907">
            <w:pPr>
              <w:widowControl w:val="0"/>
              <w:jc w:val="both"/>
              <w:rPr>
                <w:szCs w:val="24"/>
              </w:rPr>
            </w:pPr>
            <w:r>
              <w:rPr>
                <w:szCs w:val="24"/>
              </w:rPr>
              <w:t>- создание необходимых условий для развития местного самоуправления  в районе;</w:t>
            </w:r>
          </w:p>
          <w:p w:rsidR="00730E70" w:rsidRDefault="004B4907">
            <w:pPr>
              <w:widowControl w:val="0"/>
              <w:jc w:val="both"/>
              <w:rPr>
                <w:szCs w:val="24"/>
              </w:rPr>
            </w:pPr>
            <w:r>
              <w:rPr>
                <w:szCs w:val="24"/>
              </w:rPr>
              <w:t>- обеспечение необходимых мер для   решения вопросов местного значения;</w:t>
            </w:r>
          </w:p>
          <w:p w:rsidR="00730E70" w:rsidRDefault="004B4907">
            <w:pPr>
              <w:widowControl w:val="0"/>
              <w:jc w:val="both"/>
              <w:rPr>
                <w:szCs w:val="24"/>
              </w:rPr>
            </w:pPr>
            <w:r>
              <w:rPr>
                <w:szCs w:val="24"/>
              </w:rPr>
              <w:t>- повышение эффективности кадровой политики в системе муниципальной службы в целях улучшения кадрового состава муниципальной службы;</w:t>
            </w:r>
          </w:p>
          <w:p w:rsidR="00730E70" w:rsidRDefault="004B4907">
            <w:pPr>
              <w:widowControl w:val="0"/>
              <w:jc w:val="both"/>
              <w:rPr>
                <w:szCs w:val="24"/>
              </w:rPr>
            </w:pPr>
            <w:r>
              <w:rPr>
                <w:szCs w:val="24"/>
              </w:rPr>
              <w:t>- обеспечение равного доступа граждан к муниципальной службе;</w:t>
            </w:r>
          </w:p>
          <w:p w:rsidR="00730E70" w:rsidRDefault="004B4907">
            <w:pPr>
              <w:widowControl w:val="0"/>
              <w:jc w:val="both"/>
              <w:rPr>
                <w:szCs w:val="24"/>
              </w:rPr>
            </w:pPr>
            <w:r>
              <w:rPr>
                <w:szCs w:val="24"/>
              </w:rPr>
              <w:t>- развитие системы профессионального и личностного роста муниципальных служащих;</w:t>
            </w:r>
          </w:p>
          <w:p w:rsidR="00730E70" w:rsidRDefault="004B4907">
            <w:pPr>
              <w:widowControl w:val="0"/>
              <w:jc w:val="both"/>
              <w:rPr>
                <w:szCs w:val="24"/>
              </w:rPr>
            </w:pPr>
            <w:r>
              <w:rPr>
                <w:szCs w:val="24"/>
              </w:rPr>
              <w:t>- повышение профессионального уровня муниципальных служащих в целях формирования высококвалифицированного кадрового состава;</w:t>
            </w:r>
          </w:p>
          <w:p w:rsidR="00730E70" w:rsidRDefault="004B4907">
            <w:pPr>
              <w:widowControl w:val="0"/>
              <w:jc w:val="both"/>
              <w:rPr>
                <w:szCs w:val="24"/>
              </w:rPr>
            </w:pPr>
            <w:r>
              <w:rPr>
                <w:szCs w:val="24"/>
              </w:rPr>
              <w:t>- создание условий для открытости деятельности органов местного самоуправления   района и муниципальных служащих  района</w:t>
            </w:r>
          </w:p>
          <w:p w:rsidR="00730E70" w:rsidRDefault="004B4907">
            <w:pPr>
              <w:widowControl w:val="0"/>
              <w:jc w:val="both"/>
              <w:rPr>
                <w:szCs w:val="24"/>
              </w:rPr>
            </w:pPr>
            <w:r>
              <w:rPr>
                <w:szCs w:val="24"/>
              </w:rPr>
              <w:t>-повышение эффективности муниципального управления;</w:t>
            </w:r>
          </w:p>
          <w:p w:rsidR="00730E70" w:rsidRDefault="004B4907">
            <w:pPr>
              <w:widowControl w:val="0"/>
              <w:jc w:val="both"/>
              <w:rPr>
                <w:szCs w:val="24"/>
              </w:rPr>
            </w:pPr>
            <w:r>
              <w:rPr>
                <w:szCs w:val="24"/>
              </w:rPr>
              <w:t>- техническое содержание автотранспорта;</w:t>
            </w:r>
          </w:p>
          <w:p w:rsidR="00730E70" w:rsidRDefault="004B4907">
            <w:pPr>
              <w:widowControl w:val="0"/>
              <w:jc w:val="both"/>
              <w:rPr>
                <w:szCs w:val="24"/>
              </w:rPr>
            </w:pPr>
            <w:r>
              <w:rPr>
                <w:szCs w:val="24"/>
              </w:rPr>
              <w:t>- техническое содержание здания администрации в надлежащем порядке ;</w:t>
            </w:r>
          </w:p>
          <w:p w:rsidR="00730E70" w:rsidRDefault="004B4907">
            <w:pPr>
              <w:widowControl w:val="0"/>
              <w:jc w:val="both"/>
              <w:rPr>
                <w:szCs w:val="24"/>
              </w:rPr>
            </w:pPr>
            <w:r>
              <w:rPr>
                <w:szCs w:val="24"/>
              </w:rPr>
              <w:t>- создание условий для эффективного функционирования учреждения.</w:t>
            </w:r>
          </w:p>
        </w:tc>
      </w:tr>
      <w:tr w:rsidR="00730E70">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Этапы и сроки реализации подпрограммы 3</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2021- 2028 годы</w:t>
            </w:r>
          </w:p>
          <w:p w:rsidR="00730E70" w:rsidRDefault="004B4907">
            <w:pPr>
              <w:widowControl w:val="0"/>
              <w:jc w:val="both"/>
              <w:rPr>
                <w:szCs w:val="24"/>
              </w:rPr>
            </w:pPr>
            <w:r>
              <w:rPr>
                <w:szCs w:val="24"/>
              </w:rPr>
              <w:t>Подпрограмма 3 реализуется в один этап</w:t>
            </w:r>
          </w:p>
        </w:tc>
      </w:tr>
      <w:tr w:rsidR="00730E70">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Объемы бюджетных ассигнований подпрограммы за счет средств бюджета </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t>Подпрограмма 3 :</w:t>
            </w:r>
          </w:p>
          <w:p w:rsidR="00730E70" w:rsidRDefault="004B4907">
            <w:pPr>
              <w:widowControl w:val="0"/>
              <w:tabs>
                <w:tab w:val="left" w:pos="2244"/>
              </w:tabs>
              <w:jc w:val="both"/>
              <w:rPr>
                <w:szCs w:val="24"/>
              </w:rPr>
            </w:pPr>
            <w:r>
              <w:rPr>
                <w:szCs w:val="24"/>
              </w:rPr>
              <w:t xml:space="preserve">Всего:  </w:t>
            </w:r>
            <w:r>
              <w:rPr>
                <w:b/>
                <w:szCs w:val="24"/>
              </w:rPr>
              <w:t xml:space="preserve">387374,9 </w:t>
            </w:r>
            <w:r>
              <w:rPr>
                <w:szCs w:val="24"/>
              </w:rPr>
              <w:t>тыс.рублей, в т.ч. по годам:</w:t>
            </w:r>
          </w:p>
          <w:p w:rsidR="00730E70" w:rsidRDefault="004B4907">
            <w:pPr>
              <w:widowControl w:val="0"/>
              <w:tabs>
                <w:tab w:val="left" w:pos="2244"/>
              </w:tabs>
              <w:jc w:val="both"/>
              <w:rPr>
                <w:szCs w:val="24"/>
              </w:rPr>
            </w:pPr>
            <w:r>
              <w:rPr>
                <w:szCs w:val="24"/>
              </w:rPr>
              <w:t>Из них :</w:t>
            </w:r>
          </w:p>
          <w:p w:rsidR="00730E70" w:rsidRDefault="004B4907">
            <w:pPr>
              <w:widowControl w:val="0"/>
              <w:tabs>
                <w:tab w:val="left" w:pos="2244"/>
              </w:tabs>
              <w:jc w:val="both"/>
              <w:rPr>
                <w:szCs w:val="24"/>
              </w:rPr>
            </w:pPr>
            <w:r>
              <w:rPr>
                <w:szCs w:val="24"/>
              </w:rPr>
              <w:t xml:space="preserve">- за счет средств бюджета округа предусмотрено </w:t>
            </w:r>
          </w:p>
          <w:p w:rsidR="00730E70" w:rsidRDefault="004B4907">
            <w:pPr>
              <w:widowControl w:val="0"/>
              <w:tabs>
                <w:tab w:val="left" w:pos="2244"/>
              </w:tabs>
              <w:jc w:val="both"/>
              <w:rPr>
                <w:szCs w:val="24"/>
              </w:rPr>
            </w:pPr>
            <w:r>
              <w:rPr>
                <w:b/>
                <w:szCs w:val="24"/>
              </w:rPr>
              <w:t xml:space="preserve"> 361970,0</w:t>
            </w:r>
            <w:r>
              <w:rPr>
                <w:szCs w:val="24"/>
              </w:rPr>
              <w:t xml:space="preserve"> тыс.рублей ,</w:t>
            </w:r>
          </w:p>
          <w:p w:rsidR="00730E70" w:rsidRDefault="004B4907">
            <w:pPr>
              <w:widowControl w:val="0"/>
              <w:tabs>
                <w:tab w:val="left" w:pos="2244"/>
              </w:tabs>
              <w:jc w:val="both"/>
              <w:rPr>
                <w:szCs w:val="24"/>
              </w:rPr>
            </w:pPr>
            <w:r>
              <w:rPr>
                <w:szCs w:val="24"/>
              </w:rPr>
              <w:t>В том числе по годам:</w:t>
            </w:r>
          </w:p>
          <w:p w:rsidR="00730E70" w:rsidRDefault="004B4907">
            <w:pPr>
              <w:widowControl w:val="0"/>
              <w:tabs>
                <w:tab w:val="left" w:pos="2244"/>
              </w:tabs>
              <w:jc w:val="both"/>
              <w:rPr>
                <w:szCs w:val="24"/>
              </w:rPr>
            </w:pPr>
            <w:r>
              <w:rPr>
                <w:szCs w:val="24"/>
              </w:rPr>
              <w:t>- 2021 год – 41369,1 тыс. рублей</w:t>
            </w:r>
          </w:p>
          <w:p w:rsidR="00730E70" w:rsidRDefault="004B4907">
            <w:pPr>
              <w:widowControl w:val="0"/>
              <w:jc w:val="both"/>
              <w:rPr>
                <w:szCs w:val="24"/>
              </w:rPr>
            </w:pPr>
            <w:r>
              <w:rPr>
                <w:szCs w:val="24"/>
              </w:rPr>
              <w:t>-2022 год -  53511,2 тыс. рублей</w:t>
            </w:r>
          </w:p>
          <w:p w:rsidR="00730E70" w:rsidRDefault="004B4907">
            <w:pPr>
              <w:widowControl w:val="0"/>
              <w:jc w:val="both"/>
              <w:rPr>
                <w:szCs w:val="24"/>
              </w:rPr>
            </w:pPr>
            <w:r>
              <w:rPr>
                <w:szCs w:val="24"/>
              </w:rPr>
              <w:t>-2023 год -  40872,9 тыс. рублей</w:t>
            </w:r>
          </w:p>
          <w:p w:rsidR="00730E70" w:rsidRDefault="004B4907">
            <w:pPr>
              <w:widowControl w:val="0"/>
              <w:jc w:val="both"/>
              <w:rPr>
                <w:szCs w:val="24"/>
              </w:rPr>
            </w:pPr>
            <w:r>
              <w:rPr>
                <w:szCs w:val="24"/>
              </w:rPr>
              <w:t>-2024 год -  41406,0 тыс. рублей</w:t>
            </w:r>
          </w:p>
          <w:p w:rsidR="00730E70" w:rsidRDefault="004B4907">
            <w:pPr>
              <w:widowControl w:val="0"/>
              <w:jc w:val="both"/>
              <w:rPr>
                <w:szCs w:val="24"/>
              </w:rPr>
            </w:pPr>
            <w:r>
              <w:rPr>
                <w:szCs w:val="24"/>
              </w:rPr>
              <w:t>- 2025 год – 52057,3,0 тыс. рублей</w:t>
            </w:r>
          </w:p>
          <w:p w:rsidR="00730E70" w:rsidRDefault="004B4907">
            <w:pPr>
              <w:widowControl w:val="0"/>
              <w:jc w:val="both"/>
              <w:rPr>
                <w:szCs w:val="24"/>
              </w:rPr>
            </w:pPr>
            <w:r>
              <w:rPr>
                <w:szCs w:val="24"/>
              </w:rPr>
              <w:t>- 2026 год – 43081,7 тыс.рублей</w:t>
            </w:r>
          </w:p>
          <w:p w:rsidR="00730E70" w:rsidRDefault="004B4907">
            <w:pPr>
              <w:widowControl w:val="0"/>
              <w:jc w:val="both"/>
              <w:rPr>
                <w:szCs w:val="24"/>
              </w:rPr>
            </w:pPr>
            <w:r>
              <w:rPr>
                <w:szCs w:val="24"/>
              </w:rPr>
              <w:t>- 2027 год -  43261,7 тыс.рублей</w:t>
            </w:r>
          </w:p>
          <w:p w:rsidR="00730E70" w:rsidRDefault="004B4907">
            <w:pPr>
              <w:widowControl w:val="0"/>
              <w:jc w:val="both"/>
              <w:rPr>
                <w:szCs w:val="24"/>
              </w:rPr>
            </w:pPr>
            <w:r>
              <w:rPr>
                <w:szCs w:val="24"/>
              </w:rPr>
              <w:lastRenderedPageBreak/>
              <w:t>-2028 год – 43261,7 тыс.руб.</w:t>
            </w:r>
          </w:p>
          <w:p w:rsidR="00730E70" w:rsidRDefault="004B4907">
            <w:pPr>
              <w:widowControl w:val="0"/>
              <w:tabs>
                <w:tab w:val="left" w:pos="2244"/>
              </w:tabs>
              <w:rPr>
                <w:szCs w:val="24"/>
              </w:rPr>
            </w:pPr>
            <w:r>
              <w:rPr>
                <w:szCs w:val="24"/>
              </w:rPr>
              <w:t xml:space="preserve">- за счет средств областного бюджета предусмотрено  </w:t>
            </w:r>
          </w:p>
          <w:p w:rsidR="00730E70" w:rsidRDefault="004B4907">
            <w:pPr>
              <w:widowControl w:val="0"/>
              <w:tabs>
                <w:tab w:val="left" w:pos="2244"/>
              </w:tabs>
              <w:rPr>
                <w:szCs w:val="24"/>
              </w:rPr>
            </w:pPr>
            <w:r>
              <w:rPr>
                <w:b/>
                <w:szCs w:val="24"/>
              </w:rPr>
              <w:t xml:space="preserve">- 19947,7 </w:t>
            </w:r>
            <w:r>
              <w:rPr>
                <w:szCs w:val="24"/>
              </w:rPr>
              <w:t xml:space="preserve"> тыс.руб., в том числе по годам: </w:t>
            </w:r>
          </w:p>
          <w:p w:rsidR="00730E70" w:rsidRDefault="004B4907">
            <w:pPr>
              <w:widowControl w:val="0"/>
              <w:tabs>
                <w:tab w:val="left" w:pos="2244"/>
              </w:tabs>
              <w:rPr>
                <w:szCs w:val="24"/>
              </w:rPr>
            </w:pPr>
            <w:r>
              <w:rPr>
                <w:szCs w:val="24"/>
              </w:rPr>
              <w:t>- 2021 год -  2172,9 тыс.рублей,</w:t>
            </w:r>
          </w:p>
          <w:p w:rsidR="00730E70" w:rsidRDefault="004B4907">
            <w:pPr>
              <w:widowControl w:val="0"/>
              <w:tabs>
                <w:tab w:val="left" w:pos="2244"/>
              </w:tabs>
              <w:rPr>
                <w:szCs w:val="24"/>
              </w:rPr>
            </w:pPr>
            <w:r>
              <w:rPr>
                <w:szCs w:val="24"/>
              </w:rPr>
              <w:t>-2022 год -  2594,7 тыс.рублей,</w:t>
            </w:r>
          </w:p>
          <w:p w:rsidR="00730E70" w:rsidRDefault="004B4907">
            <w:pPr>
              <w:widowControl w:val="0"/>
              <w:tabs>
                <w:tab w:val="left" w:pos="2244"/>
              </w:tabs>
              <w:rPr>
                <w:szCs w:val="24"/>
              </w:rPr>
            </w:pPr>
            <w:r>
              <w:rPr>
                <w:szCs w:val="24"/>
              </w:rPr>
              <w:t>-2023 год -  2530,2 тыс.рублей</w:t>
            </w:r>
          </w:p>
          <w:p w:rsidR="00730E70" w:rsidRDefault="004B4907">
            <w:pPr>
              <w:widowControl w:val="0"/>
              <w:tabs>
                <w:tab w:val="left" w:pos="2244"/>
              </w:tabs>
              <w:rPr>
                <w:szCs w:val="24"/>
              </w:rPr>
            </w:pPr>
            <w:r>
              <w:rPr>
                <w:szCs w:val="24"/>
              </w:rPr>
              <w:t>-2024 год -  4384,2 тыс.рублей</w:t>
            </w:r>
          </w:p>
          <w:p w:rsidR="00730E70" w:rsidRDefault="004B4907">
            <w:pPr>
              <w:widowControl w:val="0"/>
              <w:tabs>
                <w:tab w:val="left" w:pos="2244"/>
              </w:tabs>
              <w:rPr>
                <w:szCs w:val="24"/>
              </w:rPr>
            </w:pPr>
            <w:r>
              <w:rPr>
                <w:szCs w:val="24"/>
              </w:rPr>
              <w:t>-2025 год -  1757,5 тыс. рублей</w:t>
            </w:r>
          </w:p>
          <w:p w:rsidR="00730E70" w:rsidRDefault="004B4907">
            <w:pPr>
              <w:widowControl w:val="0"/>
              <w:tabs>
                <w:tab w:val="left" w:pos="2244"/>
              </w:tabs>
              <w:rPr>
                <w:szCs w:val="24"/>
              </w:rPr>
            </w:pPr>
            <w:r>
              <w:rPr>
                <w:szCs w:val="24"/>
              </w:rPr>
              <w:t>-2026 год – 2169,4 тыс. рублей</w:t>
            </w:r>
          </w:p>
          <w:p w:rsidR="00730E70" w:rsidRDefault="004B4907">
            <w:pPr>
              <w:widowControl w:val="0"/>
              <w:tabs>
                <w:tab w:val="left" w:pos="2244"/>
              </w:tabs>
              <w:rPr>
                <w:szCs w:val="24"/>
              </w:rPr>
            </w:pPr>
            <w:r>
              <w:rPr>
                <w:szCs w:val="24"/>
              </w:rPr>
              <w:t>-2027 год – 2169,4 тыс. рублей</w:t>
            </w:r>
          </w:p>
          <w:p w:rsidR="00730E70" w:rsidRDefault="004B4907">
            <w:pPr>
              <w:widowControl w:val="0"/>
              <w:tabs>
                <w:tab w:val="left" w:pos="2244"/>
              </w:tabs>
              <w:rPr>
                <w:szCs w:val="24"/>
              </w:rPr>
            </w:pPr>
            <w:r>
              <w:rPr>
                <w:szCs w:val="24"/>
              </w:rPr>
              <w:t>-2028 год – 2169,4 тыс.рублей</w:t>
            </w:r>
          </w:p>
          <w:p w:rsidR="00730E70" w:rsidRDefault="004B4907">
            <w:pPr>
              <w:widowControl w:val="0"/>
              <w:tabs>
                <w:tab w:val="left" w:pos="2244"/>
              </w:tabs>
              <w:rPr>
                <w:szCs w:val="24"/>
              </w:rPr>
            </w:pPr>
            <w:r>
              <w:rPr>
                <w:szCs w:val="24"/>
              </w:rPr>
              <w:t>- за счет средств федерального бюджета предусмотрено:</w:t>
            </w:r>
          </w:p>
          <w:p w:rsidR="00730E70" w:rsidRDefault="004B4907">
            <w:pPr>
              <w:widowControl w:val="0"/>
              <w:tabs>
                <w:tab w:val="left" w:pos="2244"/>
              </w:tabs>
              <w:rPr>
                <w:szCs w:val="24"/>
              </w:rPr>
            </w:pPr>
            <w:r>
              <w:rPr>
                <w:b/>
                <w:szCs w:val="24"/>
              </w:rPr>
              <w:t>5622,5</w:t>
            </w:r>
            <w:r>
              <w:rPr>
                <w:szCs w:val="24"/>
              </w:rPr>
              <w:t xml:space="preserve"> тыс.руб., в том числе по годам:</w:t>
            </w:r>
          </w:p>
          <w:p w:rsidR="00730E70" w:rsidRDefault="004B4907">
            <w:pPr>
              <w:widowControl w:val="0"/>
              <w:tabs>
                <w:tab w:val="left" w:pos="2244"/>
              </w:tabs>
              <w:rPr>
                <w:szCs w:val="24"/>
              </w:rPr>
            </w:pPr>
            <w:r>
              <w:rPr>
                <w:szCs w:val="24"/>
              </w:rPr>
              <w:t>- 2021 год – 674,7 тыс.рублей</w:t>
            </w:r>
          </w:p>
          <w:p w:rsidR="00730E70" w:rsidRDefault="004B4907">
            <w:pPr>
              <w:widowControl w:val="0"/>
              <w:tabs>
                <w:tab w:val="left" w:pos="2244"/>
              </w:tabs>
              <w:rPr>
                <w:szCs w:val="24"/>
              </w:rPr>
            </w:pPr>
            <w:r>
              <w:rPr>
                <w:szCs w:val="24"/>
              </w:rPr>
              <w:t>-2022 год -  254,3 тыс.рублей</w:t>
            </w:r>
          </w:p>
          <w:p w:rsidR="00730E70" w:rsidRDefault="004B4907">
            <w:pPr>
              <w:widowControl w:val="0"/>
              <w:tabs>
                <w:tab w:val="left" w:pos="2244"/>
              </w:tabs>
              <w:rPr>
                <w:szCs w:val="24"/>
              </w:rPr>
            </w:pPr>
            <w:r>
              <w:rPr>
                <w:szCs w:val="24"/>
              </w:rPr>
              <w:t>-2023 год -  798,1 тыс.рублей,</w:t>
            </w:r>
          </w:p>
          <w:p w:rsidR="00730E70" w:rsidRDefault="004B4907">
            <w:pPr>
              <w:widowControl w:val="0"/>
              <w:tabs>
                <w:tab w:val="left" w:pos="2244"/>
              </w:tabs>
              <w:rPr>
                <w:szCs w:val="24"/>
              </w:rPr>
            </w:pPr>
            <w:r>
              <w:rPr>
                <w:szCs w:val="24"/>
              </w:rPr>
              <w:t>-2024 год -  691,9 тыс.рублей</w:t>
            </w:r>
          </w:p>
          <w:p w:rsidR="00730E70" w:rsidRDefault="004B4907">
            <w:pPr>
              <w:widowControl w:val="0"/>
              <w:tabs>
                <w:tab w:val="left" w:pos="2244"/>
              </w:tabs>
              <w:rPr>
                <w:szCs w:val="24"/>
              </w:rPr>
            </w:pPr>
            <w:r>
              <w:rPr>
                <w:szCs w:val="24"/>
              </w:rPr>
              <w:t>-2025 год -  1159,8 тыс.рублей</w:t>
            </w:r>
          </w:p>
          <w:p w:rsidR="00730E70" w:rsidRDefault="004B4907">
            <w:pPr>
              <w:widowControl w:val="0"/>
              <w:jc w:val="both"/>
              <w:rPr>
                <w:szCs w:val="24"/>
              </w:rPr>
            </w:pPr>
            <w:r>
              <w:rPr>
                <w:szCs w:val="24"/>
              </w:rPr>
              <w:t>- 2026 год – 581,6   тыс. рублей.</w:t>
            </w:r>
          </w:p>
          <w:p w:rsidR="00730E70" w:rsidRDefault="004B4907">
            <w:pPr>
              <w:widowControl w:val="0"/>
              <w:jc w:val="both"/>
              <w:rPr>
                <w:szCs w:val="24"/>
              </w:rPr>
            </w:pPr>
            <w:r>
              <w:rPr>
                <w:szCs w:val="24"/>
              </w:rPr>
              <w:t>- 2027 год – 646,0   тыс. рублей</w:t>
            </w:r>
          </w:p>
          <w:p w:rsidR="00730E70" w:rsidRDefault="004B4907">
            <w:pPr>
              <w:widowControl w:val="0"/>
              <w:tabs>
                <w:tab w:val="left" w:pos="2244"/>
              </w:tabs>
              <w:rPr>
                <w:szCs w:val="24"/>
              </w:rPr>
            </w:pPr>
            <w:r>
              <w:rPr>
                <w:szCs w:val="24"/>
              </w:rPr>
              <w:t>- 2028 год – 816,1 тыс.рублей</w:t>
            </w:r>
          </w:p>
        </w:tc>
      </w:tr>
      <w:tr w:rsidR="00730E70">
        <w:tc>
          <w:tcPr>
            <w:tcW w:w="3740" w:type="dxa"/>
            <w:tcBorders>
              <w:top w:val="single" w:sz="4" w:space="0" w:color="000000"/>
              <w:left w:val="single" w:sz="4" w:space="0" w:color="000000"/>
              <w:bottom w:val="single" w:sz="4" w:space="0" w:color="000000"/>
              <w:right w:val="single" w:sz="4" w:space="0" w:color="000000"/>
            </w:tcBorders>
          </w:tcPr>
          <w:p w:rsidR="00730E70" w:rsidRDefault="004B4907">
            <w:pPr>
              <w:widowControl w:val="0"/>
              <w:jc w:val="both"/>
              <w:rPr>
                <w:szCs w:val="24"/>
              </w:rPr>
            </w:pPr>
            <w:r>
              <w:rPr>
                <w:szCs w:val="24"/>
              </w:rPr>
              <w:lastRenderedPageBreak/>
              <w:t>Индикаторы достижения цели и показатели непосредственных результатов</w:t>
            </w:r>
          </w:p>
        </w:tc>
        <w:tc>
          <w:tcPr>
            <w:tcW w:w="5937" w:type="dxa"/>
            <w:tcBorders>
              <w:top w:val="single" w:sz="4" w:space="0" w:color="000000"/>
              <w:left w:val="single" w:sz="4" w:space="0" w:color="000000"/>
              <w:bottom w:val="single" w:sz="4" w:space="0" w:color="000000"/>
              <w:right w:val="single" w:sz="4" w:space="0" w:color="000000"/>
            </w:tcBorders>
          </w:tcPr>
          <w:p w:rsidR="00730E70" w:rsidRDefault="004B4907">
            <w:pPr>
              <w:widowControl w:val="0"/>
              <w:rPr>
                <w:szCs w:val="24"/>
              </w:rPr>
            </w:pPr>
            <w:r>
              <w:rPr>
                <w:szCs w:val="24"/>
              </w:rPr>
              <w:t xml:space="preserve">Задачи, мероприятия и показатели , предусмотренные муниципальной программой и ее подпрограммами, выполнены в полном объеме.  </w:t>
            </w:r>
          </w:p>
        </w:tc>
      </w:tr>
    </w:tbl>
    <w:p w:rsidR="00730E70" w:rsidRDefault="00730E70">
      <w:pPr>
        <w:jc w:val="center"/>
        <w:outlineLvl w:val="2"/>
        <w:rPr>
          <w:sz w:val="27"/>
          <w:szCs w:val="27"/>
        </w:rPr>
      </w:pPr>
    </w:p>
    <w:p w:rsidR="00730E70" w:rsidRDefault="004B4907">
      <w:pPr>
        <w:widowControl w:val="0"/>
        <w:jc w:val="center"/>
        <w:outlineLvl w:val="1"/>
        <w:rPr>
          <w:b/>
          <w:sz w:val="27"/>
          <w:szCs w:val="27"/>
        </w:rPr>
      </w:pPr>
      <w:r>
        <w:rPr>
          <w:b/>
          <w:sz w:val="27"/>
          <w:szCs w:val="27"/>
        </w:rPr>
        <w:t>5.2. ТЕКСТОВАЯ ЧАСТЬ ПОДПРОГРАММЫ 3.</w:t>
      </w:r>
    </w:p>
    <w:p w:rsidR="00730E70" w:rsidRDefault="00730E70">
      <w:pPr>
        <w:widowControl w:val="0"/>
        <w:jc w:val="both"/>
        <w:rPr>
          <w:sz w:val="27"/>
          <w:szCs w:val="27"/>
        </w:rPr>
      </w:pPr>
    </w:p>
    <w:p w:rsidR="00730E70" w:rsidRDefault="004B4907">
      <w:pPr>
        <w:widowControl w:val="0"/>
        <w:ind w:firstLine="540"/>
        <w:jc w:val="both"/>
        <w:rPr>
          <w:sz w:val="27"/>
          <w:szCs w:val="27"/>
        </w:rPr>
      </w:pPr>
      <w:r>
        <w:rPr>
          <w:sz w:val="27"/>
          <w:szCs w:val="27"/>
        </w:rPr>
        <w:t>Развитие местного самоуправления на уровне муниципального округа невозможно без эффективного муниципального управления, поэтому развитие ресурсного, технического обеспечения органов местного самоуправления Бутурлинского муниципального округа обеспечит решение вопросов, связанных с полномочиями органов местного самоуправления.</w:t>
      </w:r>
    </w:p>
    <w:p w:rsidR="00730E70" w:rsidRDefault="004B4907">
      <w:pPr>
        <w:widowControl w:val="0"/>
        <w:ind w:firstLine="540"/>
        <w:jc w:val="both"/>
        <w:rPr>
          <w:sz w:val="27"/>
          <w:szCs w:val="27"/>
        </w:rPr>
      </w:pPr>
      <w:r>
        <w:rPr>
          <w:sz w:val="27"/>
          <w:szCs w:val="27"/>
        </w:rPr>
        <w:t>Реализация настоящей подпрограммы позволит оптимизировать организацию и функционирование органов местного самоуправления, совершенствовать материально-техническую базу.</w:t>
      </w:r>
    </w:p>
    <w:p w:rsidR="00730E70" w:rsidRDefault="00730E70">
      <w:pPr>
        <w:widowControl w:val="0"/>
        <w:jc w:val="both"/>
        <w:rPr>
          <w:sz w:val="27"/>
          <w:szCs w:val="27"/>
        </w:rPr>
      </w:pPr>
    </w:p>
    <w:p w:rsidR="00730E70" w:rsidRDefault="004B4907">
      <w:pPr>
        <w:widowControl w:val="0"/>
        <w:jc w:val="center"/>
        <w:outlineLvl w:val="1"/>
        <w:rPr>
          <w:b/>
          <w:sz w:val="27"/>
          <w:szCs w:val="27"/>
        </w:rPr>
      </w:pPr>
      <w:r>
        <w:rPr>
          <w:b/>
          <w:sz w:val="27"/>
          <w:szCs w:val="27"/>
        </w:rPr>
        <w:t>5.3. ОСНОВНЫЕ ЦЕЛИ И ЗАДАЧИ ПОДПРОГРАММЫ,</w:t>
      </w:r>
    </w:p>
    <w:p w:rsidR="00730E70" w:rsidRDefault="004B4907">
      <w:pPr>
        <w:widowControl w:val="0"/>
        <w:jc w:val="center"/>
        <w:rPr>
          <w:b/>
          <w:sz w:val="27"/>
          <w:szCs w:val="27"/>
        </w:rPr>
      </w:pPr>
      <w:r>
        <w:rPr>
          <w:b/>
          <w:sz w:val="27"/>
          <w:szCs w:val="27"/>
        </w:rPr>
        <w:t>СРОКИ И ЭТАПЫ РЕАЛИЗАЦИИ</w:t>
      </w:r>
    </w:p>
    <w:p w:rsidR="00730E70" w:rsidRDefault="00730E70">
      <w:pPr>
        <w:widowControl w:val="0"/>
        <w:jc w:val="both"/>
        <w:rPr>
          <w:b/>
          <w:sz w:val="27"/>
          <w:szCs w:val="27"/>
        </w:rPr>
      </w:pPr>
    </w:p>
    <w:p w:rsidR="00730E70" w:rsidRDefault="004B4907">
      <w:pPr>
        <w:widowControl w:val="0"/>
        <w:ind w:firstLine="540"/>
        <w:jc w:val="both"/>
        <w:rPr>
          <w:sz w:val="27"/>
          <w:szCs w:val="27"/>
        </w:rPr>
      </w:pPr>
      <w:r>
        <w:rPr>
          <w:sz w:val="27"/>
          <w:szCs w:val="27"/>
        </w:rPr>
        <w:t>1) Создание необходимых условий для деятельности органов местного самоуправления в целях эффективного управления.</w:t>
      </w:r>
    </w:p>
    <w:p w:rsidR="00730E70" w:rsidRDefault="004B4907">
      <w:pPr>
        <w:widowControl w:val="0"/>
        <w:ind w:firstLine="540"/>
        <w:jc w:val="both"/>
        <w:rPr>
          <w:sz w:val="27"/>
          <w:szCs w:val="27"/>
        </w:rPr>
      </w:pPr>
      <w:r>
        <w:rPr>
          <w:sz w:val="27"/>
          <w:szCs w:val="27"/>
        </w:rPr>
        <w:t>2)Улучшение хозяйственного и технического обеспечения органов местного самоуправления.</w:t>
      </w:r>
    </w:p>
    <w:p w:rsidR="00730E70" w:rsidRDefault="004B4907">
      <w:pPr>
        <w:widowControl w:val="0"/>
        <w:ind w:firstLine="540"/>
        <w:jc w:val="both"/>
        <w:rPr>
          <w:sz w:val="27"/>
          <w:szCs w:val="27"/>
        </w:rPr>
      </w:pPr>
      <w:r>
        <w:rPr>
          <w:sz w:val="27"/>
          <w:szCs w:val="27"/>
        </w:rPr>
        <w:t>3) Совершенствование материально-технической базы и улучшение условий труда  служащих органов местного самоуправления</w:t>
      </w:r>
    </w:p>
    <w:p w:rsidR="00730E70" w:rsidRDefault="004B4907">
      <w:pPr>
        <w:widowControl w:val="0"/>
        <w:ind w:firstLine="540"/>
        <w:jc w:val="both"/>
        <w:rPr>
          <w:sz w:val="27"/>
          <w:szCs w:val="27"/>
        </w:rPr>
      </w:pPr>
      <w:r>
        <w:rPr>
          <w:sz w:val="27"/>
          <w:szCs w:val="27"/>
        </w:rPr>
        <w:t xml:space="preserve">Действие подпрограммы предусмотрено на 2022 - 2027 годы. Сроки выполнения отдельных </w:t>
      </w:r>
      <w:hyperlink r:id="rId11" w:anchor="Par224" w:history="1">
        <w:r>
          <w:rPr>
            <w:rStyle w:val="af1"/>
            <w:color w:val="000000"/>
            <w:sz w:val="27"/>
            <w:szCs w:val="27"/>
            <w:u w:val="none"/>
          </w:rPr>
          <w:t>мероприятий</w:t>
        </w:r>
      </w:hyperlink>
      <w:r>
        <w:rPr>
          <w:sz w:val="27"/>
          <w:szCs w:val="27"/>
        </w:rPr>
        <w:t xml:space="preserve"> осуществляются в соответствии с графиками и планами данных мероприятий. Подпрограмма реализуется в один этап.</w:t>
      </w:r>
    </w:p>
    <w:p w:rsidR="00730E70" w:rsidRDefault="00730E70">
      <w:pPr>
        <w:widowControl w:val="0"/>
        <w:jc w:val="both"/>
        <w:rPr>
          <w:sz w:val="27"/>
          <w:szCs w:val="27"/>
        </w:rPr>
      </w:pPr>
    </w:p>
    <w:p w:rsidR="00730E70" w:rsidRDefault="00730E70">
      <w:pPr>
        <w:widowControl w:val="0"/>
        <w:jc w:val="center"/>
        <w:outlineLvl w:val="1"/>
        <w:rPr>
          <w:b/>
        </w:rPr>
      </w:pPr>
    </w:p>
    <w:p w:rsidR="00730E70" w:rsidRDefault="00730E70">
      <w:pPr>
        <w:widowControl w:val="0"/>
        <w:jc w:val="center"/>
        <w:outlineLvl w:val="1"/>
        <w:rPr>
          <w:b/>
        </w:rPr>
      </w:pPr>
    </w:p>
    <w:p w:rsidR="00730E70" w:rsidRDefault="004B4907">
      <w:pPr>
        <w:widowControl w:val="0"/>
        <w:jc w:val="center"/>
        <w:outlineLvl w:val="1"/>
        <w:rPr>
          <w:b/>
        </w:rPr>
      </w:pPr>
      <w:r>
        <w:rPr>
          <w:b/>
        </w:rPr>
        <w:lastRenderedPageBreak/>
        <w:t>5.4. УПРАВЛЕНИЕ ПОДПРОГРАММОЙ И КОНТРОЛЬ ЗА ХОДОМ</w:t>
      </w:r>
    </w:p>
    <w:p w:rsidR="00730E70" w:rsidRDefault="004B4907">
      <w:pPr>
        <w:widowControl w:val="0"/>
        <w:jc w:val="center"/>
        <w:outlineLvl w:val="1"/>
        <w:rPr>
          <w:b/>
        </w:rPr>
      </w:pPr>
      <w:r>
        <w:rPr>
          <w:b/>
        </w:rPr>
        <w:t xml:space="preserve"> ЕЕ РЕАЛИЗАЦИИ</w:t>
      </w:r>
    </w:p>
    <w:p w:rsidR="00730E70" w:rsidRDefault="004B4907">
      <w:pPr>
        <w:widowControl w:val="0"/>
        <w:ind w:firstLine="540"/>
        <w:jc w:val="both"/>
        <w:rPr>
          <w:sz w:val="27"/>
          <w:szCs w:val="27"/>
        </w:rPr>
      </w:pPr>
      <w:r>
        <w:rPr>
          <w:sz w:val="27"/>
          <w:szCs w:val="27"/>
        </w:rPr>
        <w:t>Управление  подпрограммой осуществляется координатором подпрограммы. Координатором подпрограммы является организационно-правовое управление администрации Бутурлинского муниципального округа Нижегородской области.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rsidR="00730E70" w:rsidRDefault="004B4907">
      <w:pPr>
        <w:widowControl w:val="0"/>
        <w:ind w:firstLine="540"/>
        <w:jc w:val="both"/>
        <w:rPr>
          <w:sz w:val="27"/>
          <w:szCs w:val="27"/>
        </w:rPr>
      </w:pPr>
      <w:r>
        <w:rPr>
          <w:sz w:val="27"/>
          <w:szCs w:val="27"/>
        </w:rPr>
        <w:t>Управление подпрограммой и контроль за ходом ее реализации осуществляется путем:</w:t>
      </w:r>
    </w:p>
    <w:p w:rsidR="00730E70" w:rsidRDefault="004B4907">
      <w:pPr>
        <w:widowControl w:val="0"/>
        <w:ind w:firstLine="540"/>
        <w:jc w:val="both"/>
        <w:rPr>
          <w:sz w:val="27"/>
          <w:szCs w:val="27"/>
        </w:rPr>
      </w:pPr>
      <w:r>
        <w:rPr>
          <w:sz w:val="27"/>
          <w:szCs w:val="27"/>
        </w:rPr>
        <w:t>- координации действий всех исполнителей мероприятий;</w:t>
      </w:r>
    </w:p>
    <w:p w:rsidR="00730E70" w:rsidRDefault="004B4907">
      <w:pPr>
        <w:widowControl w:val="0"/>
        <w:ind w:firstLine="540"/>
        <w:jc w:val="both"/>
        <w:rPr>
          <w:sz w:val="27"/>
          <w:szCs w:val="27"/>
        </w:rPr>
      </w:pPr>
      <w:r>
        <w:rPr>
          <w:sz w:val="27"/>
          <w:szCs w:val="27"/>
        </w:rPr>
        <w:t>- обеспечения эффективного и целевого использования финансовых средств, качества проводимых мероприятий и выполнения сроков реализации;</w:t>
      </w:r>
    </w:p>
    <w:p w:rsidR="00730E70" w:rsidRDefault="00730E70">
      <w:pPr>
        <w:widowControl w:val="0"/>
        <w:jc w:val="center"/>
        <w:outlineLvl w:val="1"/>
        <w:rPr>
          <w:sz w:val="27"/>
          <w:szCs w:val="27"/>
        </w:rPr>
      </w:pPr>
    </w:p>
    <w:p w:rsidR="00730E70" w:rsidRDefault="004B4907">
      <w:pPr>
        <w:widowControl w:val="0"/>
        <w:jc w:val="center"/>
        <w:outlineLvl w:val="1"/>
        <w:rPr>
          <w:b/>
          <w:sz w:val="27"/>
          <w:szCs w:val="27"/>
        </w:rPr>
      </w:pPr>
      <w:r>
        <w:rPr>
          <w:b/>
          <w:sz w:val="27"/>
          <w:szCs w:val="27"/>
        </w:rPr>
        <w:t xml:space="preserve">5.5. ПРОГНОЗ ОЖИДАЕМЫХ </w:t>
      </w:r>
    </w:p>
    <w:p w:rsidR="00730E70" w:rsidRDefault="004B4907">
      <w:pPr>
        <w:widowControl w:val="0"/>
        <w:jc w:val="center"/>
        <w:rPr>
          <w:b/>
          <w:sz w:val="27"/>
          <w:szCs w:val="27"/>
        </w:rPr>
      </w:pPr>
      <w:r>
        <w:rPr>
          <w:b/>
          <w:sz w:val="27"/>
          <w:szCs w:val="27"/>
        </w:rPr>
        <w:t>РЕЗУЛЬТАТОВ РЕАЛИЗАЦИИ ПОДПРОГРАММЫ</w:t>
      </w:r>
    </w:p>
    <w:p w:rsidR="00730E70" w:rsidRDefault="004B4907">
      <w:pPr>
        <w:widowControl w:val="0"/>
        <w:ind w:firstLine="540"/>
        <w:jc w:val="both"/>
        <w:rPr>
          <w:sz w:val="27"/>
          <w:szCs w:val="27"/>
        </w:rPr>
      </w:pPr>
      <w:r>
        <w:rPr>
          <w:sz w:val="27"/>
          <w:szCs w:val="27"/>
        </w:rPr>
        <w:t>Реализация подпрограммы предполагает достижение следующих результатов:</w:t>
      </w:r>
    </w:p>
    <w:p w:rsidR="00730E70" w:rsidRDefault="004B4907">
      <w:pPr>
        <w:widowControl w:val="0"/>
        <w:ind w:firstLine="540"/>
        <w:jc w:val="both"/>
        <w:rPr>
          <w:sz w:val="27"/>
          <w:szCs w:val="27"/>
        </w:rPr>
      </w:pPr>
      <w:r>
        <w:rPr>
          <w:sz w:val="27"/>
          <w:szCs w:val="27"/>
        </w:rPr>
        <w:t>-создание необходимые условия для деятельности органов местного самоуправления в целях эффективного управления и осуществления предоставляемых полномочий.</w:t>
      </w:r>
    </w:p>
    <w:p w:rsidR="00730E70" w:rsidRDefault="004B4907">
      <w:pPr>
        <w:widowControl w:val="0"/>
        <w:ind w:firstLine="540"/>
        <w:jc w:val="both"/>
        <w:rPr>
          <w:sz w:val="27"/>
          <w:szCs w:val="27"/>
        </w:rPr>
      </w:pPr>
      <w:r>
        <w:rPr>
          <w:sz w:val="27"/>
          <w:szCs w:val="27"/>
        </w:rPr>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rsidR="00730E70" w:rsidRDefault="00730E70">
      <w:pPr>
        <w:widowControl w:val="0"/>
        <w:jc w:val="both"/>
        <w:rPr>
          <w:sz w:val="27"/>
          <w:szCs w:val="27"/>
        </w:rPr>
      </w:pPr>
    </w:p>
    <w:p w:rsidR="00730E70" w:rsidRDefault="004B4907">
      <w:pPr>
        <w:widowControl w:val="0"/>
        <w:tabs>
          <w:tab w:val="left" w:pos="4962"/>
        </w:tabs>
        <w:ind w:left="570"/>
        <w:jc w:val="center"/>
        <w:rPr>
          <w:sz w:val="27"/>
          <w:szCs w:val="27"/>
        </w:rPr>
      </w:pPr>
      <w:r>
        <w:rPr>
          <w:b/>
          <w:sz w:val="27"/>
          <w:szCs w:val="27"/>
        </w:rPr>
        <w:t>6.Оценка планируемой эффективности Программы</w:t>
      </w:r>
    </w:p>
    <w:p w:rsidR="00730E70" w:rsidRDefault="004B4907">
      <w:pPr>
        <w:widowControl w:val="0"/>
        <w:ind w:firstLine="567"/>
        <w:jc w:val="both"/>
        <w:rPr>
          <w:sz w:val="27"/>
          <w:szCs w:val="27"/>
        </w:rPr>
      </w:pPr>
      <w:r>
        <w:rPr>
          <w:sz w:val="27"/>
          <w:szCs w:val="27"/>
        </w:rPr>
        <w:t>Реализация настоящей 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Бутурлинском муниципальном округе эффективной системы противодействия коррупции.</w:t>
      </w:r>
    </w:p>
    <w:p w:rsidR="00730E70" w:rsidRDefault="004B4907">
      <w:pPr>
        <w:jc w:val="both"/>
        <w:outlineLvl w:val="2"/>
        <w:rPr>
          <w:sz w:val="27"/>
          <w:szCs w:val="27"/>
        </w:rPr>
      </w:pPr>
      <w:r>
        <w:rPr>
          <w:sz w:val="27"/>
          <w:szCs w:val="27"/>
        </w:rPr>
        <w:tab/>
        <w:t>В рамках реализации основного мероприятия Подпрограммы предусмотрено:</w:t>
      </w:r>
    </w:p>
    <w:p w:rsidR="00730E70" w:rsidRDefault="004B4907">
      <w:pPr>
        <w:jc w:val="both"/>
        <w:outlineLvl w:val="2"/>
        <w:rPr>
          <w:sz w:val="27"/>
          <w:szCs w:val="27"/>
        </w:rPr>
      </w:pPr>
      <w:r>
        <w:rPr>
          <w:sz w:val="27"/>
          <w:szCs w:val="27"/>
        </w:rPr>
        <w:t>- администрирование расходов на содержание и обеспечение деятельности главы местного самоуправления, центрального аппарата, обслуживающего персонала администрации Бутурлинского округа Нижегородской области;</w:t>
      </w:r>
    </w:p>
    <w:p w:rsidR="00730E70" w:rsidRDefault="004B4907">
      <w:pPr>
        <w:jc w:val="both"/>
        <w:outlineLvl w:val="2"/>
        <w:rPr>
          <w:sz w:val="27"/>
          <w:szCs w:val="27"/>
        </w:rPr>
      </w:pPr>
      <w:r>
        <w:rPr>
          <w:sz w:val="27"/>
          <w:szCs w:val="27"/>
        </w:rPr>
        <w:t>- кадровое и финансовое обеспечение для решения задач по реализации муниципальной программы;</w:t>
      </w:r>
    </w:p>
    <w:p w:rsidR="00730E70" w:rsidRDefault="004B4907">
      <w:pPr>
        <w:jc w:val="both"/>
        <w:outlineLvl w:val="2"/>
        <w:rPr>
          <w:sz w:val="27"/>
          <w:szCs w:val="27"/>
        </w:rPr>
      </w:pPr>
      <w:r>
        <w:rPr>
          <w:sz w:val="27"/>
          <w:szCs w:val="27"/>
        </w:rPr>
        <w:t>- дополнительное профессиональное образование  и переподготовка муниципальных служащих администрации района ;</w:t>
      </w:r>
    </w:p>
    <w:p w:rsidR="00730E70" w:rsidRDefault="004B4907">
      <w:pPr>
        <w:widowControl w:val="0"/>
        <w:jc w:val="both"/>
        <w:rPr>
          <w:sz w:val="27"/>
          <w:szCs w:val="27"/>
        </w:rPr>
      </w:pPr>
      <w:r>
        <w:rPr>
          <w:sz w:val="27"/>
          <w:szCs w:val="27"/>
        </w:rPr>
        <w:t xml:space="preserve">- организация сопровождения и модернизация программных комплексов:  ПП «Барс-Аренда+Реестр», 1С бухгалтерия, «Консультант», Адепт: «Управление строительством», регистрация домена в сети Интернет, услуги хостинга, </w:t>
      </w:r>
      <w:r>
        <w:rPr>
          <w:sz w:val="27"/>
          <w:szCs w:val="27"/>
          <w:lang w:val="en-US"/>
        </w:rPr>
        <w:t>ViP</w:t>
      </w:r>
      <w:r>
        <w:rPr>
          <w:sz w:val="27"/>
          <w:szCs w:val="27"/>
        </w:rPr>
        <w:t xml:space="preserve"> </w:t>
      </w:r>
      <w:r>
        <w:rPr>
          <w:sz w:val="27"/>
          <w:szCs w:val="27"/>
          <w:lang w:val="en-US"/>
        </w:rPr>
        <w:t>Net</w:t>
      </w:r>
      <w:r>
        <w:rPr>
          <w:sz w:val="27"/>
          <w:szCs w:val="27"/>
        </w:rPr>
        <w:t>, программа для ЭВМ «Контур.Гособлако».</w:t>
      </w:r>
    </w:p>
    <w:p w:rsidR="00730E70" w:rsidRDefault="00730E70">
      <w:pPr>
        <w:jc w:val="both"/>
        <w:rPr>
          <w:sz w:val="27"/>
          <w:szCs w:val="27"/>
        </w:rPr>
      </w:pPr>
    </w:p>
    <w:sectPr w:rsidR="00730E70">
      <w:pgSz w:w="11906" w:h="16838"/>
      <w:pgMar w:top="737" w:right="567" w:bottom="851"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E96" w:rsidRDefault="00294E96">
      <w:r>
        <w:separator/>
      </w:r>
    </w:p>
  </w:endnote>
  <w:endnote w:type="continuationSeparator" w:id="0">
    <w:p w:rsidR="00294E96" w:rsidRDefault="0029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E96" w:rsidRDefault="00294E96">
      <w:r>
        <w:separator/>
      </w:r>
    </w:p>
  </w:footnote>
  <w:footnote w:type="continuationSeparator" w:id="0">
    <w:p w:rsidR="00294E96" w:rsidRDefault="00294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0491"/>
    <w:multiLevelType w:val="hybridMultilevel"/>
    <w:tmpl w:val="9DDEBC62"/>
    <w:lvl w:ilvl="0" w:tplc="B25852C4">
      <w:start w:val="1"/>
      <w:numFmt w:val="decimal"/>
      <w:lvlText w:val="%1."/>
      <w:lvlJc w:val="left"/>
      <w:pPr>
        <w:tabs>
          <w:tab w:val="num" w:pos="360"/>
        </w:tabs>
        <w:ind w:left="360" w:hanging="360"/>
      </w:pPr>
    </w:lvl>
    <w:lvl w:ilvl="1" w:tplc="BF163C40">
      <w:start w:val="1"/>
      <w:numFmt w:val="bullet"/>
      <w:lvlText w:val="o"/>
      <w:lvlJc w:val="left"/>
      <w:pPr>
        <w:ind w:left="1440" w:hanging="360"/>
      </w:pPr>
      <w:rPr>
        <w:rFonts w:ascii="Courier New" w:eastAsia="Courier New" w:hAnsi="Courier New" w:cs="Courier New" w:hint="default"/>
      </w:rPr>
    </w:lvl>
    <w:lvl w:ilvl="2" w:tplc="EBC81836">
      <w:start w:val="1"/>
      <w:numFmt w:val="bullet"/>
      <w:lvlText w:val="§"/>
      <w:lvlJc w:val="left"/>
      <w:pPr>
        <w:ind w:left="2160" w:hanging="360"/>
      </w:pPr>
      <w:rPr>
        <w:rFonts w:ascii="Wingdings" w:eastAsia="Wingdings" w:hAnsi="Wingdings" w:cs="Wingdings" w:hint="default"/>
      </w:rPr>
    </w:lvl>
    <w:lvl w:ilvl="3" w:tplc="24263C50">
      <w:start w:val="1"/>
      <w:numFmt w:val="bullet"/>
      <w:lvlText w:val="·"/>
      <w:lvlJc w:val="left"/>
      <w:pPr>
        <w:ind w:left="2880" w:hanging="360"/>
      </w:pPr>
      <w:rPr>
        <w:rFonts w:ascii="Symbol" w:eastAsia="Symbol" w:hAnsi="Symbol" w:cs="Symbol" w:hint="default"/>
      </w:rPr>
    </w:lvl>
    <w:lvl w:ilvl="4" w:tplc="4524FD5C">
      <w:start w:val="1"/>
      <w:numFmt w:val="bullet"/>
      <w:lvlText w:val="o"/>
      <w:lvlJc w:val="left"/>
      <w:pPr>
        <w:ind w:left="3600" w:hanging="360"/>
      </w:pPr>
      <w:rPr>
        <w:rFonts w:ascii="Courier New" w:eastAsia="Courier New" w:hAnsi="Courier New" w:cs="Courier New" w:hint="default"/>
      </w:rPr>
    </w:lvl>
    <w:lvl w:ilvl="5" w:tplc="4BFEA694">
      <w:start w:val="1"/>
      <w:numFmt w:val="bullet"/>
      <w:lvlText w:val="§"/>
      <w:lvlJc w:val="left"/>
      <w:pPr>
        <w:ind w:left="4320" w:hanging="360"/>
      </w:pPr>
      <w:rPr>
        <w:rFonts w:ascii="Wingdings" w:eastAsia="Wingdings" w:hAnsi="Wingdings" w:cs="Wingdings" w:hint="default"/>
      </w:rPr>
    </w:lvl>
    <w:lvl w:ilvl="6" w:tplc="247649E4">
      <w:start w:val="1"/>
      <w:numFmt w:val="bullet"/>
      <w:lvlText w:val="·"/>
      <w:lvlJc w:val="left"/>
      <w:pPr>
        <w:ind w:left="5040" w:hanging="360"/>
      </w:pPr>
      <w:rPr>
        <w:rFonts w:ascii="Symbol" w:eastAsia="Symbol" w:hAnsi="Symbol" w:cs="Symbol" w:hint="default"/>
      </w:rPr>
    </w:lvl>
    <w:lvl w:ilvl="7" w:tplc="340AAC9E">
      <w:start w:val="1"/>
      <w:numFmt w:val="bullet"/>
      <w:lvlText w:val="o"/>
      <w:lvlJc w:val="left"/>
      <w:pPr>
        <w:ind w:left="5760" w:hanging="360"/>
      </w:pPr>
      <w:rPr>
        <w:rFonts w:ascii="Courier New" w:eastAsia="Courier New" w:hAnsi="Courier New" w:cs="Courier New" w:hint="default"/>
      </w:rPr>
    </w:lvl>
    <w:lvl w:ilvl="8" w:tplc="D750A93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38940AD"/>
    <w:multiLevelType w:val="hybridMultilevel"/>
    <w:tmpl w:val="C29C6500"/>
    <w:lvl w:ilvl="0" w:tplc="44A867E4">
      <w:numFmt w:val="bullet"/>
      <w:lvlText w:val="-"/>
      <w:lvlJc w:val="left"/>
      <w:pPr>
        <w:tabs>
          <w:tab w:val="num" w:pos="720"/>
        </w:tabs>
        <w:ind w:left="720" w:hanging="360"/>
      </w:pPr>
    </w:lvl>
    <w:lvl w:ilvl="1" w:tplc="22683D32">
      <w:start w:val="1"/>
      <w:numFmt w:val="bullet"/>
      <w:lvlText w:val="o"/>
      <w:lvlJc w:val="left"/>
      <w:pPr>
        <w:ind w:left="1440" w:hanging="360"/>
      </w:pPr>
      <w:rPr>
        <w:rFonts w:ascii="Courier New" w:eastAsia="Courier New" w:hAnsi="Courier New" w:cs="Courier New" w:hint="default"/>
      </w:rPr>
    </w:lvl>
    <w:lvl w:ilvl="2" w:tplc="23F01662">
      <w:start w:val="1"/>
      <w:numFmt w:val="bullet"/>
      <w:lvlText w:val="§"/>
      <w:lvlJc w:val="left"/>
      <w:pPr>
        <w:ind w:left="2160" w:hanging="360"/>
      </w:pPr>
      <w:rPr>
        <w:rFonts w:ascii="Wingdings" w:eastAsia="Wingdings" w:hAnsi="Wingdings" w:cs="Wingdings" w:hint="default"/>
      </w:rPr>
    </w:lvl>
    <w:lvl w:ilvl="3" w:tplc="1DCC9BEE">
      <w:start w:val="1"/>
      <w:numFmt w:val="bullet"/>
      <w:lvlText w:val="·"/>
      <w:lvlJc w:val="left"/>
      <w:pPr>
        <w:ind w:left="2880" w:hanging="360"/>
      </w:pPr>
      <w:rPr>
        <w:rFonts w:ascii="Symbol" w:eastAsia="Symbol" w:hAnsi="Symbol" w:cs="Symbol" w:hint="default"/>
      </w:rPr>
    </w:lvl>
    <w:lvl w:ilvl="4" w:tplc="6D6095F0">
      <w:start w:val="1"/>
      <w:numFmt w:val="bullet"/>
      <w:lvlText w:val="o"/>
      <w:lvlJc w:val="left"/>
      <w:pPr>
        <w:ind w:left="3600" w:hanging="360"/>
      </w:pPr>
      <w:rPr>
        <w:rFonts w:ascii="Courier New" w:eastAsia="Courier New" w:hAnsi="Courier New" w:cs="Courier New" w:hint="default"/>
      </w:rPr>
    </w:lvl>
    <w:lvl w:ilvl="5" w:tplc="BAC6D8B4">
      <w:start w:val="1"/>
      <w:numFmt w:val="bullet"/>
      <w:lvlText w:val="§"/>
      <w:lvlJc w:val="left"/>
      <w:pPr>
        <w:ind w:left="4320" w:hanging="360"/>
      </w:pPr>
      <w:rPr>
        <w:rFonts w:ascii="Wingdings" w:eastAsia="Wingdings" w:hAnsi="Wingdings" w:cs="Wingdings" w:hint="default"/>
      </w:rPr>
    </w:lvl>
    <w:lvl w:ilvl="6" w:tplc="F8349562">
      <w:start w:val="1"/>
      <w:numFmt w:val="bullet"/>
      <w:lvlText w:val="·"/>
      <w:lvlJc w:val="left"/>
      <w:pPr>
        <w:ind w:left="5040" w:hanging="360"/>
      </w:pPr>
      <w:rPr>
        <w:rFonts w:ascii="Symbol" w:eastAsia="Symbol" w:hAnsi="Symbol" w:cs="Symbol" w:hint="default"/>
      </w:rPr>
    </w:lvl>
    <w:lvl w:ilvl="7" w:tplc="616CDDC8">
      <w:start w:val="1"/>
      <w:numFmt w:val="bullet"/>
      <w:lvlText w:val="o"/>
      <w:lvlJc w:val="left"/>
      <w:pPr>
        <w:ind w:left="5760" w:hanging="360"/>
      </w:pPr>
      <w:rPr>
        <w:rFonts w:ascii="Courier New" w:eastAsia="Courier New" w:hAnsi="Courier New" w:cs="Courier New" w:hint="default"/>
      </w:rPr>
    </w:lvl>
    <w:lvl w:ilvl="8" w:tplc="C5D88FA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9D13CD4"/>
    <w:multiLevelType w:val="hybridMultilevel"/>
    <w:tmpl w:val="A4E6BA2A"/>
    <w:lvl w:ilvl="0" w:tplc="7E865B86">
      <w:start w:val="2"/>
      <w:numFmt w:val="decimal"/>
      <w:lvlText w:val="%1."/>
      <w:lvlJc w:val="left"/>
      <w:pPr>
        <w:tabs>
          <w:tab w:val="num" w:pos="975"/>
        </w:tabs>
        <w:ind w:left="975" w:hanging="360"/>
      </w:pPr>
      <w:rPr>
        <w:color w:val="000000"/>
      </w:rPr>
    </w:lvl>
    <w:lvl w:ilvl="1" w:tplc="BFB416A8">
      <w:numFmt w:val="decimal"/>
      <w:lvlText w:val=""/>
      <w:lvlJc w:val="left"/>
      <w:pPr>
        <w:tabs>
          <w:tab w:val="num" w:pos="360"/>
        </w:tabs>
      </w:pPr>
    </w:lvl>
    <w:lvl w:ilvl="2" w:tplc="A8764102">
      <w:numFmt w:val="decimal"/>
      <w:lvlText w:val=""/>
      <w:lvlJc w:val="left"/>
      <w:pPr>
        <w:tabs>
          <w:tab w:val="num" w:pos="360"/>
        </w:tabs>
      </w:pPr>
    </w:lvl>
    <w:lvl w:ilvl="3" w:tplc="5A2261DA">
      <w:numFmt w:val="decimal"/>
      <w:lvlText w:val=""/>
      <w:lvlJc w:val="left"/>
      <w:pPr>
        <w:tabs>
          <w:tab w:val="num" w:pos="360"/>
        </w:tabs>
      </w:pPr>
    </w:lvl>
    <w:lvl w:ilvl="4" w:tplc="4056AEC2">
      <w:numFmt w:val="decimal"/>
      <w:lvlText w:val=""/>
      <w:lvlJc w:val="left"/>
      <w:pPr>
        <w:tabs>
          <w:tab w:val="num" w:pos="360"/>
        </w:tabs>
      </w:pPr>
    </w:lvl>
    <w:lvl w:ilvl="5" w:tplc="EA56ABB6">
      <w:numFmt w:val="decimal"/>
      <w:lvlText w:val=""/>
      <w:lvlJc w:val="left"/>
      <w:pPr>
        <w:tabs>
          <w:tab w:val="num" w:pos="360"/>
        </w:tabs>
      </w:pPr>
    </w:lvl>
    <w:lvl w:ilvl="6" w:tplc="01C65CD8">
      <w:numFmt w:val="decimal"/>
      <w:lvlText w:val=""/>
      <w:lvlJc w:val="left"/>
      <w:pPr>
        <w:tabs>
          <w:tab w:val="num" w:pos="360"/>
        </w:tabs>
      </w:pPr>
    </w:lvl>
    <w:lvl w:ilvl="7" w:tplc="513E4F6E">
      <w:numFmt w:val="decimal"/>
      <w:lvlText w:val=""/>
      <w:lvlJc w:val="left"/>
      <w:pPr>
        <w:tabs>
          <w:tab w:val="num" w:pos="360"/>
        </w:tabs>
      </w:pPr>
    </w:lvl>
    <w:lvl w:ilvl="8" w:tplc="A4BA13C0">
      <w:numFmt w:val="decimal"/>
      <w:lvlText w:val=""/>
      <w:lvlJc w:val="left"/>
      <w:pPr>
        <w:tabs>
          <w:tab w:val="num" w:pos="360"/>
        </w:tabs>
      </w:pPr>
    </w:lvl>
  </w:abstractNum>
  <w:abstractNum w:abstractNumId="3" w15:restartNumberingAfterBreak="0">
    <w:nsid w:val="0AB73758"/>
    <w:multiLevelType w:val="hybridMultilevel"/>
    <w:tmpl w:val="CE24BE62"/>
    <w:lvl w:ilvl="0" w:tplc="2D463AB8">
      <w:start w:val="4"/>
      <w:numFmt w:val="decimal"/>
      <w:lvlText w:val="%1."/>
      <w:lvlJc w:val="left"/>
      <w:pPr>
        <w:ind w:left="720" w:hanging="360"/>
      </w:pPr>
      <w:rPr>
        <w:rFonts w:cs="Times New Roman"/>
      </w:rPr>
    </w:lvl>
    <w:lvl w:ilvl="1" w:tplc="0E5A0BB4">
      <w:start w:val="1"/>
      <w:numFmt w:val="lowerLetter"/>
      <w:lvlText w:val="%2."/>
      <w:lvlJc w:val="left"/>
      <w:pPr>
        <w:ind w:left="1440" w:hanging="360"/>
      </w:pPr>
      <w:rPr>
        <w:rFonts w:cs="Times New Roman"/>
      </w:rPr>
    </w:lvl>
    <w:lvl w:ilvl="2" w:tplc="3C92393C">
      <w:start w:val="1"/>
      <w:numFmt w:val="lowerRoman"/>
      <w:lvlText w:val="%3."/>
      <w:lvlJc w:val="right"/>
      <w:pPr>
        <w:ind w:left="2160" w:hanging="180"/>
      </w:pPr>
      <w:rPr>
        <w:rFonts w:cs="Times New Roman"/>
      </w:rPr>
    </w:lvl>
    <w:lvl w:ilvl="3" w:tplc="007E46F4">
      <w:start w:val="1"/>
      <w:numFmt w:val="decimal"/>
      <w:lvlText w:val="%4."/>
      <w:lvlJc w:val="left"/>
      <w:pPr>
        <w:ind w:left="2880" w:hanging="360"/>
      </w:pPr>
      <w:rPr>
        <w:rFonts w:cs="Times New Roman"/>
      </w:rPr>
    </w:lvl>
    <w:lvl w:ilvl="4" w:tplc="685C2F62">
      <w:start w:val="1"/>
      <w:numFmt w:val="lowerLetter"/>
      <w:lvlText w:val="%5."/>
      <w:lvlJc w:val="left"/>
      <w:pPr>
        <w:ind w:left="3600" w:hanging="360"/>
      </w:pPr>
      <w:rPr>
        <w:rFonts w:cs="Times New Roman"/>
      </w:rPr>
    </w:lvl>
    <w:lvl w:ilvl="5" w:tplc="49C21336">
      <w:start w:val="1"/>
      <w:numFmt w:val="lowerRoman"/>
      <w:lvlText w:val="%6."/>
      <w:lvlJc w:val="right"/>
      <w:pPr>
        <w:ind w:left="4320" w:hanging="180"/>
      </w:pPr>
      <w:rPr>
        <w:rFonts w:cs="Times New Roman"/>
      </w:rPr>
    </w:lvl>
    <w:lvl w:ilvl="6" w:tplc="7F208F92">
      <w:start w:val="1"/>
      <w:numFmt w:val="decimal"/>
      <w:lvlText w:val="%7."/>
      <w:lvlJc w:val="left"/>
      <w:pPr>
        <w:ind w:left="5040" w:hanging="360"/>
      </w:pPr>
      <w:rPr>
        <w:rFonts w:cs="Times New Roman"/>
      </w:rPr>
    </w:lvl>
    <w:lvl w:ilvl="7" w:tplc="40380EF2">
      <w:start w:val="1"/>
      <w:numFmt w:val="lowerLetter"/>
      <w:lvlText w:val="%8."/>
      <w:lvlJc w:val="left"/>
      <w:pPr>
        <w:ind w:left="5760" w:hanging="360"/>
      </w:pPr>
      <w:rPr>
        <w:rFonts w:cs="Times New Roman"/>
      </w:rPr>
    </w:lvl>
    <w:lvl w:ilvl="8" w:tplc="C7082238">
      <w:start w:val="1"/>
      <w:numFmt w:val="lowerRoman"/>
      <w:lvlText w:val="%9."/>
      <w:lvlJc w:val="right"/>
      <w:pPr>
        <w:ind w:left="6480" w:hanging="180"/>
      </w:pPr>
      <w:rPr>
        <w:rFonts w:cs="Times New Roman"/>
      </w:rPr>
    </w:lvl>
  </w:abstractNum>
  <w:abstractNum w:abstractNumId="4" w15:restartNumberingAfterBreak="0">
    <w:nsid w:val="0C344E74"/>
    <w:multiLevelType w:val="hybridMultilevel"/>
    <w:tmpl w:val="DF848E2C"/>
    <w:lvl w:ilvl="0" w:tplc="C2CA6512">
      <w:start w:val="1"/>
      <w:numFmt w:val="bullet"/>
      <w:lvlText w:val=""/>
      <w:lvlJc w:val="left"/>
      <w:pPr>
        <w:tabs>
          <w:tab w:val="num" w:pos="360"/>
        </w:tabs>
        <w:ind w:left="360" w:hanging="360"/>
      </w:pPr>
      <w:rPr>
        <w:rFonts w:ascii="Symbol" w:hAnsi="Symbol"/>
      </w:rPr>
    </w:lvl>
    <w:lvl w:ilvl="1" w:tplc="ED0ED8FA">
      <w:start w:val="1"/>
      <w:numFmt w:val="bullet"/>
      <w:lvlText w:val="o"/>
      <w:lvlJc w:val="left"/>
      <w:pPr>
        <w:ind w:left="1440" w:hanging="360"/>
      </w:pPr>
      <w:rPr>
        <w:rFonts w:ascii="Courier New" w:eastAsia="Courier New" w:hAnsi="Courier New" w:cs="Courier New" w:hint="default"/>
      </w:rPr>
    </w:lvl>
    <w:lvl w:ilvl="2" w:tplc="67F0D492">
      <w:start w:val="1"/>
      <w:numFmt w:val="bullet"/>
      <w:lvlText w:val="§"/>
      <w:lvlJc w:val="left"/>
      <w:pPr>
        <w:ind w:left="2160" w:hanging="360"/>
      </w:pPr>
      <w:rPr>
        <w:rFonts w:ascii="Wingdings" w:eastAsia="Wingdings" w:hAnsi="Wingdings" w:cs="Wingdings" w:hint="default"/>
      </w:rPr>
    </w:lvl>
    <w:lvl w:ilvl="3" w:tplc="9B3025F8">
      <w:start w:val="1"/>
      <w:numFmt w:val="bullet"/>
      <w:lvlText w:val="·"/>
      <w:lvlJc w:val="left"/>
      <w:pPr>
        <w:ind w:left="2880" w:hanging="360"/>
      </w:pPr>
      <w:rPr>
        <w:rFonts w:ascii="Symbol" w:eastAsia="Symbol" w:hAnsi="Symbol" w:cs="Symbol" w:hint="default"/>
      </w:rPr>
    </w:lvl>
    <w:lvl w:ilvl="4" w:tplc="DE121136">
      <w:start w:val="1"/>
      <w:numFmt w:val="bullet"/>
      <w:lvlText w:val="o"/>
      <w:lvlJc w:val="left"/>
      <w:pPr>
        <w:ind w:left="3600" w:hanging="360"/>
      </w:pPr>
      <w:rPr>
        <w:rFonts w:ascii="Courier New" w:eastAsia="Courier New" w:hAnsi="Courier New" w:cs="Courier New" w:hint="default"/>
      </w:rPr>
    </w:lvl>
    <w:lvl w:ilvl="5" w:tplc="832EF404">
      <w:start w:val="1"/>
      <w:numFmt w:val="bullet"/>
      <w:lvlText w:val="§"/>
      <w:lvlJc w:val="left"/>
      <w:pPr>
        <w:ind w:left="4320" w:hanging="360"/>
      </w:pPr>
      <w:rPr>
        <w:rFonts w:ascii="Wingdings" w:eastAsia="Wingdings" w:hAnsi="Wingdings" w:cs="Wingdings" w:hint="default"/>
      </w:rPr>
    </w:lvl>
    <w:lvl w:ilvl="6" w:tplc="DCB2319A">
      <w:start w:val="1"/>
      <w:numFmt w:val="bullet"/>
      <w:lvlText w:val="·"/>
      <w:lvlJc w:val="left"/>
      <w:pPr>
        <w:ind w:left="5040" w:hanging="360"/>
      </w:pPr>
      <w:rPr>
        <w:rFonts w:ascii="Symbol" w:eastAsia="Symbol" w:hAnsi="Symbol" w:cs="Symbol" w:hint="default"/>
      </w:rPr>
    </w:lvl>
    <w:lvl w:ilvl="7" w:tplc="25FEDAAC">
      <w:start w:val="1"/>
      <w:numFmt w:val="bullet"/>
      <w:lvlText w:val="o"/>
      <w:lvlJc w:val="left"/>
      <w:pPr>
        <w:ind w:left="5760" w:hanging="360"/>
      </w:pPr>
      <w:rPr>
        <w:rFonts w:ascii="Courier New" w:eastAsia="Courier New" w:hAnsi="Courier New" w:cs="Courier New" w:hint="default"/>
      </w:rPr>
    </w:lvl>
    <w:lvl w:ilvl="8" w:tplc="8DB032E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EFE5AFA"/>
    <w:multiLevelType w:val="hybridMultilevel"/>
    <w:tmpl w:val="038698CA"/>
    <w:lvl w:ilvl="0" w:tplc="F3327D6A">
      <w:start w:val="1"/>
      <w:numFmt w:val="decimal"/>
      <w:lvlText w:val="%1."/>
      <w:lvlJc w:val="left"/>
      <w:pPr>
        <w:tabs>
          <w:tab w:val="num" w:pos="720"/>
        </w:tabs>
        <w:ind w:left="720" w:hanging="360"/>
      </w:pPr>
    </w:lvl>
    <w:lvl w:ilvl="1" w:tplc="DA740E0C">
      <w:start w:val="1"/>
      <w:numFmt w:val="lowerLetter"/>
      <w:lvlText w:val="%2."/>
      <w:lvlJc w:val="left"/>
      <w:pPr>
        <w:tabs>
          <w:tab w:val="num" w:pos="1440"/>
        </w:tabs>
        <w:ind w:left="1440" w:hanging="360"/>
      </w:pPr>
    </w:lvl>
    <w:lvl w:ilvl="2" w:tplc="4418C386">
      <w:start w:val="1"/>
      <w:numFmt w:val="lowerRoman"/>
      <w:lvlText w:val="%3."/>
      <w:lvlJc w:val="right"/>
      <w:pPr>
        <w:tabs>
          <w:tab w:val="num" w:pos="2160"/>
        </w:tabs>
        <w:ind w:left="2160" w:hanging="180"/>
      </w:pPr>
    </w:lvl>
    <w:lvl w:ilvl="3" w:tplc="92D0B886">
      <w:start w:val="1"/>
      <w:numFmt w:val="decimal"/>
      <w:lvlText w:val="%4."/>
      <w:lvlJc w:val="left"/>
      <w:pPr>
        <w:tabs>
          <w:tab w:val="num" w:pos="2880"/>
        </w:tabs>
        <w:ind w:left="2880" w:hanging="360"/>
      </w:pPr>
    </w:lvl>
    <w:lvl w:ilvl="4" w:tplc="6A66508A">
      <w:start w:val="1"/>
      <w:numFmt w:val="lowerLetter"/>
      <w:lvlText w:val="%5."/>
      <w:lvlJc w:val="left"/>
      <w:pPr>
        <w:tabs>
          <w:tab w:val="num" w:pos="3600"/>
        </w:tabs>
        <w:ind w:left="3600" w:hanging="360"/>
      </w:pPr>
    </w:lvl>
    <w:lvl w:ilvl="5" w:tplc="4AC4C066">
      <w:start w:val="1"/>
      <w:numFmt w:val="lowerRoman"/>
      <w:lvlText w:val="%6."/>
      <w:lvlJc w:val="right"/>
      <w:pPr>
        <w:tabs>
          <w:tab w:val="num" w:pos="4320"/>
        </w:tabs>
        <w:ind w:left="4320" w:hanging="180"/>
      </w:pPr>
    </w:lvl>
    <w:lvl w:ilvl="6" w:tplc="931C2A56">
      <w:start w:val="1"/>
      <w:numFmt w:val="decimal"/>
      <w:lvlText w:val="%7."/>
      <w:lvlJc w:val="left"/>
      <w:pPr>
        <w:tabs>
          <w:tab w:val="num" w:pos="5040"/>
        </w:tabs>
        <w:ind w:left="5040" w:hanging="360"/>
      </w:pPr>
    </w:lvl>
    <w:lvl w:ilvl="7" w:tplc="A97C923C">
      <w:start w:val="1"/>
      <w:numFmt w:val="lowerLetter"/>
      <w:lvlText w:val="%8."/>
      <w:lvlJc w:val="left"/>
      <w:pPr>
        <w:tabs>
          <w:tab w:val="num" w:pos="5760"/>
        </w:tabs>
        <w:ind w:left="5760" w:hanging="360"/>
      </w:pPr>
    </w:lvl>
    <w:lvl w:ilvl="8" w:tplc="7786C4B4">
      <w:start w:val="1"/>
      <w:numFmt w:val="lowerRoman"/>
      <w:lvlText w:val="%9."/>
      <w:lvlJc w:val="right"/>
      <w:pPr>
        <w:tabs>
          <w:tab w:val="num" w:pos="6480"/>
        </w:tabs>
        <w:ind w:left="6480" w:hanging="180"/>
      </w:pPr>
    </w:lvl>
  </w:abstractNum>
  <w:abstractNum w:abstractNumId="6" w15:restartNumberingAfterBreak="0">
    <w:nsid w:val="14122B8F"/>
    <w:multiLevelType w:val="hybridMultilevel"/>
    <w:tmpl w:val="AD5C1968"/>
    <w:lvl w:ilvl="0" w:tplc="24B8EBF4">
      <w:start w:val="1"/>
      <w:numFmt w:val="decimal"/>
      <w:lvlText w:val="%1."/>
      <w:lvlJc w:val="left"/>
      <w:pPr>
        <w:ind w:left="1395" w:hanging="855"/>
      </w:pPr>
    </w:lvl>
    <w:lvl w:ilvl="1" w:tplc="9F2AB6FE">
      <w:start w:val="1"/>
      <w:numFmt w:val="lowerLetter"/>
      <w:lvlText w:val="%2."/>
      <w:lvlJc w:val="left"/>
      <w:pPr>
        <w:ind w:left="1620" w:hanging="360"/>
      </w:pPr>
    </w:lvl>
    <w:lvl w:ilvl="2" w:tplc="D6AAE1E4">
      <w:start w:val="1"/>
      <w:numFmt w:val="lowerRoman"/>
      <w:lvlText w:val="%3."/>
      <w:lvlJc w:val="right"/>
      <w:pPr>
        <w:ind w:left="2340" w:hanging="180"/>
      </w:pPr>
    </w:lvl>
    <w:lvl w:ilvl="3" w:tplc="6DE0B380">
      <w:start w:val="1"/>
      <w:numFmt w:val="decimal"/>
      <w:lvlText w:val="%4."/>
      <w:lvlJc w:val="left"/>
      <w:pPr>
        <w:ind w:left="3060" w:hanging="360"/>
      </w:pPr>
    </w:lvl>
    <w:lvl w:ilvl="4" w:tplc="AF841226">
      <w:start w:val="1"/>
      <w:numFmt w:val="lowerLetter"/>
      <w:lvlText w:val="%5."/>
      <w:lvlJc w:val="left"/>
      <w:pPr>
        <w:ind w:left="3780" w:hanging="360"/>
      </w:pPr>
    </w:lvl>
    <w:lvl w:ilvl="5" w:tplc="BF1E66F6">
      <w:start w:val="1"/>
      <w:numFmt w:val="lowerRoman"/>
      <w:lvlText w:val="%6."/>
      <w:lvlJc w:val="right"/>
      <w:pPr>
        <w:ind w:left="4500" w:hanging="180"/>
      </w:pPr>
    </w:lvl>
    <w:lvl w:ilvl="6" w:tplc="6A56C886">
      <w:start w:val="1"/>
      <w:numFmt w:val="decimal"/>
      <w:lvlText w:val="%7."/>
      <w:lvlJc w:val="left"/>
      <w:pPr>
        <w:ind w:left="5220" w:hanging="360"/>
      </w:pPr>
    </w:lvl>
    <w:lvl w:ilvl="7" w:tplc="482C56D2">
      <w:start w:val="1"/>
      <w:numFmt w:val="lowerLetter"/>
      <w:lvlText w:val="%8."/>
      <w:lvlJc w:val="left"/>
      <w:pPr>
        <w:ind w:left="5940" w:hanging="360"/>
      </w:pPr>
    </w:lvl>
    <w:lvl w:ilvl="8" w:tplc="33F6BF32">
      <w:start w:val="1"/>
      <w:numFmt w:val="lowerRoman"/>
      <w:lvlText w:val="%9."/>
      <w:lvlJc w:val="right"/>
      <w:pPr>
        <w:ind w:left="6660" w:hanging="180"/>
      </w:pPr>
    </w:lvl>
  </w:abstractNum>
  <w:abstractNum w:abstractNumId="7" w15:restartNumberingAfterBreak="0">
    <w:nsid w:val="186F7CC8"/>
    <w:multiLevelType w:val="hybridMultilevel"/>
    <w:tmpl w:val="94981486"/>
    <w:lvl w:ilvl="0" w:tplc="9F3C3B60">
      <w:start w:val="1"/>
      <w:numFmt w:val="decimal"/>
      <w:lvlText w:val="%1)"/>
      <w:lvlJc w:val="left"/>
      <w:pPr>
        <w:ind w:left="900" w:hanging="360"/>
      </w:pPr>
      <w:rPr>
        <w:rFonts w:ascii="Times New Roman" w:eastAsia="Times New Roman" w:hAnsi="Times New Roman" w:cs="Times New Roman"/>
      </w:rPr>
    </w:lvl>
    <w:lvl w:ilvl="1" w:tplc="1B40EF38">
      <w:start w:val="1"/>
      <w:numFmt w:val="lowerLetter"/>
      <w:lvlText w:val="%2."/>
      <w:lvlJc w:val="left"/>
      <w:pPr>
        <w:ind w:left="1620" w:hanging="360"/>
      </w:pPr>
      <w:rPr>
        <w:rFonts w:cs="Times New Roman"/>
      </w:rPr>
    </w:lvl>
    <w:lvl w:ilvl="2" w:tplc="E7AAF94C">
      <w:start w:val="1"/>
      <w:numFmt w:val="lowerRoman"/>
      <w:lvlText w:val="%3."/>
      <w:lvlJc w:val="right"/>
      <w:pPr>
        <w:ind w:left="2340" w:hanging="180"/>
      </w:pPr>
      <w:rPr>
        <w:rFonts w:cs="Times New Roman"/>
      </w:rPr>
    </w:lvl>
    <w:lvl w:ilvl="3" w:tplc="8CC4E03C">
      <w:start w:val="1"/>
      <w:numFmt w:val="decimal"/>
      <w:lvlText w:val="%4."/>
      <w:lvlJc w:val="left"/>
      <w:pPr>
        <w:ind w:left="3060" w:hanging="360"/>
      </w:pPr>
      <w:rPr>
        <w:rFonts w:cs="Times New Roman"/>
      </w:rPr>
    </w:lvl>
    <w:lvl w:ilvl="4" w:tplc="EEAAA578">
      <w:start w:val="1"/>
      <w:numFmt w:val="lowerLetter"/>
      <w:lvlText w:val="%5."/>
      <w:lvlJc w:val="left"/>
      <w:pPr>
        <w:ind w:left="3780" w:hanging="360"/>
      </w:pPr>
      <w:rPr>
        <w:rFonts w:cs="Times New Roman"/>
      </w:rPr>
    </w:lvl>
    <w:lvl w:ilvl="5" w:tplc="82E88444">
      <w:start w:val="1"/>
      <w:numFmt w:val="lowerRoman"/>
      <w:lvlText w:val="%6."/>
      <w:lvlJc w:val="right"/>
      <w:pPr>
        <w:ind w:left="4500" w:hanging="180"/>
      </w:pPr>
      <w:rPr>
        <w:rFonts w:cs="Times New Roman"/>
      </w:rPr>
    </w:lvl>
    <w:lvl w:ilvl="6" w:tplc="8F3C8746">
      <w:start w:val="1"/>
      <w:numFmt w:val="decimal"/>
      <w:lvlText w:val="%7."/>
      <w:lvlJc w:val="left"/>
      <w:pPr>
        <w:ind w:left="5220" w:hanging="360"/>
      </w:pPr>
      <w:rPr>
        <w:rFonts w:cs="Times New Roman"/>
      </w:rPr>
    </w:lvl>
    <w:lvl w:ilvl="7" w:tplc="E7F8CBE0">
      <w:start w:val="1"/>
      <w:numFmt w:val="lowerLetter"/>
      <w:lvlText w:val="%8."/>
      <w:lvlJc w:val="left"/>
      <w:pPr>
        <w:ind w:left="5940" w:hanging="360"/>
      </w:pPr>
      <w:rPr>
        <w:rFonts w:cs="Times New Roman"/>
      </w:rPr>
    </w:lvl>
    <w:lvl w:ilvl="8" w:tplc="D62C050C">
      <w:start w:val="1"/>
      <w:numFmt w:val="lowerRoman"/>
      <w:lvlText w:val="%9."/>
      <w:lvlJc w:val="right"/>
      <w:pPr>
        <w:ind w:left="6660" w:hanging="180"/>
      </w:pPr>
      <w:rPr>
        <w:rFonts w:cs="Times New Roman"/>
      </w:rPr>
    </w:lvl>
  </w:abstractNum>
  <w:abstractNum w:abstractNumId="8" w15:restartNumberingAfterBreak="0">
    <w:nsid w:val="227B7E08"/>
    <w:multiLevelType w:val="multilevel"/>
    <w:tmpl w:val="E64693CC"/>
    <w:lvl w:ilvl="0">
      <w:start w:val="1"/>
      <w:numFmt w:val="decimal"/>
      <w:lvlText w:val="%1."/>
      <w:lvlJc w:val="left"/>
      <w:pPr>
        <w:tabs>
          <w:tab w:val="num" w:pos="660"/>
        </w:tabs>
        <w:ind w:left="660" w:hanging="660"/>
      </w:pPr>
      <w:rPr>
        <w:color w:val="FF0000"/>
        <w:sz w:val="24"/>
      </w:rPr>
    </w:lvl>
    <w:lvl w:ilvl="1">
      <w:start w:val="13"/>
      <w:numFmt w:val="decimal"/>
      <w:lvlText w:val="%1.%2."/>
      <w:lvlJc w:val="left"/>
      <w:pPr>
        <w:tabs>
          <w:tab w:val="num" w:pos="720"/>
        </w:tabs>
        <w:ind w:left="720" w:hanging="720"/>
      </w:pPr>
      <w:rPr>
        <w:color w:val="FF0000"/>
        <w:sz w:val="24"/>
      </w:rPr>
    </w:lvl>
    <w:lvl w:ilvl="2">
      <w:start w:val="1"/>
      <w:numFmt w:val="decimal"/>
      <w:lvlText w:val="%1.%2.%3."/>
      <w:lvlJc w:val="left"/>
      <w:pPr>
        <w:tabs>
          <w:tab w:val="num" w:pos="720"/>
        </w:tabs>
        <w:ind w:left="720" w:hanging="720"/>
      </w:pPr>
      <w:rPr>
        <w:color w:val="FF0000"/>
        <w:sz w:val="24"/>
      </w:rPr>
    </w:lvl>
    <w:lvl w:ilvl="3">
      <w:start w:val="1"/>
      <w:numFmt w:val="decimal"/>
      <w:lvlText w:val="%1.%2.%3.%4."/>
      <w:lvlJc w:val="left"/>
      <w:pPr>
        <w:tabs>
          <w:tab w:val="num" w:pos="1080"/>
        </w:tabs>
        <w:ind w:left="1080" w:hanging="1080"/>
      </w:pPr>
      <w:rPr>
        <w:color w:val="FF0000"/>
        <w:sz w:val="24"/>
      </w:rPr>
    </w:lvl>
    <w:lvl w:ilvl="4">
      <w:start w:val="1"/>
      <w:numFmt w:val="decimal"/>
      <w:lvlText w:val="%1.%2.%3.%4.%5."/>
      <w:lvlJc w:val="left"/>
      <w:pPr>
        <w:tabs>
          <w:tab w:val="num" w:pos="1080"/>
        </w:tabs>
        <w:ind w:left="1080" w:hanging="1080"/>
      </w:pPr>
      <w:rPr>
        <w:color w:val="FF0000"/>
        <w:sz w:val="24"/>
      </w:rPr>
    </w:lvl>
    <w:lvl w:ilvl="5">
      <w:start w:val="1"/>
      <w:numFmt w:val="decimal"/>
      <w:lvlText w:val="%1.%2.%3.%4.%5.%6."/>
      <w:lvlJc w:val="left"/>
      <w:pPr>
        <w:tabs>
          <w:tab w:val="num" w:pos="1440"/>
        </w:tabs>
        <w:ind w:left="1440" w:hanging="1440"/>
      </w:pPr>
      <w:rPr>
        <w:color w:val="FF0000"/>
        <w:sz w:val="24"/>
      </w:rPr>
    </w:lvl>
    <w:lvl w:ilvl="6">
      <w:start w:val="1"/>
      <w:numFmt w:val="decimal"/>
      <w:lvlText w:val="%1.%2.%3.%4.%5.%6.%7."/>
      <w:lvlJc w:val="left"/>
      <w:pPr>
        <w:tabs>
          <w:tab w:val="num" w:pos="1800"/>
        </w:tabs>
        <w:ind w:left="1800" w:hanging="1800"/>
      </w:pPr>
      <w:rPr>
        <w:color w:val="FF0000"/>
        <w:sz w:val="24"/>
      </w:rPr>
    </w:lvl>
    <w:lvl w:ilvl="7">
      <w:start w:val="1"/>
      <w:numFmt w:val="decimal"/>
      <w:lvlText w:val="%1.%2.%3.%4.%5.%6.%7.%8."/>
      <w:lvlJc w:val="left"/>
      <w:pPr>
        <w:tabs>
          <w:tab w:val="num" w:pos="1800"/>
        </w:tabs>
        <w:ind w:left="1800" w:hanging="1800"/>
      </w:pPr>
      <w:rPr>
        <w:color w:val="FF0000"/>
        <w:sz w:val="24"/>
      </w:rPr>
    </w:lvl>
    <w:lvl w:ilvl="8">
      <w:start w:val="1"/>
      <w:numFmt w:val="decimal"/>
      <w:lvlText w:val="%1.%2.%3.%4.%5.%6.%7.%8.%9."/>
      <w:lvlJc w:val="left"/>
      <w:pPr>
        <w:tabs>
          <w:tab w:val="num" w:pos="2160"/>
        </w:tabs>
        <w:ind w:left="2160" w:hanging="2160"/>
      </w:pPr>
      <w:rPr>
        <w:color w:val="FF0000"/>
        <w:sz w:val="24"/>
      </w:rPr>
    </w:lvl>
  </w:abstractNum>
  <w:abstractNum w:abstractNumId="9" w15:restartNumberingAfterBreak="0">
    <w:nsid w:val="258F2A82"/>
    <w:multiLevelType w:val="hybridMultilevel"/>
    <w:tmpl w:val="06D8E03E"/>
    <w:lvl w:ilvl="0" w:tplc="599C0D3A">
      <w:start w:val="1"/>
      <w:numFmt w:val="bullet"/>
      <w:lvlText w:val="-"/>
      <w:lvlJc w:val="left"/>
      <w:pPr>
        <w:tabs>
          <w:tab w:val="num" w:pos="360"/>
        </w:tabs>
        <w:ind w:left="360" w:hanging="360"/>
      </w:pPr>
      <w:rPr>
        <w:rFonts w:ascii="Times New Roman" w:hAnsi="Times New Roman"/>
      </w:rPr>
    </w:lvl>
    <w:lvl w:ilvl="1" w:tplc="A79EED1C">
      <w:start w:val="1"/>
      <w:numFmt w:val="bullet"/>
      <w:lvlText w:val="o"/>
      <w:lvlJc w:val="left"/>
      <w:pPr>
        <w:ind w:left="1440" w:hanging="360"/>
      </w:pPr>
      <w:rPr>
        <w:rFonts w:ascii="Courier New" w:eastAsia="Courier New" w:hAnsi="Courier New" w:cs="Courier New" w:hint="default"/>
      </w:rPr>
    </w:lvl>
    <w:lvl w:ilvl="2" w:tplc="0674CB1E">
      <w:start w:val="1"/>
      <w:numFmt w:val="bullet"/>
      <w:lvlText w:val="§"/>
      <w:lvlJc w:val="left"/>
      <w:pPr>
        <w:ind w:left="2160" w:hanging="360"/>
      </w:pPr>
      <w:rPr>
        <w:rFonts w:ascii="Wingdings" w:eastAsia="Wingdings" w:hAnsi="Wingdings" w:cs="Wingdings" w:hint="default"/>
      </w:rPr>
    </w:lvl>
    <w:lvl w:ilvl="3" w:tplc="DA7C5FD4">
      <w:start w:val="1"/>
      <w:numFmt w:val="bullet"/>
      <w:lvlText w:val="·"/>
      <w:lvlJc w:val="left"/>
      <w:pPr>
        <w:ind w:left="2880" w:hanging="360"/>
      </w:pPr>
      <w:rPr>
        <w:rFonts w:ascii="Symbol" w:eastAsia="Symbol" w:hAnsi="Symbol" w:cs="Symbol" w:hint="default"/>
      </w:rPr>
    </w:lvl>
    <w:lvl w:ilvl="4" w:tplc="A492FDAC">
      <w:start w:val="1"/>
      <w:numFmt w:val="bullet"/>
      <w:lvlText w:val="o"/>
      <w:lvlJc w:val="left"/>
      <w:pPr>
        <w:ind w:left="3600" w:hanging="360"/>
      </w:pPr>
      <w:rPr>
        <w:rFonts w:ascii="Courier New" w:eastAsia="Courier New" w:hAnsi="Courier New" w:cs="Courier New" w:hint="default"/>
      </w:rPr>
    </w:lvl>
    <w:lvl w:ilvl="5" w:tplc="77E637D2">
      <w:start w:val="1"/>
      <w:numFmt w:val="bullet"/>
      <w:lvlText w:val="§"/>
      <w:lvlJc w:val="left"/>
      <w:pPr>
        <w:ind w:left="4320" w:hanging="360"/>
      </w:pPr>
      <w:rPr>
        <w:rFonts w:ascii="Wingdings" w:eastAsia="Wingdings" w:hAnsi="Wingdings" w:cs="Wingdings" w:hint="default"/>
      </w:rPr>
    </w:lvl>
    <w:lvl w:ilvl="6" w:tplc="DAA234C8">
      <w:start w:val="1"/>
      <w:numFmt w:val="bullet"/>
      <w:lvlText w:val="·"/>
      <w:lvlJc w:val="left"/>
      <w:pPr>
        <w:ind w:left="5040" w:hanging="360"/>
      </w:pPr>
      <w:rPr>
        <w:rFonts w:ascii="Symbol" w:eastAsia="Symbol" w:hAnsi="Symbol" w:cs="Symbol" w:hint="default"/>
      </w:rPr>
    </w:lvl>
    <w:lvl w:ilvl="7" w:tplc="61AED5EE">
      <w:start w:val="1"/>
      <w:numFmt w:val="bullet"/>
      <w:lvlText w:val="o"/>
      <w:lvlJc w:val="left"/>
      <w:pPr>
        <w:ind w:left="5760" w:hanging="360"/>
      </w:pPr>
      <w:rPr>
        <w:rFonts w:ascii="Courier New" w:eastAsia="Courier New" w:hAnsi="Courier New" w:cs="Courier New" w:hint="default"/>
      </w:rPr>
    </w:lvl>
    <w:lvl w:ilvl="8" w:tplc="CCF4549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7813701"/>
    <w:multiLevelType w:val="hybridMultilevel"/>
    <w:tmpl w:val="BB763272"/>
    <w:lvl w:ilvl="0" w:tplc="B69AC320">
      <w:start w:val="1"/>
      <w:numFmt w:val="bullet"/>
      <w:lvlText w:val="-"/>
      <w:lvlJc w:val="left"/>
      <w:pPr>
        <w:tabs>
          <w:tab w:val="num" w:pos="720"/>
        </w:tabs>
        <w:ind w:left="720" w:hanging="360"/>
      </w:pPr>
      <w:rPr>
        <w:rFonts w:ascii="Times New Roman" w:eastAsia="Times New Roman" w:hAnsi="Times New Roman" w:cs="Times New Roman"/>
      </w:rPr>
    </w:lvl>
    <w:lvl w:ilvl="1" w:tplc="45D0AC9E">
      <w:start w:val="1"/>
      <w:numFmt w:val="bullet"/>
      <w:lvlText w:val="o"/>
      <w:lvlJc w:val="left"/>
      <w:pPr>
        <w:tabs>
          <w:tab w:val="num" w:pos="1440"/>
        </w:tabs>
        <w:ind w:left="1440" w:hanging="360"/>
      </w:pPr>
      <w:rPr>
        <w:rFonts w:ascii="Courier New" w:hAnsi="Courier New"/>
      </w:rPr>
    </w:lvl>
    <w:lvl w:ilvl="2" w:tplc="B4C45A14">
      <w:start w:val="1"/>
      <w:numFmt w:val="bullet"/>
      <w:lvlText w:val=""/>
      <w:lvlJc w:val="left"/>
      <w:pPr>
        <w:tabs>
          <w:tab w:val="num" w:pos="2160"/>
        </w:tabs>
        <w:ind w:left="2160" w:hanging="360"/>
      </w:pPr>
      <w:rPr>
        <w:rFonts w:ascii="Wingdings" w:hAnsi="Wingdings"/>
      </w:rPr>
    </w:lvl>
    <w:lvl w:ilvl="3" w:tplc="11682040">
      <w:start w:val="1"/>
      <w:numFmt w:val="bullet"/>
      <w:lvlText w:val=""/>
      <w:lvlJc w:val="left"/>
      <w:pPr>
        <w:tabs>
          <w:tab w:val="num" w:pos="2880"/>
        </w:tabs>
        <w:ind w:left="2880" w:hanging="360"/>
      </w:pPr>
      <w:rPr>
        <w:rFonts w:ascii="Symbol" w:hAnsi="Symbol"/>
      </w:rPr>
    </w:lvl>
    <w:lvl w:ilvl="4" w:tplc="955A1A92">
      <w:start w:val="1"/>
      <w:numFmt w:val="bullet"/>
      <w:lvlText w:val="o"/>
      <w:lvlJc w:val="left"/>
      <w:pPr>
        <w:tabs>
          <w:tab w:val="num" w:pos="3600"/>
        </w:tabs>
        <w:ind w:left="3600" w:hanging="360"/>
      </w:pPr>
      <w:rPr>
        <w:rFonts w:ascii="Courier New" w:hAnsi="Courier New"/>
      </w:rPr>
    </w:lvl>
    <w:lvl w:ilvl="5" w:tplc="D9AAE580">
      <w:start w:val="1"/>
      <w:numFmt w:val="bullet"/>
      <w:lvlText w:val=""/>
      <w:lvlJc w:val="left"/>
      <w:pPr>
        <w:tabs>
          <w:tab w:val="num" w:pos="4320"/>
        </w:tabs>
        <w:ind w:left="4320" w:hanging="360"/>
      </w:pPr>
      <w:rPr>
        <w:rFonts w:ascii="Wingdings" w:hAnsi="Wingdings"/>
      </w:rPr>
    </w:lvl>
    <w:lvl w:ilvl="6" w:tplc="07269904">
      <w:start w:val="1"/>
      <w:numFmt w:val="bullet"/>
      <w:lvlText w:val=""/>
      <w:lvlJc w:val="left"/>
      <w:pPr>
        <w:tabs>
          <w:tab w:val="num" w:pos="5040"/>
        </w:tabs>
        <w:ind w:left="5040" w:hanging="360"/>
      </w:pPr>
      <w:rPr>
        <w:rFonts w:ascii="Symbol" w:hAnsi="Symbol"/>
      </w:rPr>
    </w:lvl>
    <w:lvl w:ilvl="7" w:tplc="95A43F54">
      <w:start w:val="1"/>
      <w:numFmt w:val="bullet"/>
      <w:lvlText w:val="o"/>
      <w:lvlJc w:val="left"/>
      <w:pPr>
        <w:tabs>
          <w:tab w:val="num" w:pos="5760"/>
        </w:tabs>
        <w:ind w:left="5760" w:hanging="360"/>
      </w:pPr>
      <w:rPr>
        <w:rFonts w:ascii="Courier New" w:hAnsi="Courier New"/>
      </w:rPr>
    </w:lvl>
    <w:lvl w:ilvl="8" w:tplc="F50A34B0">
      <w:start w:val="1"/>
      <w:numFmt w:val="bullet"/>
      <w:lvlText w:val=""/>
      <w:lvlJc w:val="left"/>
      <w:pPr>
        <w:tabs>
          <w:tab w:val="num" w:pos="6480"/>
        </w:tabs>
        <w:ind w:left="6480" w:hanging="360"/>
      </w:pPr>
      <w:rPr>
        <w:rFonts w:ascii="Wingdings" w:hAnsi="Wingdings"/>
      </w:rPr>
    </w:lvl>
  </w:abstractNum>
  <w:abstractNum w:abstractNumId="11" w15:restartNumberingAfterBreak="0">
    <w:nsid w:val="2DAF5BDF"/>
    <w:multiLevelType w:val="hybridMultilevel"/>
    <w:tmpl w:val="62721854"/>
    <w:lvl w:ilvl="0" w:tplc="994A4D54">
      <w:start w:val="1"/>
      <w:numFmt w:val="decimal"/>
      <w:lvlText w:val="%1."/>
      <w:lvlJc w:val="left"/>
      <w:pPr>
        <w:tabs>
          <w:tab w:val="num" w:pos="360"/>
        </w:tabs>
        <w:ind w:left="360" w:hanging="360"/>
      </w:pPr>
    </w:lvl>
    <w:lvl w:ilvl="1" w:tplc="E93E9984">
      <w:start w:val="1"/>
      <w:numFmt w:val="bullet"/>
      <w:lvlText w:val="o"/>
      <w:lvlJc w:val="left"/>
      <w:pPr>
        <w:ind w:left="1440" w:hanging="360"/>
      </w:pPr>
      <w:rPr>
        <w:rFonts w:ascii="Courier New" w:eastAsia="Courier New" w:hAnsi="Courier New" w:cs="Courier New" w:hint="default"/>
      </w:rPr>
    </w:lvl>
    <w:lvl w:ilvl="2" w:tplc="039CC42A">
      <w:start w:val="1"/>
      <w:numFmt w:val="bullet"/>
      <w:lvlText w:val="§"/>
      <w:lvlJc w:val="left"/>
      <w:pPr>
        <w:ind w:left="2160" w:hanging="360"/>
      </w:pPr>
      <w:rPr>
        <w:rFonts w:ascii="Wingdings" w:eastAsia="Wingdings" w:hAnsi="Wingdings" w:cs="Wingdings" w:hint="default"/>
      </w:rPr>
    </w:lvl>
    <w:lvl w:ilvl="3" w:tplc="1100ADCC">
      <w:start w:val="1"/>
      <w:numFmt w:val="bullet"/>
      <w:lvlText w:val="·"/>
      <w:lvlJc w:val="left"/>
      <w:pPr>
        <w:ind w:left="2880" w:hanging="360"/>
      </w:pPr>
      <w:rPr>
        <w:rFonts w:ascii="Symbol" w:eastAsia="Symbol" w:hAnsi="Symbol" w:cs="Symbol" w:hint="default"/>
      </w:rPr>
    </w:lvl>
    <w:lvl w:ilvl="4" w:tplc="08922910">
      <w:start w:val="1"/>
      <w:numFmt w:val="bullet"/>
      <w:lvlText w:val="o"/>
      <w:lvlJc w:val="left"/>
      <w:pPr>
        <w:ind w:left="3600" w:hanging="360"/>
      </w:pPr>
      <w:rPr>
        <w:rFonts w:ascii="Courier New" w:eastAsia="Courier New" w:hAnsi="Courier New" w:cs="Courier New" w:hint="default"/>
      </w:rPr>
    </w:lvl>
    <w:lvl w:ilvl="5" w:tplc="C42A34A4">
      <w:start w:val="1"/>
      <w:numFmt w:val="bullet"/>
      <w:lvlText w:val="§"/>
      <w:lvlJc w:val="left"/>
      <w:pPr>
        <w:ind w:left="4320" w:hanging="360"/>
      </w:pPr>
      <w:rPr>
        <w:rFonts w:ascii="Wingdings" w:eastAsia="Wingdings" w:hAnsi="Wingdings" w:cs="Wingdings" w:hint="default"/>
      </w:rPr>
    </w:lvl>
    <w:lvl w:ilvl="6" w:tplc="C16262E4">
      <w:start w:val="1"/>
      <w:numFmt w:val="bullet"/>
      <w:lvlText w:val="·"/>
      <w:lvlJc w:val="left"/>
      <w:pPr>
        <w:ind w:left="5040" w:hanging="360"/>
      </w:pPr>
      <w:rPr>
        <w:rFonts w:ascii="Symbol" w:eastAsia="Symbol" w:hAnsi="Symbol" w:cs="Symbol" w:hint="default"/>
      </w:rPr>
    </w:lvl>
    <w:lvl w:ilvl="7" w:tplc="5060F4A4">
      <w:start w:val="1"/>
      <w:numFmt w:val="bullet"/>
      <w:lvlText w:val="o"/>
      <w:lvlJc w:val="left"/>
      <w:pPr>
        <w:ind w:left="5760" w:hanging="360"/>
      </w:pPr>
      <w:rPr>
        <w:rFonts w:ascii="Courier New" w:eastAsia="Courier New" w:hAnsi="Courier New" w:cs="Courier New" w:hint="default"/>
      </w:rPr>
    </w:lvl>
    <w:lvl w:ilvl="8" w:tplc="C024A75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1D87182"/>
    <w:multiLevelType w:val="multilevel"/>
    <w:tmpl w:val="83CCBD8A"/>
    <w:lvl w:ilvl="0">
      <w:start w:val="1"/>
      <w:numFmt w:val="decimal"/>
      <w:lvlText w:val="%1."/>
      <w:lvlJc w:val="left"/>
      <w:pPr>
        <w:tabs>
          <w:tab w:val="num" w:pos="420"/>
        </w:tabs>
        <w:ind w:left="420" w:hanging="420"/>
      </w:pPr>
      <w:rPr>
        <w:color w:val="000000"/>
      </w:rPr>
    </w:lvl>
    <w:lvl w:ilvl="1">
      <w:start w:val="5"/>
      <w:numFmt w:val="decimal"/>
      <w:lvlText w:val="%1.%2."/>
      <w:lvlJc w:val="left"/>
      <w:pPr>
        <w:tabs>
          <w:tab w:val="num" w:pos="1890"/>
        </w:tabs>
        <w:ind w:left="1890" w:hanging="720"/>
      </w:pPr>
      <w:rPr>
        <w:color w:val="000000"/>
      </w:rPr>
    </w:lvl>
    <w:lvl w:ilvl="2">
      <w:start w:val="1"/>
      <w:numFmt w:val="decimal"/>
      <w:lvlText w:val="%1.%2.%3."/>
      <w:lvlJc w:val="left"/>
      <w:pPr>
        <w:tabs>
          <w:tab w:val="num" w:pos="3060"/>
        </w:tabs>
        <w:ind w:left="3060" w:hanging="720"/>
      </w:pPr>
      <w:rPr>
        <w:color w:val="000000"/>
      </w:rPr>
    </w:lvl>
    <w:lvl w:ilvl="3">
      <w:start w:val="1"/>
      <w:numFmt w:val="decimal"/>
      <w:lvlText w:val="%1.%2.%3.%4."/>
      <w:lvlJc w:val="left"/>
      <w:pPr>
        <w:tabs>
          <w:tab w:val="num" w:pos="4590"/>
        </w:tabs>
        <w:ind w:left="4590" w:hanging="1080"/>
      </w:pPr>
      <w:rPr>
        <w:color w:val="000000"/>
      </w:rPr>
    </w:lvl>
    <w:lvl w:ilvl="4">
      <w:start w:val="1"/>
      <w:numFmt w:val="decimal"/>
      <w:lvlText w:val="%1.%2.%3.%4.%5."/>
      <w:lvlJc w:val="left"/>
      <w:pPr>
        <w:tabs>
          <w:tab w:val="num" w:pos="5760"/>
        </w:tabs>
        <w:ind w:left="5760" w:hanging="1080"/>
      </w:pPr>
      <w:rPr>
        <w:color w:val="000000"/>
      </w:rPr>
    </w:lvl>
    <w:lvl w:ilvl="5">
      <w:start w:val="1"/>
      <w:numFmt w:val="decimal"/>
      <w:lvlText w:val="%1.%2.%3.%4.%5.%6."/>
      <w:lvlJc w:val="left"/>
      <w:pPr>
        <w:tabs>
          <w:tab w:val="num" w:pos="7290"/>
        </w:tabs>
        <w:ind w:left="7290" w:hanging="1440"/>
      </w:pPr>
      <w:rPr>
        <w:color w:val="000000"/>
      </w:rPr>
    </w:lvl>
    <w:lvl w:ilvl="6">
      <w:start w:val="1"/>
      <w:numFmt w:val="decimal"/>
      <w:lvlText w:val="%1.%2.%3.%4.%5.%6.%7."/>
      <w:lvlJc w:val="left"/>
      <w:pPr>
        <w:tabs>
          <w:tab w:val="num" w:pos="8820"/>
        </w:tabs>
        <w:ind w:left="8820" w:hanging="1800"/>
      </w:pPr>
      <w:rPr>
        <w:color w:val="000000"/>
      </w:rPr>
    </w:lvl>
    <w:lvl w:ilvl="7">
      <w:start w:val="1"/>
      <w:numFmt w:val="decimal"/>
      <w:lvlText w:val="%1.%2.%3.%4.%5.%6.%7.%8."/>
      <w:lvlJc w:val="left"/>
      <w:pPr>
        <w:tabs>
          <w:tab w:val="num" w:pos="9990"/>
        </w:tabs>
        <w:ind w:left="9990" w:hanging="1800"/>
      </w:pPr>
      <w:rPr>
        <w:color w:val="000000"/>
      </w:rPr>
    </w:lvl>
    <w:lvl w:ilvl="8">
      <w:start w:val="1"/>
      <w:numFmt w:val="decimal"/>
      <w:lvlText w:val="%1.%2.%3.%4.%5.%6.%7.%8.%9."/>
      <w:lvlJc w:val="left"/>
      <w:pPr>
        <w:tabs>
          <w:tab w:val="num" w:pos="11520"/>
        </w:tabs>
        <w:ind w:left="11520" w:hanging="2160"/>
      </w:pPr>
      <w:rPr>
        <w:color w:val="000000"/>
      </w:rPr>
    </w:lvl>
  </w:abstractNum>
  <w:abstractNum w:abstractNumId="13" w15:restartNumberingAfterBreak="0">
    <w:nsid w:val="34957B60"/>
    <w:multiLevelType w:val="multilevel"/>
    <w:tmpl w:val="D178A7A8"/>
    <w:lvl w:ilvl="0">
      <w:start w:val="1"/>
      <w:numFmt w:val="decimal"/>
      <w:lvlText w:val="%1."/>
      <w:lvlJc w:val="left"/>
      <w:pPr>
        <w:tabs>
          <w:tab w:val="num" w:pos="765"/>
        </w:tabs>
        <w:ind w:left="765" w:hanging="765"/>
      </w:pPr>
    </w:lvl>
    <w:lvl w:ilvl="1">
      <w:start w:val="8"/>
      <w:numFmt w:val="decimal"/>
      <w:lvlText w:val="%1.%2."/>
      <w:lvlJc w:val="left"/>
      <w:pPr>
        <w:tabs>
          <w:tab w:val="num" w:pos="1207"/>
        </w:tabs>
        <w:ind w:left="1207" w:hanging="765"/>
      </w:pPr>
    </w:lvl>
    <w:lvl w:ilvl="2">
      <w:start w:val="1"/>
      <w:numFmt w:val="decimal"/>
      <w:lvlText w:val="%1.%2.%3."/>
      <w:lvlJc w:val="left"/>
      <w:pPr>
        <w:tabs>
          <w:tab w:val="num" w:pos="1649"/>
        </w:tabs>
        <w:ind w:left="1649" w:hanging="765"/>
      </w:pPr>
    </w:lvl>
    <w:lvl w:ilvl="3">
      <w:start w:val="1"/>
      <w:numFmt w:val="decimal"/>
      <w:lvlText w:val="%1.%2.%3.%4."/>
      <w:lvlJc w:val="left"/>
      <w:pPr>
        <w:tabs>
          <w:tab w:val="num" w:pos="2406"/>
        </w:tabs>
        <w:ind w:left="2406" w:hanging="1080"/>
      </w:pPr>
    </w:lvl>
    <w:lvl w:ilvl="4">
      <w:start w:val="1"/>
      <w:numFmt w:val="decimal"/>
      <w:lvlText w:val="%1.%2.%3.%4.%5."/>
      <w:lvlJc w:val="left"/>
      <w:pPr>
        <w:tabs>
          <w:tab w:val="num" w:pos="2848"/>
        </w:tabs>
        <w:ind w:left="2848" w:hanging="1080"/>
      </w:pPr>
    </w:lvl>
    <w:lvl w:ilvl="5">
      <w:start w:val="1"/>
      <w:numFmt w:val="decimal"/>
      <w:lvlText w:val="%1.%2.%3.%4.%5.%6."/>
      <w:lvlJc w:val="left"/>
      <w:pPr>
        <w:tabs>
          <w:tab w:val="num" w:pos="3650"/>
        </w:tabs>
        <w:ind w:left="3650" w:hanging="1440"/>
      </w:pPr>
    </w:lvl>
    <w:lvl w:ilvl="6">
      <w:start w:val="1"/>
      <w:numFmt w:val="decimal"/>
      <w:lvlText w:val="%1.%2.%3.%4.%5.%6.%7."/>
      <w:lvlJc w:val="left"/>
      <w:pPr>
        <w:tabs>
          <w:tab w:val="num" w:pos="4452"/>
        </w:tabs>
        <w:ind w:left="4452" w:hanging="1800"/>
      </w:pPr>
    </w:lvl>
    <w:lvl w:ilvl="7">
      <w:start w:val="1"/>
      <w:numFmt w:val="decimal"/>
      <w:lvlText w:val="%1.%2.%3.%4.%5.%6.%7.%8."/>
      <w:lvlJc w:val="left"/>
      <w:pPr>
        <w:tabs>
          <w:tab w:val="num" w:pos="4894"/>
        </w:tabs>
        <w:ind w:left="4894" w:hanging="1800"/>
      </w:pPr>
    </w:lvl>
    <w:lvl w:ilvl="8">
      <w:start w:val="1"/>
      <w:numFmt w:val="decimal"/>
      <w:lvlText w:val="%1.%2.%3.%4.%5.%6.%7.%8.%9."/>
      <w:lvlJc w:val="left"/>
      <w:pPr>
        <w:tabs>
          <w:tab w:val="num" w:pos="5696"/>
        </w:tabs>
        <w:ind w:left="5696" w:hanging="2160"/>
      </w:pPr>
    </w:lvl>
  </w:abstractNum>
  <w:abstractNum w:abstractNumId="14" w15:restartNumberingAfterBreak="0">
    <w:nsid w:val="3A9E7A4E"/>
    <w:multiLevelType w:val="multilevel"/>
    <w:tmpl w:val="695205C0"/>
    <w:lvl w:ilvl="0">
      <w:start w:val="2"/>
      <w:numFmt w:val="decimal"/>
      <w:lvlText w:val="%1."/>
      <w:lvlJc w:val="left"/>
      <w:pPr>
        <w:tabs>
          <w:tab w:val="num" w:pos="570"/>
        </w:tabs>
        <w:ind w:left="570" w:hanging="570"/>
      </w:pPr>
      <w:rPr>
        <w:color w:val="FF0000"/>
      </w:rPr>
    </w:lvl>
    <w:lvl w:ilvl="1">
      <w:start w:val="4"/>
      <w:numFmt w:val="decimal"/>
      <w:lvlText w:val="%1.%2."/>
      <w:lvlJc w:val="left"/>
      <w:pPr>
        <w:tabs>
          <w:tab w:val="num" w:pos="907"/>
        </w:tabs>
        <w:ind w:left="907" w:hanging="720"/>
      </w:pPr>
      <w:rPr>
        <w:color w:val="000000"/>
      </w:rPr>
    </w:lvl>
    <w:lvl w:ilvl="2">
      <w:start w:val="1"/>
      <w:numFmt w:val="decimal"/>
      <w:lvlText w:val="%1.%2.%3."/>
      <w:lvlJc w:val="left"/>
      <w:pPr>
        <w:tabs>
          <w:tab w:val="num" w:pos="720"/>
        </w:tabs>
        <w:ind w:left="720" w:hanging="720"/>
      </w:pPr>
      <w:rPr>
        <w:color w:val="FF0000"/>
      </w:rPr>
    </w:lvl>
    <w:lvl w:ilvl="3">
      <w:start w:val="1"/>
      <w:numFmt w:val="decimal"/>
      <w:lvlText w:val="%1.%2.%3.%4."/>
      <w:lvlJc w:val="left"/>
      <w:pPr>
        <w:tabs>
          <w:tab w:val="num" w:pos="1080"/>
        </w:tabs>
        <w:ind w:left="1080" w:hanging="1080"/>
      </w:pPr>
      <w:rPr>
        <w:color w:val="FF0000"/>
      </w:rPr>
    </w:lvl>
    <w:lvl w:ilvl="4">
      <w:start w:val="1"/>
      <w:numFmt w:val="decimal"/>
      <w:lvlText w:val="%1.%2.%3.%4.%5."/>
      <w:lvlJc w:val="left"/>
      <w:pPr>
        <w:tabs>
          <w:tab w:val="num" w:pos="1080"/>
        </w:tabs>
        <w:ind w:left="1080" w:hanging="1080"/>
      </w:pPr>
      <w:rPr>
        <w:color w:val="FF0000"/>
      </w:rPr>
    </w:lvl>
    <w:lvl w:ilvl="5">
      <w:start w:val="1"/>
      <w:numFmt w:val="decimal"/>
      <w:lvlText w:val="%1.%2.%3.%4.%5.%6."/>
      <w:lvlJc w:val="left"/>
      <w:pPr>
        <w:tabs>
          <w:tab w:val="num" w:pos="1440"/>
        </w:tabs>
        <w:ind w:left="1440" w:hanging="1440"/>
      </w:pPr>
      <w:rPr>
        <w:color w:val="FF0000"/>
      </w:rPr>
    </w:lvl>
    <w:lvl w:ilvl="6">
      <w:start w:val="1"/>
      <w:numFmt w:val="decimal"/>
      <w:lvlText w:val="%1.%2.%3.%4.%5.%6.%7."/>
      <w:lvlJc w:val="left"/>
      <w:pPr>
        <w:tabs>
          <w:tab w:val="num" w:pos="1800"/>
        </w:tabs>
        <w:ind w:left="1800" w:hanging="1800"/>
      </w:pPr>
      <w:rPr>
        <w:color w:val="FF0000"/>
      </w:rPr>
    </w:lvl>
    <w:lvl w:ilvl="7">
      <w:start w:val="1"/>
      <w:numFmt w:val="decimal"/>
      <w:lvlText w:val="%1.%2.%3.%4.%5.%6.%7.%8."/>
      <w:lvlJc w:val="left"/>
      <w:pPr>
        <w:tabs>
          <w:tab w:val="num" w:pos="1800"/>
        </w:tabs>
        <w:ind w:left="1800" w:hanging="1800"/>
      </w:pPr>
      <w:rPr>
        <w:color w:val="FF0000"/>
      </w:rPr>
    </w:lvl>
    <w:lvl w:ilvl="8">
      <w:start w:val="1"/>
      <w:numFmt w:val="decimal"/>
      <w:lvlText w:val="%1.%2.%3.%4.%5.%6.%7.%8.%9."/>
      <w:lvlJc w:val="left"/>
      <w:pPr>
        <w:tabs>
          <w:tab w:val="num" w:pos="2160"/>
        </w:tabs>
        <w:ind w:left="2160" w:hanging="2160"/>
      </w:pPr>
      <w:rPr>
        <w:color w:val="FF0000"/>
      </w:rPr>
    </w:lvl>
  </w:abstractNum>
  <w:abstractNum w:abstractNumId="15" w15:restartNumberingAfterBreak="0">
    <w:nsid w:val="3E35361C"/>
    <w:multiLevelType w:val="hybridMultilevel"/>
    <w:tmpl w:val="098208D2"/>
    <w:lvl w:ilvl="0" w:tplc="E0861EF2">
      <w:start w:val="2"/>
      <w:numFmt w:val="decimal"/>
      <w:lvlText w:val="%1."/>
      <w:lvlJc w:val="left"/>
      <w:pPr>
        <w:tabs>
          <w:tab w:val="num" w:pos="900"/>
        </w:tabs>
        <w:ind w:left="900" w:hanging="360"/>
      </w:pPr>
      <w:rPr>
        <w:b w:val="0"/>
        <w:color w:val="000000"/>
      </w:rPr>
    </w:lvl>
    <w:lvl w:ilvl="1" w:tplc="9244DCD6">
      <w:start w:val="1"/>
      <w:numFmt w:val="lowerLetter"/>
      <w:lvlText w:val="%2."/>
      <w:lvlJc w:val="left"/>
      <w:pPr>
        <w:tabs>
          <w:tab w:val="num" w:pos="1620"/>
        </w:tabs>
        <w:ind w:left="1620" w:hanging="360"/>
      </w:pPr>
    </w:lvl>
    <w:lvl w:ilvl="2" w:tplc="C0482154">
      <w:start w:val="1"/>
      <w:numFmt w:val="lowerRoman"/>
      <w:lvlText w:val="%3."/>
      <w:lvlJc w:val="right"/>
      <w:pPr>
        <w:tabs>
          <w:tab w:val="num" w:pos="2340"/>
        </w:tabs>
        <w:ind w:left="2340" w:hanging="180"/>
      </w:pPr>
    </w:lvl>
    <w:lvl w:ilvl="3" w:tplc="118CAAE6">
      <w:start w:val="1"/>
      <w:numFmt w:val="decimal"/>
      <w:lvlText w:val="%4."/>
      <w:lvlJc w:val="left"/>
      <w:pPr>
        <w:tabs>
          <w:tab w:val="num" w:pos="3060"/>
        </w:tabs>
        <w:ind w:left="3060" w:hanging="360"/>
      </w:pPr>
    </w:lvl>
    <w:lvl w:ilvl="4" w:tplc="AA96BA56">
      <w:start w:val="1"/>
      <w:numFmt w:val="lowerLetter"/>
      <w:lvlText w:val="%5."/>
      <w:lvlJc w:val="left"/>
      <w:pPr>
        <w:tabs>
          <w:tab w:val="num" w:pos="3780"/>
        </w:tabs>
        <w:ind w:left="3780" w:hanging="360"/>
      </w:pPr>
    </w:lvl>
    <w:lvl w:ilvl="5" w:tplc="2D161E8A">
      <w:start w:val="1"/>
      <w:numFmt w:val="lowerRoman"/>
      <w:lvlText w:val="%6."/>
      <w:lvlJc w:val="right"/>
      <w:pPr>
        <w:tabs>
          <w:tab w:val="num" w:pos="4500"/>
        </w:tabs>
        <w:ind w:left="4500" w:hanging="180"/>
      </w:pPr>
    </w:lvl>
    <w:lvl w:ilvl="6" w:tplc="1FE050F4">
      <w:start w:val="1"/>
      <w:numFmt w:val="decimal"/>
      <w:lvlText w:val="%7."/>
      <w:lvlJc w:val="left"/>
      <w:pPr>
        <w:tabs>
          <w:tab w:val="num" w:pos="5220"/>
        </w:tabs>
        <w:ind w:left="5220" w:hanging="360"/>
      </w:pPr>
    </w:lvl>
    <w:lvl w:ilvl="7" w:tplc="26A88664">
      <w:start w:val="1"/>
      <w:numFmt w:val="lowerLetter"/>
      <w:lvlText w:val="%8."/>
      <w:lvlJc w:val="left"/>
      <w:pPr>
        <w:tabs>
          <w:tab w:val="num" w:pos="5940"/>
        </w:tabs>
        <w:ind w:left="5940" w:hanging="360"/>
      </w:pPr>
    </w:lvl>
    <w:lvl w:ilvl="8" w:tplc="0F84BF0C">
      <w:start w:val="1"/>
      <w:numFmt w:val="lowerRoman"/>
      <w:lvlText w:val="%9."/>
      <w:lvlJc w:val="right"/>
      <w:pPr>
        <w:tabs>
          <w:tab w:val="num" w:pos="6660"/>
        </w:tabs>
        <w:ind w:left="6660" w:hanging="180"/>
      </w:pPr>
    </w:lvl>
  </w:abstractNum>
  <w:abstractNum w:abstractNumId="16" w15:restartNumberingAfterBreak="0">
    <w:nsid w:val="3E383A3D"/>
    <w:multiLevelType w:val="multilevel"/>
    <w:tmpl w:val="0F569430"/>
    <w:lvl w:ilvl="0">
      <w:start w:val="1"/>
      <w:numFmt w:val="decimal"/>
      <w:lvlText w:val="%1."/>
      <w:lvlJc w:val="left"/>
      <w:pPr>
        <w:tabs>
          <w:tab w:val="num" w:pos="420"/>
        </w:tabs>
        <w:ind w:left="420" w:hanging="420"/>
      </w:pPr>
    </w:lvl>
    <w:lvl w:ilvl="1">
      <w:start w:val="7"/>
      <w:numFmt w:val="decimal"/>
      <w:lvlText w:val="%1.%2."/>
      <w:lvlJc w:val="left"/>
      <w:pPr>
        <w:tabs>
          <w:tab w:val="num" w:pos="1890"/>
        </w:tabs>
        <w:ind w:left="1890" w:hanging="720"/>
      </w:pPr>
    </w:lvl>
    <w:lvl w:ilvl="2">
      <w:start w:val="1"/>
      <w:numFmt w:val="decimal"/>
      <w:lvlText w:val="%1.%2.%3."/>
      <w:lvlJc w:val="left"/>
      <w:pPr>
        <w:tabs>
          <w:tab w:val="num" w:pos="3060"/>
        </w:tabs>
        <w:ind w:left="3060" w:hanging="720"/>
      </w:pPr>
    </w:lvl>
    <w:lvl w:ilvl="3">
      <w:start w:val="1"/>
      <w:numFmt w:val="decimal"/>
      <w:lvlText w:val="%1.%2.%3.%4."/>
      <w:lvlJc w:val="left"/>
      <w:pPr>
        <w:tabs>
          <w:tab w:val="num" w:pos="4590"/>
        </w:tabs>
        <w:ind w:left="4590" w:hanging="1080"/>
      </w:pPr>
    </w:lvl>
    <w:lvl w:ilvl="4">
      <w:start w:val="1"/>
      <w:numFmt w:val="decimal"/>
      <w:lvlText w:val="%1.%2.%3.%4.%5."/>
      <w:lvlJc w:val="left"/>
      <w:pPr>
        <w:tabs>
          <w:tab w:val="num" w:pos="5760"/>
        </w:tabs>
        <w:ind w:left="5760" w:hanging="1080"/>
      </w:pPr>
    </w:lvl>
    <w:lvl w:ilvl="5">
      <w:start w:val="1"/>
      <w:numFmt w:val="decimal"/>
      <w:lvlText w:val="%1.%2.%3.%4.%5.%6."/>
      <w:lvlJc w:val="left"/>
      <w:pPr>
        <w:tabs>
          <w:tab w:val="num" w:pos="7290"/>
        </w:tabs>
        <w:ind w:left="7290" w:hanging="1440"/>
      </w:pPr>
    </w:lvl>
    <w:lvl w:ilvl="6">
      <w:start w:val="1"/>
      <w:numFmt w:val="decimal"/>
      <w:lvlText w:val="%1.%2.%3.%4.%5.%6.%7."/>
      <w:lvlJc w:val="left"/>
      <w:pPr>
        <w:tabs>
          <w:tab w:val="num" w:pos="8820"/>
        </w:tabs>
        <w:ind w:left="8820" w:hanging="1800"/>
      </w:pPr>
    </w:lvl>
    <w:lvl w:ilvl="7">
      <w:start w:val="1"/>
      <w:numFmt w:val="decimal"/>
      <w:lvlText w:val="%1.%2.%3.%4.%5.%6.%7.%8."/>
      <w:lvlJc w:val="left"/>
      <w:pPr>
        <w:tabs>
          <w:tab w:val="num" w:pos="9990"/>
        </w:tabs>
        <w:ind w:left="9990" w:hanging="1800"/>
      </w:pPr>
    </w:lvl>
    <w:lvl w:ilvl="8">
      <w:start w:val="1"/>
      <w:numFmt w:val="decimal"/>
      <w:lvlText w:val="%1.%2.%3.%4.%5.%6.%7.%8.%9."/>
      <w:lvlJc w:val="left"/>
      <w:pPr>
        <w:tabs>
          <w:tab w:val="num" w:pos="11520"/>
        </w:tabs>
        <w:ind w:left="11520" w:hanging="2160"/>
      </w:pPr>
    </w:lvl>
  </w:abstractNum>
  <w:abstractNum w:abstractNumId="17" w15:restartNumberingAfterBreak="0">
    <w:nsid w:val="44217875"/>
    <w:multiLevelType w:val="multilevel"/>
    <w:tmpl w:val="88D615D8"/>
    <w:lvl w:ilvl="0">
      <w:start w:val="2"/>
      <w:numFmt w:val="decimal"/>
      <w:lvlText w:val="%1."/>
      <w:lvlJc w:val="left"/>
      <w:pPr>
        <w:tabs>
          <w:tab w:val="num" w:pos="435"/>
        </w:tabs>
        <w:ind w:left="435" w:hanging="435"/>
      </w:pPr>
    </w:lvl>
    <w:lvl w:ilvl="1">
      <w:start w:val="5"/>
      <w:numFmt w:val="decimal"/>
      <w:lvlText w:val="%1.%2."/>
      <w:lvlJc w:val="left"/>
      <w:pPr>
        <w:tabs>
          <w:tab w:val="num" w:pos="907"/>
        </w:tabs>
        <w:ind w:left="907" w:hanging="720"/>
      </w:pPr>
    </w:lvl>
    <w:lvl w:ilvl="2">
      <w:start w:val="1"/>
      <w:numFmt w:val="decimal"/>
      <w:lvlText w:val="%1.%2.%3."/>
      <w:lvlJc w:val="left"/>
      <w:pPr>
        <w:tabs>
          <w:tab w:val="num" w:pos="1094"/>
        </w:tabs>
        <w:ind w:left="1094" w:hanging="720"/>
      </w:pPr>
    </w:lvl>
    <w:lvl w:ilvl="3">
      <w:start w:val="1"/>
      <w:numFmt w:val="decimal"/>
      <w:lvlText w:val="%1.%2.%3.%4."/>
      <w:lvlJc w:val="left"/>
      <w:pPr>
        <w:tabs>
          <w:tab w:val="num" w:pos="1641"/>
        </w:tabs>
        <w:ind w:left="1641" w:hanging="1080"/>
      </w:pPr>
    </w:lvl>
    <w:lvl w:ilvl="4">
      <w:start w:val="1"/>
      <w:numFmt w:val="decimal"/>
      <w:lvlText w:val="%1.%2.%3.%4.%5."/>
      <w:lvlJc w:val="left"/>
      <w:pPr>
        <w:tabs>
          <w:tab w:val="num" w:pos="1828"/>
        </w:tabs>
        <w:ind w:left="1828" w:hanging="1080"/>
      </w:pPr>
    </w:lvl>
    <w:lvl w:ilvl="5">
      <w:start w:val="1"/>
      <w:numFmt w:val="decimal"/>
      <w:lvlText w:val="%1.%2.%3.%4.%5.%6."/>
      <w:lvlJc w:val="left"/>
      <w:pPr>
        <w:tabs>
          <w:tab w:val="num" w:pos="2375"/>
        </w:tabs>
        <w:ind w:left="2375" w:hanging="1440"/>
      </w:pPr>
    </w:lvl>
    <w:lvl w:ilvl="6">
      <w:start w:val="1"/>
      <w:numFmt w:val="decimal"/>
      <w:lvlText w:val="%1.%2.%3.%4.%5.%6.%7."/>
      <w:lvlJc w:val="left"/>
      <w:pPr>
        <w:tabs>
          <w:tab w:val="num" w:pos="2922"/>
        </w:tabs>
        <w:ind w:left="2922" w:hanging="1800"/>
      </w:pPr>
    </w:lvl>
    <w:lvl w:ilvl="7">
      <w:start w:val="1"/>
      <w:numFmt w:val="decimal"/>
      <w:lvlText w:val="%1.%2.%3.%4.%5.%6.%7.%8."/>
      <w:lvlJc w:val="left"/>
      <w:pPr>
        <w:tabs>
          <w:tab w:val="num" w:pos="3109"/>
        </w:tabs>
        <w:ind w:left="3109" w:hanging="1800"/>
      </w:pPr>
    </w:lvl>
    <w:lvl w:ilvl="8">
      <w:start w:val="1"/>
      <w:numFmt w:val="decimal"/>
      <w:lvlText w:val="%1.%2.%3.%4.%5.%6.%7.%8.%9."/>
      <w:lvlJc w:val="left"/>
      <w:pPr>
        <w:tabs>
          <w:tab w:val="num" w:pos="3656"/>
        </w:tabs>
        <w:ind w:left="3656" w:hanging="2160"/>
      </w:pPr>
    </w:lvl>
  </w:abstractNum>
  <w:abstractNum w:abstractNumId="18" w15:restartNumberingAfterBreak="0">
    <w:nsid w:val="4830112B"/>
    <w:multiLevelType w:val="multilevel"/>
    <w:tmpl w:val="5BC063C4"/>
    <w:lvl w:ilvl="0">
      <w:start w:val="3"/>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5"/>
      <w:numFmt w:val="decimal"/>
      <w:lvlText w:val="%1.%2.%3."/>
      <w:lvlJc w:val="left"/>
      <w:pPr>
        <w:tabs>
          <w:tab w:val="num" w:pos="2422"/>
        </w:tabs>
        <w:ind w:left="242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AC071C9"/>
    <w:multiLevelType w:val="hybridMultilevel"/>
    <w:tmpl w:val="E872F7FC"/>
    <w:lvl w:ilvl="0" w:tplc="1096B9C2">
      <w:start w:val="6"/>
      <w:numFmt w:val="decimal"/>
      <w:lvlText w:val="%1."/>
      <w:lvlJc w:val="left"/>
      <w:pPr>
        <w:tabs>
          <w:tab w:val="num" w:pos="720"/>
        </w:tabs>
        <w:ind w:left="720" w:hanging="360"/>
      </w:pPr>
    </w:lvl>
    <w:lvl w:ilvl="1" w:tplc="BC0A7C7A">
      <w:start w:val="1"/>
      <w:numFmt w:val="lowerLetter"/>
      <w:lvlText w:val="%2."/>
      <w:lvlJc w:val="left"/>
      <w:pPr>
        <w:tabs>
          <w:tab w:val="num" w:pos="1440"/>
        </w:tabs>
        <w:ind w:left="1440" w:hanging="360"/>
      </w:pPr>
    </w:lvl>
    <w:lvl w:ilvl="2" w:tplc="BBD467DA">
      <w:start w:val="1"/>
      <w:numFmt w:val="lowerRoman"/>
      <w:lvlText w:val="%3."/>
      <w:lvlJc w:val="right"/>
      <w:pPr>
        <w:tabs>
          <w:tab w:val="num" w:pos="2160"/>
        </w:tabs>
        <w:ind w:left="2160" w:hanging="180"/>
      </w:pPr>
    </w:lvl>
    <w:lvl w:ilvl="3" w:tplc="6FF8E46C">
      <w:start w:val="1"/>
      <w:numFmt w:val="decimal"/>
      <w:lvlText w:val="%4."/>
      <w:lvlJc w:val="left"/>
      <w:pPr>
        <w:tabs>
          <w:tab w:val="num" w:pos="2880"/>
        </w:tabs>
        <w:ind w:left="2880" w:hanging="360"/>
      </w:pPr>
    </w:lvl>
    <w:lvl w:ilvl="4" w:tplc="98240B76">
      <w:start w:val="1"/>
      <w:numFmt w:val="lowerLetter"/>
      <w:lvlText w:val="%5."/>
      <w:lvlJc w:val="left"/>
      <w:pPr>
        <w:tabs>
          <w:tab w:val="num" w:pos="3600"/>
        </w:tabs>
        <w:ind w:left="3600" w:hanging="360"/>
      </w:pPr>
    </w:lvl>
    <w:lvl w:ilvl="5" w:tplc="1EEEFD80">
      <w:start w:val="1"/>
      <w:numFmt w:val="lowerRoman"/>
      <w:lvlText w:val="%6."/>
      <w:lvlJc w:val="right"/>
      <w:pPr>
        <w:tabs>
          <w:tab w:val="num" w:pos="4320"/>
        </w:tabs>
        <w:ind w:left="4320" w:hanging="180"/>
      </w:pPr>
    </w:lvl>
    <w:lvl w:ilvl="6" w:tplc="BA2CBDC8">
      <w:start w:val="1"/>
      <w:numFmt w:val="decimal"/>
      <w:lvlText w:val="%7."/>
      <w:lvlJc w:val="left"/>
      <w:pPr>
        <w:tabs>
          <w:tab w:val="num" w:pos="5040"/>
        </w:tabs>
        <w:ind w:left="5040" w:hanging="360"/>
      </w:pPr>
    </w:lvl>
    <w:lvl w:ilvl="7" w:tplc="35986F6C">
      <w:start w:val="1"/>
      <w:numFmt w:val="lowerLetter"/>
      <w:lvlText w:val="%8."/>
      <w:lvlJc w:val="left"/>
      <w:pPr>
        <w:tabs>
          <w:tab w:val="num" w:pos="5760"/>
        </w:tabs>
        <w:ind w:left="5760" w:hanging="360"/>
      </w:pPr>
    </w:lvl>
    <w:lvl w:ilvl="8" w:tplc="14AA12F4">
      <w:start w:val="1"/>
      <w:numFmt w:val="lowerRoman"/>
      <w:lvlText w:val="%9."/>
      <w:lvlJc w:val="right"/>
      <w:pPr>
        <w:tabs>
          <w:tab w:val="num" w:pos="6480"/>
        </w:tabs>
        <w:ind w:left="6480" w:hanging="180"/>
      </w:pPr>
    </w:lvl>
  </w:abstractNum>
  <w:abstractNum w:abstractNumId="20" w15:restartNumberingAfterBreak="0">
    <w:nsid w:val="5F3535AE"/>
    <w:multiLevelType w:val="multilevel"/>
    <w:tmpl w:val="EFEA9280"/>
    <w:lvl w:ilvl="0">
      <w:start w:val="1"/>
      <w:numFmt w:val="decimal"/>
      <w:lvlText w:val="%1."/>
      <w:lvlJc w:val="left"/>
      <w:pPr>
        <w:tabs>
          <w:tab w:val="num" w:pos="1185"/>
        </w:tabs>
        <w:ind w:left="1185" w:hanging="1185"/>
      </w:pPr>
      <w:rPr>
        <w:color w:val="000000"/>
      </w:rPr>
    </w:lvl>
    <w:lvl w:ilvl="1">
      <w:start w:val="4"/>
      <w:numFmt w:val="decimal"/>
      <w:lvlText w:val="%1.%2."/>
      <w:lvlJc w:val="left"/>
      <w:pPr>
        <w:tabs>
          <w:tab w:val="num" w:pos="2355"/>
        </w:tabs>
        <w:ind w:left="2355" w:hanging="1185"/>
      </w:pPr>
      <w:rPr>
        <w:color w:val="000000"/>
      </w:rPr>
    </w:lvl>
    <w:lvl w:ilvl="2">
      <w:start w:val="1"/>
      <w:numFmt w:val="decimal"/>
      <w:lvlText w:val="%1.%2.%3."/>
      <w:lvlJc w:val="left"/>
      <w:pPr>
        <w:tabs>
          <w:tab w:val="num" w:pos="3525"/>
        </w:tabs>
        <w:ind w:left="3525" w:hanging="1185"/>
      </w:pPr>
      <w:rPr>
        <w:color w:val="000000"/>
      </w:rPr>
    </w:lvl>
    <w:lvl w:ilvl="3">
      <w:start w:val="1"/>
      <w:numFmt w:val="decimal"/>
      <w:lvlText w:val="%1.%2.%3.%4."/>
      <w:lvlJc w:val="left"/>
      <w:pPr>
        <w:tabs>
          <w:tab w:val="num" w:pos="4695"/>
        </w:tabs>
        <w:ind w:left="4695" w:hanging="1185"/>
      </w:pPr>
      <w:rPr>
        <w:color w:val="000000"/>
      </w:rPr>
    </w:lvl>
    <w:lvl w:ilvl="4">
      <w:start w:val="1"/>
      <w:numFmt w:val="decimal"/>
      <w:lvlText w:val="%1.%2.%3.%4.%5."/>
      <w:lvlJc w:val="left"/>
      <w:pPr>
        <w:tabs>
          <w:tab w:val="num" w:pos="5865"/>
        </w:tabs>
        <w:ind w:left="5865" w:hanging="1185"/>
      </w:pPr>
      <w:rPr>
        <w:color w:val="000000"/>
      </w:rPr>
    </w:lvl>
    <w:lvl w:ilvl="5">
      <w:start w:val="1"/>
      <w:numFmt w:val="decimal"/>
      <w:lvlText w:val="%1.%2.%3.%4.%5.%6."/>
      <w:lvlJc w:val="left"/>
      <w:pPr>
        <w:tabs>
          <w:tab w:val="num" w:pos="7290"/>
        </w:tabs>
        <w:ind w:left="7290" w:hanging="1440"/>
      </w:pPr>
      <w:rPr>
        <w:color w:val="000000"/>
      </w:rPr>
    </w:lvl>
    <w:lvl w:ilvl="6">
      <w:start w:val="1"/>
      <w:numFmt w:val="decimal"/>
      <w:lvlText w:val="%1.%2.%3.%4.%5.%6.%7."/>
      <w:lvlJc w:val="left"/>
      <w:pPr>
        <w:tabs>
          <w:tab w:val="num" w:pos="8820"/>
        </w:tabs>
        <w:ind w:left="8820" w:hanging="1800"/>
      </w:pPr>
      <w:rPr>
        <w:color w:val="000000"/>
      </w:rPr>
    </w:lvl>
    <w:lvl w:ilvl="7">
      <w:start w:val="1"/>
      <w:numFmt w:val="decimal"/>
      <w:lvlText w:val="%1.%2.%3.%4.%5.%6.%7.%8."/>
      <w:lvlJc w:val="left"/>
      <w:pPr>
        <w:tabs>
          <w:tab w:val="num" w:pos="9990"/>
        </w:tabs>
        <w:ind w:left="9990" w:hanging="1800"/>
      </w:pPr>
      <w:rPr>
        <w:color w:val="000000"/>
      </w:rPr>
    </w:lvl>
    <w:lvl w:ilvl="8">
      <w:start w:val="1"/>
      <w:numFmt w:val="decimal"/>
      <w:lvlText w:val="%1.%2.%3.%4.%5.%6.%7.%8.%9."/>
      <w:lvlJc w:val="left"/>
      <w:pPr>
        <w:tabs>
          <w:tab w:val="num" w:pos="11520"/>
        </w:tabs>
        <w:ind w:left="11520" w:hanging="2160"/>
      </w:pPr>
      <w:rPr>
        <w:color w:val="000000"/>
      </w:rPr>
    </w:lvl>
  </w:abstractNum>
  <w:abstractNum w:abstractNumId="21" w15:restartNumberingAfterBreak="0">
    <w:nsid w:val="61D85B56"/>
    <w:multiLevelType w:val="hybridMultilevel"/>
    <w:tmpl w:val="67301FEE"/>
    <w:lvl w:ilvl="0" w:tplc="35CE9882">
      <w:start w:val="1"/>
      <w:numFmt w:val="decimal"/>
      <w:lvlText w:val="%1."/>
      <w:lvlJc w:val="left"/>
      <w:pPr>
        <w:ind w:left="720" w:hanging="360"/>
      </w:pPr>
    </w:lvl>
    <w:lvl w:ilvl="1" w:tplc="55F894A4">
      <w:start w:val="1"/>
      <w:numFmt w:val="decimal"/>
      <w:lvlText w:val="%2."/>
      <w:lvlJc w:val="left"/>
      <w:pPr>
        <w:tabs>
          <w:tab w:val="num" w:pos="1440"/>
        </w:tabs>
        <w:ind w:left="1440" w:hanging="360"/>
      </w:pPr>
    </w:lvl>
    <w:lvl w:ilvl="2" w:tplc="F10054AC">
      <w:start w:val="1"/>
      <w:numFmt w:val="decimal"/>
      <w:lvlText w:val="%3."/>
      <w:lvlJc w:val="left"/>
      <w:pPr>
        <w:tabs>
          <w:tab w:val="num" w:pos="2160"/>
        </w:tabs>
        <w:ind w:left="2160" w:hanging="360"/>
      </w:pPr>
    </w:lvl>
    <w:lvl w:ilvl="3" w:tplc="BADC2FC8">
      <w:start w:val="1"/>
      <w:numFmt w:val="decimal"/>
      <w:lvlText w:val="%4."/>
      <w:lvlJc w:val="left"/>
      <w:pPr>
        <w:tabs>
          <w:tab w:val="num" w:pos="2880"/>
        </w:tabs>
        <w:ind w:left="2880" w:hanging="360"/>
      </w:pPr>
    </w:lvl>
    <w:lvl w:ilvl="4" w:tplc="606C79E2">
      <w:start w:val="1"/>
      <w:numFmt w:val="decimal"/>
      <w:lvlText w:val="%5."/>
      <w:lvlJc w:val="left"/>
      <w:pPr>
        <w:tabs>
          <w:tab w:val="num" w:pos="3600"/>
        </w:tabs>
        <w:ind w:left="3600" w:hanging="360"/>
      </w:pPr>
    </w:lvl>
    <w:lvl w:ilvl="5" w:tplc="615C5FD4">
      <w:start w:val="1"/>
      <w:numFmt w:val="decimal"/>
      <w:lvlText w:val="%6."/>
      <w:lvlJc w:val="left"/>
      <w:pPr>
        <w:tabs>
          <w:tab w:val="num" w:pos="4320"/>
        </w:tabs>
        <w:ind w:left="4320" w:hanging="360"/>
      </w:pPr>
    </w:lvl>
    <w:lvl w:ilvl="6" w:tplc="B2DAED62">
      <w:start w:val="1"/>
      <w:numFmt w:val="decimal"/>
      <w:lvlText w:val="%7."/>
      <w:lvlJc w:val="left"/>
      <w:pPr>
        <w:tabs>
          <w:tab w:val="num" w:pos="5040"/>
        </w:tabs>
        <w:ind w:left="5040" w:hanging="360"/>
      </w:pPr>
    </w:lvl>
    <w:lvl w:ilvl="7" w:tplc="803043E4">
      <w:start w:val="1"/>
      <w:numFmt w:val="decimal"/>
      <w:lvlText w:val="%8."/>
      <w:lvlJc w:val="left"/>
      <w:pPr>
        <w:tabs>
          <w:tab w:val="num" w:pos="5760"/>
        </w:tabs>
        <w:ind w:left="5760" w:hanging="360"/>
      </w:pPr>
    </w:lvl>
    <w:lvl w:ilvl="8" w:tplc="D5CA2566">
      <w:start w:val="1"/>
      <w:numFmt w:val="decimal"/>
      <w:lvlText w:val="%9."/>
      <w:lvlJc w:val="left"/>
      <w:pPr>
        <w:tabs>
          <w:tab w:val="num" w:pos="6480"/>
        </w:tabs>
        <w:ind w:left="6480" w:hanging="360"/>
      </w:pPr>
    </w:lvl>
  </w:abstractNum>
  <w:abstractNum w:abstractNumId="22" w15:restartNumberingAfterBreak="0">
    <w:nsid w:val="62A47B20"/>
    <w:multiLevelType w:val="hybridMultilevel"/>
    <w:tmpl w:val="8902B642"/>
    <w:lvl w:ilvl="0" w:tplc="7CE6E948">
      <w:start w:val="1"/>
      <w:numFmt w:val="decimal"/>
      <w:lvlText w:val="%1."/>
      <w:lvlJc w:val="left"/>
      <w:pPr>
        <w:tabs>
          <w:tab w:val="num" w:pos="360"/>
        </w:tabs>
        <w:ind w:left="360" w:hanging="360"/>
      </w:pPr>
    </w:lvl>
    <w:lvl w:ilvl="1" w:tplc="0EA41EF2">
      <w:start w:val="1"/>
      <w:numFmt w:val="bullet"/>
      <w:lvlText w:val="o"/>
      <w:lvlJc w:val="left"/>
      <w:pPr>
        <w:ind w:left="1440" w:hanging="360"/>
      </w:pPr>
      <w:rPr>
        <w:rFonts w:ascii="Courier New" w:eastAsia="Courier New" w:hAnsi="Courier New" w:cs="Courier New" w:hint="default"/>
      </w:rPr>
    </w:lvl>
    <w:lvl w:ilvl="2" w:tplc="B574D282">
      <w:start w:val="1"/>
      <w:numFmt w:val="bullet"/>
      <w:lvlText w:val="§"/>
      <w:lvlJc w:val="left"/>
      <w:pPr>
        <w:ind w:left="2160" w:hanging="360"/>
      </w:pPr>
      <w:rPr>
        <w:rFonts w:ascii="Wingdings" w:eastAsia="Wingdings" w:hAnsi="Wingdings" w:cs="Wingdings" w:hint="default"/>
      </w:rPr>
    </w:lvl>
    <w:lvl w:ilvl="3" w:tplc="49F81A78">
      <w:start w:val="1"/>
      <w:numFmt w:val="bullet"/>
      <w:lvlText w:val="·"/>
      <w:lvlJc w:val="left"/>
      <w:pPr>
        <w:ind w:left="2880" w:hanging="360"/>
      </w:pPr>
      <w:rPr>
        <w:rFonts w:ascii="Symbol" w:eastAsia="Symbol" w:hAnsi="Symbol" w:cs="Symbol" w:hint="default"/>
      </w:rPr>
    </w:lvl>
    <w:lvl w:ilvl="4" w:tplc="EA507EFA">
      <w:start w:val="1"/>
      <w:numFmt w:val="bullet"/>
      <w:lvlText w:val="o"/>
      <w:lvlJc w:val="left"/>
      <w:pPr>
        <w:ind w:left="3600" w:hanging="360"/>
      </w:pPr>
      <w:rPr>
        <w:rFonts w:ascii="Courier New" w:eastAsia="Courier New" w:hAnsi="Courier New" w:cs="Courier New" w:hint="default"/>
      </w:rPr>
    </w:lvl>
    <w:lvl w:ilvl="5" w:tplc="B0BA6706">
      <w:start w:val="1"/>
      <w:numFmt w:val="bullet"/>
      <w:lvlText w:val="§"/>
      <w:lvlJc w:val="left"/>
      <w:pPr>
        <w:ind w:left="4320" w:hanging="360"/>
      </w:pPr>
      <w:rPr>
        <w:rFonts w:ascii="Wingdings" w:eastAsia="Wingdings" w:hAnsi="Wingdings" w:cs="Wingdings" w:hint="default"/>
      </w:rPr>
    </w:lvl>
    <w:lvl w:ilvl="6" w:tplc="C67C0124">
      <w:start w:val="1"/>
      <w:numFmt w:val="bullet"/>
      <w:lvlText w:val="·"/>
      <w:lvlJc w:val="left"/>
      <w:pPr>
        <w:ind w:left="5040" w:hanging="360"/>
      </w:pPr>
      <w:rPr>
        <w:rFonts w:ascii="Symbol" w:eastAsia="Symbol" w:hAnsi="Symbol" w:cs="Symbol" w:hint="default"/>
      </w:rPr>
    </w:lvl>
    <w:lvl w:ilvl="7" w:tplc="06DA2AFC">
      <w:start w:val="1"/>
      <w:numFmt w:val="bullet"/>
      <w:lvlText w:val="o"/>
      <w:lvlJc w:val="left"/>
      <w:pPr>
        <w:ind w:left="5760" w:hanging="360"/>
      </w:pPr>
      <w:rPr>
        <w:rFonts w:ascii="Courier New" w:eastAsia="Courier New" w:hAnsi="Courier New" w:cs="Courier New" w:hint="default"/>
      </w:rPr>
    </w:lvl>
    <w:lvl w:ilvl="8" w:tplc="7A9C43FC">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652473ED"/>
    <w:multiLevelType w:val="multilevel"/>
    <w:tmpl w:val="AEFC8244"/>
    <w:lvl w:ilvl="0">
      <w:start w:val="3"/>
      <w:numFmt w:val="decimal"/>
      <w:lvlText w:val="%1."/>
      <w:lvlJc w:val="left"/>
      <w:pPr>
        <w:ind w:left="792" w:hanging="792"/>
      </w:pPr>
    </w:lvl>
    <w:lvl w:ilvl="1">
      <w:start w:val="5"/>
      <w:numFmt w:val="decimal"/>
      <w:lvlText w:val="%1.%2."/>
      <w:lvlJc w:val="left"/>
      <w:pPr>
        <w:ind w:left="1152" w:hanging="792"/>
      </w:pPr>
    </w:lvl>
    <w:lvl w:ilvl="2">
      <w:start w:val="10"/>
      <w:numFmt w:val="decimal"/>
      <w:lvlText w:val="%1.%2.%3."/>
      <w:lvlJc w:val="left"/>
      <w:pPr>
        <w:ind w:left="1512" w:hanging="792"/>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4" w15:restartNumberingAfterBreak="0">
    <w:nsid w:val="6B6B39CD"/>
    <w:multiLevelType w:val="multilevel"/>
    <w:tmpl w:val="E03C001A"/>
    <w:lvl w:ilvl="0">
      <w:start w:val="1"/>
      <w:numFmt w:val="decimal"/>
      <w:lvlText w:val="%1."/>
      <w:lvlJc w:val="left"/>
      <w:pPr>
        <w:tabs>
          <w:tab w:val="num" w:pos="435"/>
        </w:tabs>
        <w:ind w:left="435" w:hanging="435"/>
      </w:pPr>
    </w:lvl>
    <w:lvl w:ilvl="1">
      <w:start w:val="6"/>
      <w:numFmt w:val="decimal"/>
      <w:lvlText w:val="%1.%2."/>
      <w:lvlJc w:val="left"/>
      <w:pPr>
        <w:tabs>
          <w:tab w:val="num" w:pos="1890"/>
        </w:tabs>
        <w:ind w:left="1890" w:hanging="720"/>
      </w:pPr>
    </w:lvl>
    <w:lvl w:ilvl="2">
      <w:start w:val="1"/>
      <w:numFmt w:val="decimal"/>
      <w:lvlText w:val="%1.%2.%3."/>
      <w:lvlJc w:val="left"/>
      <w:pPr>
        <w:tabs>
          <w:tab w:val="num" w:pos="3060"/>
        </w:tabs>
        <w:ind w:left="3060" w:hanging="720"/>
      </w:pPr>
    </w:lvl>
    <w:lvl w:ilvl="3">
      <w:start w:val="1"/>
      <w:numFmt w:val="decimal"/>
      <w:lvlText w:val="%1.%2.%3.%4."/>
      <w:lvlJc w:val="left"/>
      <w:pPr>
        <w:tabs>
          <w:tab w:val="num" w:pos="4590"/>
        </w:tabs>
        <w:ind w:left="4590" w:hanging="1080"/>
      </w:pPr>
    </w:lvl>
    <w:lvl w:ilvl="4">
      <w:start w:val="1"/>
      <w:numFmt w:val="decimal"/>
      <w:lvlText w:val="%1.%2.%3.%4.%5."/>
      <w:lvlJc w:val="left"/>
      <w:pPr>
        <w:tabs>
          <w:tab w:val="num" w:pos="5760"/>
        </w:tabs>
        <w:ind w:left="5760" w:hanging="1080"/>
      </w:pPr>
    </w:lvl>
    <w:lvl w:ilvl="5">
      <w:start w:val="1"/>
      <w:numFmt w:val="decimal"/>
      <w:lvlText w:val="%1.%2.%3.%4.%5.%6."/>
      <w:lvlJc w:val="left"/>
      <w:pPr>
        <w:tabs>
          <w:tab w:val="num" w:pos="7290"/>
        </w:tabs>
        <w:ind w:left="7290" w:hanging="1440"/>
      </w:pPr>
    </w:lvl>
    <w:lvl w:ilvl="6">
      <w:start w:val="1"/>
      <w:numFmt w:val="decimal"/>
      <w:lvlText w:val="%1.%2.%3.%4.%5.%6.%7."/>
      <w:lvlJc w:val="left"/>
      <w:pPr>
        <w:tabs>
          <w:tab w:val="num" w:pos="8820"/>
        </w:tabs>
        <w:ind w:left="8820" w:hanging="1800"/>
      </w:pPr>
    </w:lvl>
    <w:lvl w:ilvl="7">
      <w:start w:val="1"/>
      <w:numFmt w:val="decimal"/>
      <w:lvlText w:val="%1.%2.%3.%4.%5.%6.%7.%8."/>
      <w:lvlJc w:val="left"/>
      <w:pPr>
        <w:tabs>
          <w:tab w:val="num" w:pos="9990"/>
        </w:tabs>
        <w:ind w:left="9990" w:hanging="1800"/>
      </w:pPr>
    </w:lvl>
    <w:lvl w:ilvl="8">
      <w:start w:val="1"/>
      <w:numFmt w:val="decimal"/>
      <w:lvlText w:val="%1.%2.%3.%4.%5.%6.%7.%8.%9."/>
      <w:lvlJc w:val="left"/>
      <w:pPr>
        <w:tabs>
          <w:tab w:val="num" w:pos="11520"/>
        </w:tabs>
        <w:ind w:left="11520" w:hanging="2160"/>
      </w:pPr>
    </w:lvl>
  </w:abstractNum>
  <w:abstractNum w:abstractNumId="25" w15:restartNumberingAfterBreak="0">
    <w:nsid w:val="710D5BAC"/>
    <w:multiLevelType w:val="hybridMultilevel"/>
    <w:tmpl w:val="58FE9CAC"/>
    <w:lvl w:ilvl="0" w:tplc="F27E6682">
      <w:start w:val="1"/>
      <w:numFmt w:val="decimal"/>
      <w:lvlText w:val="%1."/>
      <w:lvlJc w:val="left"/>
      <w:pPr>
        <w:ind w:left="720" w:hanging="360"/>
      </w:pPr>
      <w:rPr>
        <w:rFonts w:cs="Times New Roman"/>
      </w:rPr>
    </w:lvl>
    <w:lvl w:ilvl="1" w:tplc="F3BE7D60">
      <w:start w:val="1"/>
      <w:numFmt w:val="lowerLetter"/>
      <w:lvlText w:val="%2."/>
      <w:lvlJc w:val="left"/>
      <w:pPr>
        <w:ind w:left="1440" w:hanging="360"/>
      </w:pPr>
      <w:rPr>
        <w:rFonts w:cs="Times New Roman"/>
      </w:rPr>
    </w:lvl>
    <w:lvl w:ilvl="2" w:tplc="448CFCBC">
      <w:start w:val="1"/>
      <w:numFmt w:val="lowerRoman"/>
      <w:lvlText w:val="%3."/>
      <w:lvlJc w:val="right"/>
      <w:pPr>
        <w:ind w:left="2160" w:hanging="180"/>
      </w:pPr>
      <w:rPr>
        <w:rFonts w:cs="Times New Roman"/>
      </w:rPr>
    </w:lvl>
    <w:lvl w:ilvl="3" w:tplc="57A4BE2C">
      <w:start w:val="1"/>
      <w:numFmt w:val="decimal"/>
      <w:lvlText w:val="%4."/>
      <w:lvlJc w:val="left"/>
      <w:pPr>
        <w:ind w:left="2880" w:hanging="360"/>
      </w:pPr>
      <w:rPr>
        <w:rFonts w:cs="Times New Roman"/>
      </w:rPr>
    </w:lvl>
    <w:lvl w:ilvl="4" w:tplc="1E46B990">
      <w:start w:val="1"/>
      <w:numFmt w:val="lowerLetter"/>
      <w:lvlText w:val="%5."/>
      <w:lvlJc w:val="left"/>
      <w:pPr>
        <w:ind w:left="3600" w:hanging="360"/>
      </w:pPr>
      <w:rPr>
        <w:rFonts w:cs="Times New Roman"/>
      </w:rPr>
    </w:lvl>
    <w:lvl w:ilvl="5" w:tplc="5CAED69A">
      <w:start w:val="1"/>
      <w:numFmt w:val="lowerRoman"/>
      <w:lvlText w:val="%6."/>
      <w:lvlJc w:val="right"/>
      <w:pPr>
        <w:ind w:left="4320" w:hanging="180"/>
      </w:pPr>
      <w:rPr>
        <w:rFonts w:cs="Times New Roman"/>
      </w:rPr>
    </w:lvl>
    <w:lvl w:ilvl="6" w:tplc="592082AC">
      <w:start w:val="1"/>
      <w:numFmt w:val="decimal"/>
      <w:lvlText w:val="%7."/>
      <w:lvlJc w:val="left"/>
      <w:pPr>
        <w:ind w:left="5040" w:hanging="360"/>
      </w:pPr>
      <w:rPr>
        <w:rFonts w:cs="Times New Roman"/>
      </w:rPr>
    </w:lvl>
    <w:lvl w:ilvl="7" w:tplc="8C7E3D44">
      <w:start w:val="1"/>
      <w:numFmt w:val="lowerLetter"/>
      <w:lvlText w:val="%8."/>
      <w:lvlJc w:val="left"/>
      <w:pPr>
        <w:ind w:left="5760" w:hanging="360"/>
      </w:pPr>
      <w:rPr>
        <w:rFonts w:cs="Times New Roman"/>
      </w:rPr>
    </w:lvl>
    <w:lvl w:ilvl="8" w:tplc="B9686E5A">
      <w:start w:val="1"/>
      <w:numFmt w:val="lowerRoman"/>
      <w:lvlText w:val="%9."/>
      <w:lvlJc w:val="right"/>
      <w:pPr>
        <w:ind w:left="6480" w:hanging="180"/>
      </w:pPr>
      <w:rPr>
        <w:rFonts w:cs="Times New Roman"/>
      </w:rPr>
    </w:lvl>
  </w:abstractNum>
  <w:abstractNum w:abstractNumId="26" w15:restartNumberingAfterBreak="0">
    <w:nsid w:val="75186FE5"/>
    <w:multiLevelType w:val="multilevel"/>
    <w:tmpl w:val="477CE01E"/>
    <w:lvl w:ilvl="0">
      <w:start w:val="1"/>
      <w:numFmt w:val="decimal"/>
      <w:lvlText w:val="%1."/>
      <w:lvlJc w:val="left"/>
      <w:pPr>
        <w:ind w:left="450" w:hanging="450"/>
      </w:pPr>
    </w:lvl>
    <w:lvl w:ilvl="1">
      <w:start w:val="4"/>
      <w:numFmt w:val="decimal"/>
      <w:lvlText w:val="%1.%2."/>
      <w:lvlJc w:val="left"/>
      <w:pPr>
        <w:ind w:left="1890" w:hanging="720"/>
      </w:pPr>
    </w:lvl>
    <w:lvl w:ilvl="2">
      <w:start w:val="1"/>
      <w:numFmt w:val="decimal"/>
      <w:lvlText w:val="%1.%2.%3."/>
      <w:lvlJc w:val="left"/>
      <w:pPr>
        <w:ind w:left="3060" w:hanging="720"/>
      </w:pPr>
    </w:lvl>
    <w:lvl w:ilvl="3">
      <w:start w:val="1"/>
      <w:numFmt w:val="decimal"/>
      <w:lvlText w:val="%1.%2.%3.%4."/>
      <w:lvlJc w:val="left"/>
      <w:pPr>
        <w:ind w:left="4590" w:hanging="1080"/>
      </w:pPr>
    </w:lvl>
    <w:lvl w:ilvl="4">
      <w:start w:val="1"/>
      <w:numFmt w:val="decimal"/>
      <w:lvlText w:val="%1.%2.%3.%4.%5."/>
      <w:lvlJc w:val="left"/>
      <w:pPr>
        <w:ind w:left="5760" w:hanging="1080"/>
      </w:pPr>
    </w:lvl>
    <w:lvl w:ilvl="5">
      <w:start w:val="1"/>
      <w:numFmt w:val="decimal"/>
      <w:lvlText w:val="%1.%2.%3.%4.%5.%6."/>
      <w:lvlJc w:val="left"/>
      <w:pPr>
        <w:ind w:left="7290" w:hanging="1440"/>
      </w:pPr>
    </w:lvl>
    <w:lvl w:ilvl="6">
      <w:start w:val="1"/>
      <w:numFmt w:val="decimal"/>
      <w:lvlText w:val="%1.%2.%3.%4.%5.%6.%7."/>
      <w:lvlJc w:val="left"/>
      <w:pPr>
        <w:ind w:left="8820" w:hanging="1800"/>
      </w:pPr>
    </w:lvl>
    <w:lvl w:ilvl="7">
      <w:start w:val="1"/>
      <w:numFmt w:val="decimal"/>
      <w:lvlText w:val="%1.%2.%3.%4.%5.%6.%7.%8."/>
      <w:lvlJc w:val="left"/>
      <w:pPr>
        <w:ind w:left="9990" w:hanging="1800"/>
      </w:pPr>
    </w:lvl>
    <w:lvl w:ilvl="8">
      <w:start w:val="1"/>
      <w:numFmt w:val="decimal"/>
      <w:lvlText w:val="%1.%2.%3.%4.%5.%6.%7.%8.%9."/>
      <w:lvlJc w:val="left"/>
      <w:pPr>
        <w:ind w:left="11520" w:hanging="2160"/>
      </w:pPr>
    </w:lvl>
  </w:abstractNum>
  <w:abstractNum w:abstractNumId="27" w15:restartNumberingAfterBreak="0">
    <w:nsid w:val="7D6D0A3D"/>
    <w:multiLevelType w:val="hybridMultilevel"/>
    <w:tmpl w:val="0BF07A6C"/>
    <w:lvl w:ilvl="0" w:tplc="DCDEB0BA">
      <w:start w:val="1"/>
      <w:numFmt w:val="decimal"/>
      <w:lvlText w:val="%1."/>
      <w:lvlJc w:val="left"/>
      <w:pPr>
        <w:tabs>
          <w:tab w:val="num" w:pos="1395"/>
        </w:tabs>
        <w:ind w:left="1395" w:hanging="855"/>
      </w:pPr>
    </w:lvl>
    <w:lvl w:ilvl="1" w:tplc="66E25062">
      <w:start w:val="1"/>
      <w:numFmt w:val="lowerLetter"/>
      <w:lvlText w:val="%2."/>
      <w:lvlJc w:val="left"/>
      <w:pPr>
        <w:tabs>
          <w:tab w:val="num" w:pos="1620"/>
        </w:tabs>
        <w:ind w:left="1620" w:hanging="360"/>
      </w:pPr>
    </w:lvl>
    <w:lvl w:ilvl="2" w:tplc="1D28E35E">
      <w:start w:val="1"/>
      <w:numFmt w:val="lowerRoman"/>
      <w:lvlText w:val="%3."/>
      <w:lvlJc w:val="right"/>
      <w:pPr>
        <w:tabs>
          <w:tab w:val="num" w:pos="2340"/>
        </w:tabs>
        <w:ind w:left="2340" w:hanging="180"/>
      </w:pPr>
    </w:lvl>
    <w:lvl w:ilvl="3" w:tplc="488CA072">
      <w:start w:val="1"/>
      <w:numFmt w:val="decimal"/>
      <w:lvlText w:val="%4."/>
      <w:lvlJc w:val="left"/>
      <w:pPr>
        <w:tabs>
          <w:tab w:val="num" w:pos="3060"/>
        </w:tabs>
        <w:ind w:left="3060" w:hanging="360"/>
      </w:pPr>
    </w:lvl>
    <w:lvl w:ilvl="4" w:tplc="BDD2C31C">
      <w:start w:val="1"/>
      <w:numFmt w:val="lowerLetter"/>
      <w:lvlText w:val="%5."/>
      <w:lvlJc w:val="left"/>
      <w:pPr>
        <w:tabs>
          <w:tab w:val="num" w:pos="3780"/>
        </w:tabs>
        <w:ind w:left="3780" w:hanging="360"/>
      </w:pPr>
    </w:lvl>
    <w:lvl w:ilvl="5" w:tplc="88745BC6">
      <w:start w:val="1"/>
      <w:numFmt w:val="lowerRoman"/>
      <w:lvlText w:val="%6."/>
      <w:lvlJc w:val="right"/>
      <w:pPr>
        <w:tabs>
          <w:tab w:val="num" w:pos="4500"/>
        </w:tabs>
        <w:ind w:left="4500" w:hanging="180"/>
      </w:pPr>
    </w:lvl>
    <w:lvl w:ilvl="6" w:tplc="40186124">
      <w:start w:val="1"/>
      <w:numFmt w:val="decimal"/>
      <w:lvlText w:val="%7."/>
      <w:lvlJc w:val="left"/>
      <w:pPr>
        <w:tabs>
          <w:tab w:val="num" w:pos="5220"/>
        </w:tabs>
        <w:ind w:left="5220" w:hanging="360"/>
      </w:pPr>
    </w:lvl>
    <w:lvl w:ilvl="7" w:tplc="3CF00F0C">
      <w:start w:val="1"/>
      <w:numFmt w:val="lowerLetter"/>
      <w:lvlText w:val="%8."/>
      <w:lvlJc w:val="left"/>
      <w:pPr>
        <w:tabs>
          <w:tab w:val="num" w:pos="5940"/>
        </w:tabs>
        <w:ind w:left="5940" w:hanging="360"/>
      </w:pPr>
    </w:lvl>
    <w:lvl w:ilvl="8" w:tplc="8F4CBD66">
      <w:start w:val="1"/>
      <w:numFmt w:val="lowerRoman"/>
      <w:lvlText w:val="%9."/>
      <w:lvlJc w:val="right"/>
      <w:pPr>
        <w:tabs>
          <w:tab w:val="num" w:pos="6660"/>
        </w:tabs>
        <w:ind w:left="6660" w:hanging="180"/>
      </w:pPr>
    </w:lvl>
  </w:abstractNum>
  <w:num w:numId="1">
    <w:abstractNumId w:val="14"/>
  </w:num>
  <w:num w:numId="2">
    <w:abstractNumId w:val="15"/>
  </w:num>
  <w:num w:numId="3">
    <w:abstractNumId w:val="2"/>
  </w:num>
  <w:num w:numId="4">
    <w:abstractNumId w:val="20"/>
  </w:num>
  <w:num w:numId="5">
    <w:abstractNumId w:val="24"/>
  </w:num>
  <w:num w:numId="6">
    <w:abstractNumId w:val="12"/>
  </w:num>
  <w:num w:numId="7">
    <w:abstractNumId w:val="16"/>
  </w:num>
  <w:num w:numId="8">
    <w:abstractNumId w:val="13"/>
  </w:num>
  <w:num w:numId="9">
    <w:abstractNumId w:val="26"/>
  </w:num>
  <w:num w:numId="10">
    <w:abstractNumId w:val="8"/>
  </w:num>
  <w:num w:numId="11">
    <w:abstractNumId w:val="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9"/>
  </w:num>
  <w:num w:numId="15">
    <w:abstractNumId w:val="0"/>
  </w:num>
  <w:num w:numId="16">
    <w:abstractNumId w:val="11"/>
  </w:num>
  <w:num w:numId="17">
    <w:abstractNumId w:val="22"/>
  </w:num>
  <w:num w:numId="18">
    <w:abstractNumId w:val="10"/>
  </w:num>
  <w:num w:numId="19">
    <w:abstractNumId w:val="4"/>
  </w:num>
  <w:num w:numId="20">
    <w:abstractNumId w:val="19"/>
  </w:num>
  <w:num w:numId="21">
    <w:abstractNumId w:val="23"/>
  </w:num>
  <w:num w:numId="22">
    <w:abstractNumId w:val="25"/>
  </w:num>
  <w:num w:numId="23">
    <w:abstractNumId w:val="3"/>
  </w:num>
  <w:num w:numId="24">
    <w:abstractNumId w:val="1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5"/>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E70"/>
    <w:rsid w:val="000C3329"/>
    <w:rsid w:val="00126829"/>
    <w:rsid w:val="001750AA"/>
    <w:rsid w:val="00294E96"/>
    <w:rsid w:val="002A75E7"/>
    <w:rsid w:val="004B4907"/>
    <w:rsid w:val="00730E70"/>
    <w:rsid w:val="00AE1397"/>
    <w:rsid w:val="00B20C22"/>
    <w:rsid w:val="00BA6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CAD82-E2C6-4068-90CA-373C6F95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qFormat/>
    <w:pPr>
      <w:keepNext/>
      <w:outlineLvl w:val="0"/>
    </w:pPr>
  </w:style>
  <w:style w:type="paragraph" w:styleId="2">
    <w:name w:val="heading 2"/>
    <w:basedOn w:val="a"/>
    <w:next w:val="a"/>
    <w:link w:val="20"/>
    <w:qFormat/>
    <w:pPr>
      <w:keepNext/>
      <w:jc w:val="center"/>
      <w:outlineLvl w:val="1"/>
    </w:pPr>
    <w:rPr>
      <w:sz w:val="28"/>
      <w:lang w:eastAsia="ar-SA"/>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No Spacing"/>
    <w:uiPriority w:val="1"/>
    <w:qFormat/>
    <w:rPr>
      <w:lang w:eastAsia="zh-CN"/>
    </w:rPr>
  </w:style>
  <w:style w:type="paragraph" w:styleId="a4">
    <w:name w:val="Title"/>
    <w:basedOn w:val="a"/>
    <w:link w:val="a5"/>
    <w:qFormat/>
    <w:pPr>
      <w:jc w:val="center"/>
    </w:pPr>
    <w:rPr>
      <w:b/>
      <w:sz w:val="32"/>
    </w:rPr>
  </w:style>
  <w:style w:type="character" w:customStyle="1" w:styleId="TitleChar">
    <w:name w:val="Title Char"/>
    <w:uiPriority w:val="10"/>
    <w:rPr>
      <w:sz w:val="48"/>
      <w:szCs w:val="48"/>
    </w:rPr>
  </w:style>
  <w:style w:type="paragraph" w:styleId="a6">
    <w:name w:val="Subtitle"/>
    <w:basedOn w:val="a"/>
    <w:next w:val="a"/>
    <w:link w:val="a7"/>
    <w:qFormat/>
    <w:pPr>
      <w:keepNext/>
      <w:spacing w:before="240" w:after="120"/>
      <w:jc w:val="center"/>
    </w:pPr>
    <w:rPr>
      <w:rFonts w:ascii="Arial" w:eastAsia="Lucida Sans Unicode" w:hAnsi="Arial"/>
      <w:i/>
      <w:iCs/>
      <w:sz w:val="28"/>
      <w:szCs w:val="28"/>
      <w:lang w:val="en-US" w:eastAsia="ar-SA"/>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536"/>
        <w:tab w:val="right" w:pos="9072"/>
      </w:tabs>
    </w:pPr>
  </w:style>
  <w:style w:type="character" w:customStyle="1" w:styleId="HeaderChar">
    <w:name w:val="Header Char"/>
    <w:uiPriority w:val="99"/>
  </w:style>
  <w:style w:type="paragraph" w:styleId="ac">
    <w:name w:val="footer"/>
    <w:basedOn w:val="a"/>
    <w:link w:val="ad"/>
    <w:semiHidden/>
    <w:pPr>
      <w:tabs>
        <w:tab w:val="center" w:pos="4677"/>
        <w:tab w:val="right" w:pos="9355"/>
      </w:tabs>
    </w:pPr>
    <w:rPr>
      <w:rFonts w:ascii="Calibri" w:hAnsi="Calibri"/>
      <w:sz w:val="22"/>
      <w:szCs w:val="22"/>
      <w:lang w:eastAsia="en-US"/>
    </w:rPr>
  </w:style>
  <w:style w:type="character" w:customStyle="1" w:styleId="FooterChar">
    <w:name w:val="Footer Char"/>
    <w:uiPriority w:val="99"/>
  </w:style>
  <w:style w:type="paragraph" w:styleId="ae">
    <w:name w:val="caption"/>
    <w:basedOn w:val="a"/>
    <w:next w:val="a"/>
    <w:link w:val="af"/>
    <w:uiPriority w:val="35"/>
    <w:semiHidden/>
    <w:unhideWhenUsed/>
    <w:qFormat/>
    <w:pPr>
      <w:spacing w:line="276" w:lineRule="auto"/>
    </w:pPr>
    <w:rPr>
      <w:b/>
      <w:bCs/>
      <w:color w:val="4F81BD"/>
      <w:sz w:val="18"/>
      <w:szCs w:val="18"/>
    </w:rPr>
  </w:style>
  <w:style w:type="character" w:customStyle="1" w:styleId="af">
    <w:name w:val="Название объекта Знак"/>
    <w:link w:val="ae"/>
    <w:uiPriority w:val="35"/>
    <w:rPr>
      <w:b/>
      <w:bCs/>
      <w:color w:val="4F81BD"/>
      <w:sz w:val="18"/>
      <w:szCs w:val="18"/>
    </w:rPr>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ab">
    <w:name w:val="Верхний колонтитул Знак"/>
    <w:link w:val="aa"/>
    <w:rPr>
      <w:sz w:val="24"/>
      <w:lang w:val="ru-RU" w:eastAsia="ru-RU" w:bidi="ar-SA"/>
    </w:rPr>
  </w:style>
  <w:style w:type="character" w:customStyle="1" w:styleId="a5">
    <w:name w:val="Название Знак"/>
    <w:link w:val="a4"/>
    <w:rPr>
      <w:b/>
      <w:sz w:val="32"/>
      <w:lang w:val="ru-RU" w:eastAsia="ru-RU" w:bidi="ar-SA"/>
    </w:rPr>
  </w:style>
  <w:style w:type="paragraph" w:customStyle="1" w:styleId="ConsPlusCell">
    <w:name w:val="ConsPlusCell"/>
    <w:pPr>
      <w:widowControl w:val="0"/>
    </w:pPr>
    <w:rPr>
      <w:rFonts w:ascii="Arial" w:hAnsi="Arial" w:cs="Arial"/>
    </w:rPr>
  </w:style>
  <w:style w:type="paragraph" w:customStyle="1" w:styleId="ConsPlusTitle">
    <w:name w:val="ConsPlusTitle"/>
    <w:uiPriority w:val="99"/>
    <w:rPr>
      <w:b/>
      <w:bCs/>
      <w:sz w:val="24"/>
      <w:szCs w:val="24"/>
    </w:rPr>
  </w:style>
  <w:style w:type="paragraph" w:styleId="afa">
    <w:name w:val="Balloon Text"/>
    <w:basedOn w:val="a"/>
    <w:link w:val="afb"/>
    <w:rPr>
      <w:rFonts w:ascii="Tahoma" w:hAnsi="Tahoma"/>
      <w:sz w:val="16"/>
      <w:szCs w:val="16"/>
      <w:lang w:val="en-US" w:eastAsia="en-US"/>
    </w:rPr>
  </w:style>
  <w:style w:type="character" w:customStyle="1" w:styleId="afb">
    <w:name w:val="Текст выноски Знак"/>
    <w:link w:val="afa"/>
    <w:rPr>
      <w:rFonts w:ascii="Tahoma" w:hAnsi="Tahoma" w:cs="Tahoma"/>
      <w:sz w:val="16"/>
      <w:szCs w:val="16"/>
    </w:rPr>
  </w:style>
  <w:style w:type="character" w:customStyle="1" w:styleId="43">
    <w:name w:val="Знак Знак4"/>
    <w:semiHidden/>
    <w:rPr>
      <w:rFonts w:ascii="Tahoma" w:hAnsi="Tahoma" w:cs="Tahoma"/>
      <w:sz w:val="16"/>
      <w:szCs w:val="16"/>
    </w:rPr>
  </w:style>
  <w:style w:type="paragraph" w:styleId="afc">
    <w:name w:val="Body Text Indent"/>
    <w:basedOn w:val="a"/>
    <w:link w:val="afd"/>
    <w:pPr>
      <w:ind w:left="705"/>
      <w:jc w:val="both"/>
    </w:pPr>
    <w:rPr>
      <w:sz w:val="28"/>
      <w:lang w:eastAsia="ar-SA"/>
    </w:rPr>
  </w:style>
  <w:style w:type="character" w:customStyle="1" w:styleId="afd">
    <w:name w:val="Основной текст с отступом Знак"/>
    <w:link w:val="afc"/>
    <w:rPr>
      <w:sz w:val="28"/>
      <w:lang w:val="ru-RU" w:eastAsia="ar-SA" w:bidi="ar-SA"/>
    </w:rPr>
  </w:style>
  <w:style w:type="paragraph" w:styleId="afe">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ff">
    <w:name w:val="Body Text"/>
    <w:basedOn w:val="a"/>
    <w:link w:val="aff0"/>
    <w:pPr>
      <w:spacing w:after="120"/>
    </w:pPr>
    <w:rPr>
      <w:sz w:val="28"/>
      <w:szCs w:val="24"/>
      <w:lang w:eastAsia="ar-SA"/>
    </w:rPr>
  </w:style>
  <w:style w:type="character" w:customStyle="1" w:styleId="aff0">
    <w:name w:val="Основной текст Знак"/>
    <w:link w:val="aff"/>
    <w:rPr>
      <w:sz w:val="28"/>
      <w:szCs w:val="24"/>
      <w:lang w:val="ru-RU" w:eastAsia="ar-SA" w:bidi="ar-SA"/>
    </w:rPr>
  </w:style>
  <w:style w:type="character" w:styleId="aff1">
    <w:name w:val="Strong"/>
    <w:qFormat/>
    <w:rPr>
      <w:b/>
      <w:bCs/>
    </w:rPr>
  </w:style>
  <w:style w:type="paragraph" w:styleId="33">
    <w:name w:val="Body Text Indent 3"/>
    <w:basedOn w:val="a"/>
    <w:pPr>
      <w:ind w:firstLine="708"/>
      <w:jc w:val="both"/>
    </w:pPr>
    <w:rPr>
      <w:sz w:val="28"/>
    </w:rPr>
  </w:style>
  <w:style w:type="paragraph" w:customStyle="1" w:styleId="ConsPlusNormal">
    <w:name w:val="ConsPlusNormal"/>
    <w:pPr>
      <w:widowControl w:val="0"/>
      <w:ind w:firstLine="720"/>
    </w:pPr>
    <w:rPr>
      <w:rFonts w:ascii="Arial" w:hAnsi="Arial" w:cs="Arial"/>
    </w:rPr>
  </w:style>
  <w:style w:type="paragraph" w:customStyle="1" w:styleId="tex1st">
    <w:name w:val="tex1st"/>
    <w:basedOn w:val="a"/>
    <w:pPr>
      <w:spacing w:before="100" w:beforeAutospacing="1" w:after="100" w:afterAutospacing="1"/>
    </w:pPr>
    <w:rPr>
      <w:szCs w:val="24"/>
    </w:rPr>
  </w:style>
  <w:style w:type="paragraph" w:customStyle="1" w:styleId="tex2st">
    <w:name w:val="tex2st"/>
    <w:basedOn w:val="a"/>
    <w:pPr>
      <w:spacing w:before="100" w:beforeAutospacing="1" w:after="100" w:afterAutospacing="1"/>
    </w:pPr>
    <w:rPr>
      <w:szCs w:val="24"/>
    </w:rPr>
  </w:style>
  <w:style w:type="paragraph" w:customStyle="1" w:styleId="ConsPlusNonformat">
    <w:name w:val="ConsPlusNonformat"/>
    <w:pPr>
      <w:widowControl w:val="0"/>
    </w:pPr>
    <w:rPr>
      <w:rFonts w:ascii="Courier New" w:hAnsi="Courier New" w:cs="Courier New"/>
    </w:rPr>
  </w:style>
  <w:style w:type="character" w:customStyle="1" w:styleId="53">
    <w:name w:val="Знак Знак5"/>
    <w:rPr>
      <w:sz w:val="24"/>
    </w:rPr>
  </w:style>
  <w:style w:type="paragraph" w:styleId="aff2">
    <w:name w:val="Normal (Web)"/>
    <w:basedOn w:val="a"/>
    <w:pPr>
      <w:spacing w:before="100" w:beforeAutospacing="1" w:after="100" w:afterAutospacing="1"/>
    </w:pPr>
    <w:rPr>
      <w:szCs w:val="24"/>
    </w:rPr>
  </w:style>
  <w:style w:type="character" w:customStyle="1" w:styleId="apple-converted-space">
    <w:name w:val="apple-converted-space"/>
    <w:basedOn w:val="a0"/>
  </w:style>
  <w:style w:type="character" w:styleId="aff3">
    <w:name w:val="page number"/>
    <w:basedOn w:val="a0"/>
  </w:style>
  <w:style w:type="paragraph" w:customStyle="1" w:styleId="210">
    <w:name w:val="Основной текст 21"/>
    <w:basedOn w:val="a"/>
    <w:pPr>
      <w:jc w:val="center"/>
    </w:pPr>
    <w:rPr>
      <w:b/>
      <w:sz w:val="28"/>
      <w:lang w:eastAsia="ar-SA"/>
    </w:rPr>
  </w:style>
  <w:style w:type="paragraph" w:customStyle="1" w:styleId="aff4">
    <w:name w:val="Содержимое таблицы"/>
    <w:basedOn w:val="a"/>
    <w:pPr>
      <w:suppressLineNumbers/>
    </w:pPr>
    <w:rPr>
      <w:sz w:val="20"/>
      <w:lang w:eastAsia="ar-SA"/>
    </w:rPr>
  </w:style>
  <w:style w:type="paragraph" w:customStyle="1" w:styleId="aff5">
    <w:name w:val="Заголовок таблицы"/>
    <w:basedOn w:val="aff4"/>
    <w:pPr>
      <w:jc w:val="center"/>
    </w:pPr>
    <w:rPr>
      <w:b/>
      <w:bCs/>
    </w:rPr>
  </w:style>
  <w:style w:type="character" w:customStyle="1" w:styleId="WW-Absatz-Standardschriftart1111111111111">
    <w:name w:val="WW-Absatz-Standardschriftart1111111111111"/>
  </w:style>
  <w:style w:type="character" w:customStyle="1" w:styleId="ad">
    <w:name w:val="Нижний колонтитул Знак"/>
    <w:link w:val="ac"/>
    <w:semiHidden/>
    <w:rPr>
      <w:rFonts w:ascii="Calibri" w:hAnsi="Calibri"/>
      <w:sz w:val="22"/>
      <w:szCs w:val="22"/>
      <w:lang w:val="ru-RU" w:eastAsia="en-US" w:bidi="ar-SA"/>
    </w:rPr>
  </w:style>
  <w:style w:type="character" w:customStyle="1" w:styleId="WW-Absatz-Standardschriftart111">
    <w:name w:val="WW-Absatz-Standardschriftart111"/>
  </w:style>
  <w:style w:type="paragraph" w:customStyle="1" w:styleId="aff6">
    <w:name w:val="Нормальный"/>
    <w:pPr>
      <w:widowControl w:val="0"/>
    </w:pPr>
    <w:rPr>
      <w:rFonts w:eastAsia="Calibri"/>
      <w:color w:val="000000"/>
      <w:sz w:val="24"/>
      <w:szCs w:val="24"/>
    </w:rPr>
  </w:style>
  <w:style w:type="paragraph" w:customStyle="1" w:styleId="aff7">
    <w:name w:val="Заголовок"/>
    <w:pPr>
      <w:widowControl w:val="0"/>
    </w:pPr>
    <w:rPr>
      <w:b/>
      <w:bCs/>
      <w:color w:val="000000"/>
      <w:sz w:val="24"/>
      <w:szCs w:val="24"/>
    </w:rPr>
  </w:style>
  <w:style w:type="character" w:customStyle="1" w:styleId="a7">
    <w:name w:val="Подзаголовок Знак"/>
    <w:link w:val="a6"/>
    <w:rPr>
      <w:rFonts w:ascii="Arial" w:eastAsia="Lucida Sans Unicode" w:hAnsi="Arial"/>
      <w:i/>
      <w:iCs/>
      <w:sz w:val="28"/>
      <w:szCs w:val="28"/>
      <w:lang w:val="en-US" w:eastAsia="ar-SA"/>
    </w:rPr>
  </w:style>
  <w:style w:type="paragraph" w:customStyle="1" w:styleId="docdatadocyv53885bqiaagaaeyqcaaagiaiaaaoudaaabaimaaaaaaaaaaaaaaaaaaaaaaaaaaaaaaaaaaaaaaaaaaaaaaaaaaaaaaaaaaaaaaaaaaaaaaaaaaaaaaaaaaaaaaaaaaaaaaaaaaaaaaaaaaaaaaaaaaaaaaaaaaaaaaaaaaaaaaaaaaaaaaaaaaaaaaaaaaaaaaaaaaaaaaaaaaaaaaaaaaaaaaaaaaaaaaaaaaaaaaaa">
    <w:name w:val="docdata;docy;v5;3885;bqiaagaaeyqcaaagiaiaaaoudaaabaim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64D1E50085FA63289389C374663874CFAC530389031AE1228F3CCF8812CD7EDFFBD1D9C1BD634AhDE7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564D1E50085FA63289389C374663874CFAC5C0D8C031AE1228F3CCF88h1E2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5" Type="http://schemas.openxmlformats.org/officeDocument/2006/relationships/footnotes" Target="footnotes.xml"/><Relationship Id="rId10"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4" Type="http://schemas.openxmlformats.org/officeDocument/2006/relationships/webSettings" Target="webSettings.xml"/><Relationship Id="rId9" Type="http://schemas.openxmlformats.org/officeDocument/2006/relationships/hyperlink" Target="consultantplus://offline/ref=B564D1E50085FA63289389C374663874CFAC530389031AE1228F3CCF8812CD7EDFFBD1D9C1BD634AhDE7G"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14107</Words>
  <Characters>80412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Wolfish Lair</Company>
  <LinksUpToDate>false</LinksUpToDate>
  <CharactersWithSpaces>94331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kadr-2</cp:lastModifiedBy>
  <cp:revision>14</cp:revision>
  <dcterms:created xsi:type="dcterms:W3CDTF">2026-01-19T12:42:00Z</dcterms:created>
  <dcterms:modified xsi:type="dcterms:W3CDTF">2026-04-07T11:56:00Z</dcterms:modified>
  <cp:version>983040</cp:version>
</cp:coreProperties>
</file>