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44" w:rsidRPr="00651641" w:rsidRDefault="006A5844" w:rsidP="00F373E7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>АДМИНИСТРАЦИЯ</w:t>
      </w:r>
    </w:p>
    <w:p w:rsidR="006A5844" w:rsidRPr="00651641" w:rsidRDefault="006A5844" w:rsidP="00F373E7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 xml:space="preserve"> Б</w:t>
      </w:r>
      <w:r>
        <w:rPr>
          <w:b/>
          <w:sz w:val="28"/>
          <w:szCs w:val="28"/>
        </w:rPr>
        <w:t xml:space="preserve">УТУРЛИНСКОГО </w:t>
      </w:r>
      <w:r w:rsidRPr="00651641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ОКРУГА</w:t>
      </w:r>
    </w:p>
    <w:p w:rsidR="006A5844" w:rsidRPr="00651641" w:rsidRDefault="006A5844" w:rsidP="00F373E7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>НИЖЕГОРОДСКОЙ</w:t>
      </w:r>
      <w:r>
        <w:rPr>
          <w:b/>
          <w:sz w:val="28"/>
          <w:szCs w:val="28"/>
        </w:rPr>
        <w:t xml:space="preserve"> ОБЛАСТИ</w:t>
      </w:r>
    </w:p>
    <w:p w:rsidR="006A5844" w:rsidRDefault="006A5844" w:rsidP="00F373E7">
      <w:pPr>
        <w:jc w:val="center"/>
        <w:rPr>
          <w:b/>
          <w:sz w:val="28"/>
          <w:szCs w:val="28"/>
        </w:rPr>
      </w:pPr>
    </w:p>
    <w:p w:rsidR="006A5844" w:rsidRPr="00260676" w:rsidRDefault="006A5844" w:rsidP="00F373E7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5844" w:rsidRPr="00C4510B" w:rsidRDefault="006A5844" w:rsidP="006A5844">
      <w:pPr>
        <w:snapToGrid w:val="0"/>
        <w:ind w:left="-70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651641">
        <w:rPr>
          <w:sz w:val="28"/>
          <w:szCs w:val="28"/>
        </w:rPr>
        <w:t>т</w:t>
      </w:r>
      <w:r>
        <w:rPr>
          <w:sz w:val="28"/>
          <w:szCs w:val="28"/>
        </w:rPr>
        <w:t>19.01.2026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№39</w:t>
      </w:r>
    </w:p>
    <w:p w:rsidR="006A5844" w:rsidRPr="00651641" w:rsidRDefault="006A5844" w:rsidP="00F373E7">
      <w:pPr>
        <w:snapToGrid w:val="0"/>
        <w:jc w:val="center"/>
        <w:rPr>
          <w:sz w:val="28"/>
          <w:szCs w:val="28"/>
        </w:rPr>
      </w:pPr>
    </w:p>
    <w:p w:rsidR="00E32296" w:rsidRDefault="008D5F01" w:rsidP="008D5F01">
      <w:pPr>
        <w:suppressAutoHyphens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проведения контрольных мероприятий за</w:t>
      </w:r>
    </w:p>
    <w:p w:rsidR="008D5F01" w:rsidRPr="003B2C56" w:rsidRDefault="00C55FC2" w:rsidP="008D5F01">
      <w:pPr>
        <w:suppressAutoHyphens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2025</w:t>
      </w:r>
      <w:r w:rsidR="008D5F01">
        <w:rPr>
          <w:b/>
          <w:sz w:val="28"/>
          <w:szCs w:val="28"/>
        </w:rPr>
        <w:t xml:space="preserve"> год в подведомственных муниципальных бюджетных и казенных учреждениях культуры Бутурлинского муниципального округа Нижегородской области на предмет соответствия качества фактически предоставляемых ими муниципа</w:t>
      </w:r>
      <w:r w:rsidR="002E2368">
        <w:rPr>
          <w:b/>
          <w:sz w:val="28"/>
          <w:szCs w:val="28"/>
        </w:rPr>
        <w:t>льных услуг стандартам качества</w:t>
      </w:r>
    </w:p>
    <w:p w:rsidR="008D5F01" w:rsidRDefault="008D5F01" w:rsidP="008D5F01">
      <w:pPr>
        <w:pStyle w:val="a3"/>
        <w:suppressAutoHyphens/>
        <w:spacing w:line="360" w:lineRule="auto"/>
        <w:ind w:left="0" w:firstLine="851"/>
      </w:pPr>
    </w:p>
    <w:p w:rsidR="00277547" w:rsidRPr="00213F6E" w:rsidRDefault="00213F6E" w:rsidP="00213F6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13F6E">
        <w:rPr>
          <w:sz w:val="28"/>
          <w:szCs w:val="28"/>
        </w:rPr>
        <w:t>В соответствии с абзацем вторым пункта 1 статьи 69.2, пунктом 6 статьи 69.2 Бюджетного кодекса Российской Федерации, во исполнение постановления администрации Бутурлинского муниципального округа Нижегородской области от 22.03.2021 № 278 «Об утверждении Порядка оценки соответствия качества предоставляемых бюджетных услуг, стандартам качества бюджетных услуг, предоставляемых за счет средств Бутурлинского муниципального округа Нижегородской области населению Бутурлинского муниципального округа Нижегородской области» и в целях повышения качества предоставления бюджетных услуг населению Бутурлинского</w:t>
      </w:r>
      <w:r w:rsidR="002E2368">
        <w:rPr>
          <w:sz w:val="28"/>
          <w:szCs w:val="28"/>
        </w:rPr>
        <w:t xml:space="preserve">  </w:t>
      </w:r>
      <w:r w:rsidRPr="00213F6E">
        <w:rPr>
          <w:sz w:val="28"/>
          <w:szCs w:val="28"/>
        </w:rPr>
        <w:t xml:space="preserve"> муниципального округа Нижегородской области, обеспечения эффективного использования бюджетных средств администрация Бутурлинского </w:t>
      </w:r>
      <w:r w:rsidR="002E2368">
        <w:rPr>
          <w:sz w:val="28"/>
          <w:szCs w:val="28"/>
        </w:rPr>
        <w:t xml:space="preserve">  </w:t>
      </w:r>
      <w:r w:rsidRPr="00213F6E">
        <w:rPr>
          <w:sz w:val="28"/>
          <w:szCs w:val="28"/>
        </w:rPr>
        <w:t xml:space="preserve">муниципального </w:t>
      </w:r>
      <w:r w:rsidR="002E2368">
        <w:rPr>
          <w:sz w:val="28"/>
          <w:szCs w:val="28"/>
        </w:rPr>
        <w:t xml:space="preserve">  </w:t>
      </w:r>
      <w:r w:rsidRPr="00213F6E">
        <w:rPr>
          <w:sz w:val="28"/>
          <w:szCs w:val="28"/>
        </w:rPr>
        <w:t xml:space="preserve">округа Нижегородской области  </w:t>
      </w:r>
      <w:r w:rsidRPr="00213F6E">
        <w:rPr>
          <w:b/>
          <w:sz w:val="28"/>
          <w:szCs w:val="28"/>
        </w:rPr>
        <w:t>п о с т а н о в л я е т:</w:t>
      </w:r>
      <w:r w:rsidR="002E2368">
        <w:rPr>
          <w:b/>
          <w:sz w:val="28"/>
          <w:szCs w:val="28"/>
        </w:rPr>
        <w:t xml:space="preserve"> </w:t>
      </w:r>
    </w:p>
    <w:p w:rsidR="00213F6E" w:rsidRPr="00213F6E" w:rsidRDefault="00213F6E" w:rsidP="00213F6E">
      <w:pPr>
        <w:spacing w:line="360" w:lineRule="auto"/>
        <w:ind w:firstLine="708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1. Утвердить прилагаемый План проведени</w:t>
      </w:r>
      <w:r w:rsidR="00C55FC2">
        <w:rPr>
          <w:sz w:val="28"/>
          <w:szCs w:val="28"/>
        </w:rPr>
        <w:t>я контрольных мероприятий в 2025</w:t>
      </w:r>
      <w:r w:rsidRPr="00213F6E">
        <w:rPr>
          <w:sz w:val="28"/>
          <w:szCs w:val="28"/>
        </w:rPr>
        <w:t xml:space="preserve"> году в подведомственных муниципальных бюджетных и казенных учреждений культуры Бутурлинского муниципального округа Нижегородской области на предмет соответствия качества фактически предоставляемых ими муниципальных услуг стандартам качества</w:t>
      </w:r>
      <w:r w:rsidR="00B5598B">
        <w:rPr>
          <w:sz w:val="28"/>
          <w:szCs w:val="28"/>
        </w:rPr>
        <w:t>.</w:t>
      </w:r>
    </w:p>
    <w:p w:rsidR="00213F6E" w:rsidRPr="00213F6E" w:rsidRDefault="005E7DAE" w:rsidP="00213F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3F6E" w:rsidRPr="00213F6E">
        <w:rPr>
          <w:sz w:val="28"/>
          <w:szCs w:val="28"/>
        </w:rPr>
        <w:t xml:space="preserve">Организационно-правовому управлению администрации Бутурлинского муниципального округа Нижегородской области </w:t>
      </w:r>
      <w:r w:rsidR="00C55FC2" w:rsidRPr="00213F6E">
        <w:rPr>
          <w:sz w:val="28"/>
          <w:szCs w:val="28"/>
        </w:rPr>
        <w:t xml:space="preserve">обнародовать </w:t>
      </w:r>
      <w:r w:rsidR="00213F6E" w:rsidRPr="00213F6E">
        <w:rPr>
          <w:sz w:val="28"/>
          <w:szCs w:val="28"/>
        </w:rPr>
        <w:t>(</w:t>
      </w:r>
      <w:r w:rsidR="00C55FC2" w:rsidRPr="00213F6E">
        <w:rPr>
          <w:sz w:val="28"/>
          <w:szCs w:val="28"/>
        </w:rPr>
        <w:t>опубликовать</w:t>
      </w:r>
      <w:r w:rsidR="00213F6E" w:rsidRPr="00213F6E">
        <w:rPr>
          <w:sz w:val="28"/>
          <w:szCs w:val="28"/>
        </w:rPr>
        <w:t xml:space="preserve">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</w:t>
      </w:r>
      <w:r w:rsidR="00213F6E" w:rsidRPr="00213F6E">
        <w:rPr>
          <w:sz w:val="28"/>
          <w:szCs w:val="28"/>
        </w:rPr>
        <w:lastRenderedPageBreak/>
        <w:t xml:space="preserve">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https://buturlino.nobl.ru/ </w:t>
      </w:r>
    </w:p>
    <w:p w:rsidR="00213F6E" w:rsidRPr="00213F6E" w:rsidRDefault="00213F6E" w:rsidP="00213F6E">
      <w:pPr>
        <w:spacing w:line="360" w:lineRule="auto"/>
        <w:ind w:firstLine="708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3. Настоящее постановление вступает в силу с момента</w:t>
      </w:r>
      <w:r w:rsidR="00B5598B">
        <w:rPr>
          <w:sz w:val="28"/>
          <w:szCs w:val="28"/>
        </w:rPr>
        <w:t xml:space="preserve"> опубликования (обнародования) и распространяется на </w:t>
      </w:r>
      <w:r w:rsidR="0005309A">
        <w:rPr>
          <w:sz w:val="28"/>
          <w:szCs w:val="28"/>
        </w:rPr>
        <w:t>правоотношения,</w:t>
      </w:r>
      <w:r w:rsidR="00B5598B">
        <w:rPr>
          <w:sz w:val="28"/>
          <w:szCs w:val="28"/>
        </w:rPr>
        <w:t xml:space="preserve"> </w:t>
      </w:r>
      <w:r w:rsidR="009D3237">
        <w:rPr>
          <w:sz w:val="28"/>
          <w:szCs w:val="28"/>
        </w:rPr>
        <w:t xml:space="preserve">возникшие </w:t>
      </w:r>
      <w:r w:rsidR="00C55FC2">
        <w:rPr>
          <w:sz w:val="28"/>
          <w:szCs w:val="28"/>
        </w:rPr>
        <w:t>с 1 января 2025</w:t>
      </w:r>
      <w:r w:rsidR="00B5598B">
        <w:rPr>
          <w:sz w:val="28"/>
          <w:szCs w:val="28"/>
        </w:rPr>
        <w:t xml:space="preserve"> года. </w:t>
      </w:r>
    </w:p>
    <w:p w:rsidR="00213F6E" w:rsidRPr="00213F6E" w:rsidRDefault="00213F6E" w:rsidP="00213F6E">
      <w:pPr>
        <w:spacing w:line="360" w:lineRule="auto"/>
        <w:ind w:firstLine="708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7752B8" w:rsidRPr="00213F6E" w:rsidRDefault="007752B8" w:rsidP="00213F6E">
      <w:pPr>
        <w:spacing w:line="360" w:lineRule="auto"/>
        <w:jc w:val="both"/>
        <w:rPr>
          <w:sz w:val="28"/>
          <w:szCs w:val="28"/>
        </w:rPr>
      </w:pPr>
    </w:p>
    <w:p w:rsidR="005E7DAE" w:rsidRDefault="00213F6E" w:rsidP="006A5844">
      <w:pPr>
        <w:spacing w:line="360" w:lineRule="auto"/>
        <w:jc w:val="both"/>
        <w:rPr>
          <w:sz w:val="28"/>
          <w:szCs w:val="28"/>
        </w:rPr>
      </w:pPr>
      <w:r w:rsidRPr="00213F6E">
        <w:rPr>
          <w:sz w:val="28"/>
          <w:szCs w:val="28"/>
        </w:rPr>
        <w:t>Глава местного самоуправления</w:t>
      </w:r>
      <w:r w:rsidR="006A5844">
        <w:rPr>
          <w:sz w:val="28"/>
          <w:szCs w:val="28"/>
        </w:rPr>
        <w:tab/>
      </w:r>
      <w:r w:rsidR="006A5844">
        <w:rPr>
          <w:sz w:val="28"/>
          <w:szCs w:val="28"/>
        </w:rPr>
        <w:tab/>
      </w:r>
      <w:r w:rsidR="006A5844">
        <w:rPr>
          <w:sz w:val="28"/>
          <w:szCs w:val="28"/>
        </w:rPr>
        <w:tab/>
      </w:r>
      <w:r w:rsidR="006A5844">
        <w:rPr>
          <w:sz w:val="28"/>
          <w:szCs w:val="28"/>
        </w:rPr>
        <w:tab/>
      </w:r>
      <w:r w:rsidR="006A5844">
        <w:rPr>
          <w:sz w:val="28"/>
          <w:szCs w:val="28"/>
        </w:rPr>
        <w:tab/>
      </w:r>
      <w:r w:rsidR="006A5844">
        <w:rPr>
          <w:sz w:val="28"/>
          <w:szCs w:val="28"/>
        </w:rPr>
        <w:tab/>
      </w:r>
      <w:r w:rsidR="00C55FC2">
        <w:rPr>
          <w:sz w:val="28"/>
          <w:szCs w:val="28"/>
        </w:rPr>
        <w:t>М.Ф. Петрова</w:t>
      </w:r>
      <w:r w:rsidR="005E7DAE">
        <w:rPr>
          <w:sz w:val="28"/>
          <w:szCs w:val="28"/>
        </w:rPr>
        <w:br w:type="page"/>
      </w:r>
    </w:p>
    <w:p w:rsidR="005E7DAE" w:rsidRPr="005E7DAE" w:rsidRDefault="00945FA9" w:rsidP="005E7DA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E7DAE" w:rsidRPr="005E7DAE" w:rsidRDefault="005E7DAE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 постановлением администрации </w:t>
      </w:r>
    </w:p>
    <w:p w:rsidR="005E7DAE" w:rsidRPr="005E7DAE" w:rsidRDefault="005E7DAE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Бутурлинского муниципального округа </w:t>
      </w:r>
    </w:p>
    <w:p w:rsidR="005E7DAE" w:rsidRPr="005E7DAE" w:rsidRDefault="005E7DAE" w:rsidP="005E7DAE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Нижегородской области </w:t>
      </w:r>
    </w:p>
    <w:p w:rsidR="005E7DAE" w:rsidRPr="005E7DAE" w:rsidRDefault="006A5844" w:rsidP="005E7DAE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E7DAE" w:rsidRPr="005E7DAE">
        <w:rPr>
          <w:sz w:val="28"/>
          <w:szCs w:val="28"/>
        </w:rPr>
        <w:t>т</w:t>
      </w:r>
      <w:r>
        <w:rPr>
          <w:sz w:val="28"/>
          <w:szCs w:val="28"/>
        </w:rPr>
        <w:t xml:space="preserve"> 19.01.2026</w:t>
      </w:r>
      <w:r w:rsidR="005E7DAE" w:rsidRPr="005E7DAE">
        <w:rPr>
          <w:sz w:val="28"/>
          <w:szCs w:val="28"/>
        </w:rPr>
        <w:t xml:space="preserve"> № </w:t>
      </w:r>
      <w:r>
        <w:rPr>
          <w:sz w:val="28"/>
          <w:szCs w:val="28"/>
        </w:rPr>
        <w:t>39</w:t>
      </w:r>
    </w:p>
    <w:p w:rsidR="005E7DAE" w:rsidRPr="005E7DAE" w:rsidRDefault="005E7DAE" w:rsidP="005E7DAE">
      <w:pPr>
        <w:jc w:val="both"/>
        <w:rPr>
          <w:sz w:val="28"/>
          <w:szCs w:val="28"/>
        </w:rPr>
      </w:pPr>
    </w:p>
    <w:p w:rsidR="005E7DAE" w:rsidRPr="00212074" w:rsidRDefault="005E7DAE" w:rsidP="00D00ED2">
      <w:pPr>
        <w:jc w:val="center"/>
        <w:rPr>
          <w:b/>
          <w:sz w:val="28"/>
          <w:szCs w:val="28"/>
        </w:rPr>
      </w:pPr>
      <w:r w:rsidRPr="00212074">
        <w:rPr>
          <w:b/>
          <w:sz w:val="28"/>
          <w:szCs w:val="28"/>
        </w:rPr>
        <w:t>План</w:t>
      </w:r>
    </w:p>
    <w:p w:rsidR="00213F6E" w:rsidRPr="00212074" w:rsidRDefault="005E7DAE" w:rsidP="00D00ED2">
      <w:pPr>
        <w:jc w:val="center"/>
        <w:rPr>
          <w:b/>
          <w:sz w:val="28"/>
          <w:szCs w:val="28"/>
        </w:rPr>
      </w:pPr>
      <w:r w:rsidRPr="00212074">
        <w:rPr>
          <w:b/>
          <w:sz w:val="28"/>
          <w:szCs w:val="28"/>
        </w:rPr>
        <w:t>проведени</w:t>
      </w:r>
      <w:r w:rsidR="00361BCB">
        <w:rPr>
          <w:b/>
          <w:sz w:val="28"/>
          <w:szCs w:val="28"/>
        </w:rPr>
        <w:t>я контрольных мероприятий в 2025</w:t>
      </w:r>
      <w:r w:rsidRPr="00212074">
        <w:rPr>
          <w:b/>
          <w:sz w:val="28"/>
          <w:szCs w:val="28"/>
        </w:rPr>
        <w:t xml:space="preserve"> году в подведомственных муниципальных бюджетных и казенных учреждениях культуры Бутурлинского муниципального округа Нижегородской области на предмет соответствия качества фактически предоставляемых ими муниципа</w:t>
      </w:r>
      <w:r w:rsidR="00212074">
        <w:rPr>
          <w:b/>
          <w:sz w:val="28"/>
          <w:szCs w:val="28"/>
        </w:rPr>
        <w:t>льных услуг стандартам качества</w:t>
      </w:r>
    </w:p>
    <w:p w:rsidR="005E7DAE" w:rsidRDefault="005E7DAE" w:rsidP="005E7DAE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26"/>
        <w:gridCol w:w="1827"/>
        <w:gridCol w:w="2410"/>
        <w:gridCol w:w="1808"/>
        <w:gridCol w:w="1446"/>
      </w:tblGrid>
      <w:tr w:rsidR="005E7DAE" w:rsidTr="00D00ED2">
        <w:tc>
          <w:tcPr>
            <w:tcW w:w="2426" w:type="dxa"/>
          </w:tcPr>
          <w:p w:rsidR="005E7DAE" w:rsidRPr="00361BCB" w:rsidRDefault="005E7DAE" w:rsidP="005E7DAE">
            <w:pPr>
              <w:jc w:val="center"/>
              <w:rPr>
                <w:b/>
                <w:sz w:val="28"/>
                <w:szCs w:val="28"/>
              </w:rPr>
            </w:pPr>
            <w:r w:rsidRPr="00361BCB">
              <w:rPr>
                <w:b/>
              </w:rPr>
              <w:t>Муниципальная услуга</w:t>
            </w:r>
          </w:p>
        </w:tc>
        <w:tc>
          <w:tcPr>
            <w:tcW w:w="1827" w:type="dxa"/>
          </w:tcPr>
          <w:p w:rsidR="005E7DAE" w:rsidRPr="00361BCB" w:rsidRDefault="005E7DAE" w:rsidP="005E7DAE">
            <w:pPr>
              <w:jc w:val="center"/>
              <w:rPr>
                <w:b/>
                <w:sz w:val="28"/>
                <w:szCs w:val="28"/>
              </w:rPr>
            </w:pPr>
            <w:r w:rsidRPr="00361BCB">
              <w:rPr>
                <w:b/>
              </w:rPr>
              <w:t>Наименование показателя качества</w:t>
            </w:r>
          </w:p>
        </w:tc>
        <w:tc>
          <w:tcPr>
            <w:tcW w:w="2410" w:type="dxa"/>
          </w:tcPr>
          <w:p w:rsidR="005E7DAE" w:rsidRPr="00361BCB" w:rsidRDefault="005E7DAE" w:rsidP="005E7DAE">
            <w:pPr>
              <w:jc w:val="center"/>
              <w:rPr>
                <w:b/>
                <w:sz w:val="28"/>
                <w:szCs w:val="28"/>
              </w:rPr>
            </w:pPr>
            <w:r w:rsidRPr="00361BCB">
              <w:rPr>
                <w:b/>
              </w:rPr>
              <w:t>Учреждение</w:t>
            </w:r>
          </w:p>
        </w:tc>
        <w:tc>
          <w:tcPr>
            <w:tcW w:w="1808" w:type="dxa"/>
          </w:tcPr>
          <w:p w:rsidR="005E7DAE" w:rsidRPr="00361BCB" w:rsidRDefault="005E7DAE" w:rsidP="00D00ED2">
            <w:pPr>
              <w:jc w:val="center"/>
              <w:rPr>
                <w:b/>
                <w:sz w:val="28"/>
                <w:szCs w:val="28"/>
              </w:rPr>
            </w:pPr>
            <w:r w:rsidRPr="00361BCB">
              <w:rPr>
                <w:b/>
              </w:rPr>
              <w:t>Сроки прове</w:t>
            </w:r>
            <w:r w:rsidR="00D00ED2" w:rsidRPr="00361BCB">
              <w:rPr>
                <w:b/>
              </w:rPr>
              <w:t xml:space="preserve">дения контрольных мероприятий </w:t>
            </w:r>
            <w:r w:rsidRPr="00361BCB">
              <w:rPr>
                <w:b/>
              </w:rPr>
              <w:t>(перио</w:t>
            </w:r>
            <w:r w:rsidR="00D00ED2" w:rsidRPr="00361BCB">
              <w:rPr>
                <w:b/>
              </w:rPr>
              <w:t>д оценки с 01.01.2024 – 25</w:t>
            </w:r>
            <w:r w:rsidRPr="00361BCB">
              <w:rPr>
                <w:b/>
              </w:rPr>
              <w:t>.12.2024)</w:t>
            </w:r>
          </w:p>
        </w:tc>
        <w:tc>
          <w:tcPr>
            <w:tcW w:w="1446" w:type="dxa"/>
          </w:tcPr>
          <w:p w:rsidR="005E7DAE" w:rsidRPr="00361BCB" w:rsidRDefault="00D00ED2" w:rsidP="005E7DAE">
            <w:pPr>
              <w:jc w:val="center"/>
              <w:rPr>
                <w:b/>
                <w:sz w:val="28"/>
                <w:szCs w:val="28"/>
              </w:rPr>
            </w:pPr>
            <w:r w:rsidRPr="00361BCB">
              <w:rPr>
                <w:b/>
              </w:rPr>
              <w:t>Ответственн</w:t>
            </w:r>
            <w:r w:rsidR="005E7DAE" w:rsidRPr="00361BCB">
              <w:rPr>
                <w:b/>
              </w:rPr>
              <w:t>ые</w:t>
            </w:r>
          </w:p>
          <w:p w:rsidR="005E7DAE" w:rsidRPr="00361BCB" w:rsidRDefault="005E7DAE" w:rsidP="005E7DAE">
            <w:pPr>
              <w:rPr>
                <w:b/>
                <w:sz w:val="28"/>
                <w:szCs w:val="28"/>
              </w:rPr>
            </w:pPr>
          </w:p>
        </w:tc>
      </w:tr>
      <w:tr w:rsidR="005E7DAE" w:rsidTr="00D00ED2">
        <w:tc>
          <w:tcPr>
            <w:tcW w:w="2426" w:type="dxa"/>
          </w:tcPr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Организация и проведение культурно</w:t>
            </w:r>
            <w:r w:rsidR="00D00ED2">
              <w:rPr>
                <w:szCs w:val="24"/>
              </w:rPr>
              <w:t>-</w:t>
            </w:r>
            <w:r w:rsidRPr="00D00ED2">
              <w:rPr>
                <w:szCs w:val="24"/>
              </w:rPr>
              <w:t>массовых мероприятий</w:t>
            </w:r>
          </w:p>
        </w:tc>
        <w:tc>
          <w:tcPr>
            <w:tcW w:w="1827" w:type="dxa"/>
          </w:tcPr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Динамика количества мероприятий</w:t>
            </w:r>
          </w:p>
        </w:tc>
        <w:tc>
          <w:tcPr>
            <w:tcW w:w="2410" w:type="dxa"/>
          </w:tcPr>
          <w:p w:rsid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МБУК «</w:t>
            </w:r>
            <w:proofErr w:type="spellStart"/>
            <w:r w:rsidRPr="00D00ED2">
              <w:rPr>
                <w:szCs w:val="24"/>
              </w:rPr>
              <w:t>Бутуррлинский</w:t>
            </w:r>
            <w:proofErr w:type="spellEnd"/>
            <w:r w:rsidRPr="00D00ED2">
              <w:rPr>
                <w:szCs w:val="24"/>
              </w:rPr>
              <w:t xml:space="preserve"> РДК», </w:t>
            </w:r>
          </w:p>
          <w:p w:rsidR="00D00ED2" w:rsidRDefault="00D00ED2" w:rsidP="005E7DAE">
            <w:pPr>
              <w:jc w:val="center"/>
              <w:rPr>
                <w:szCs w:val="24"/>
              </w:rPr>
            </w:pP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МБУК «Центр досуга, ремесел и туризма»</w:t>
            </w:r>
          </w:p>
        </w:tc>
        <w:tc>
          <w:tcPr>
            <w:tcW w:w="1808" w:type="dxa"/>
          </w:tcPr>
          <w:p w:rsidR="005E7DAE" w:rsidRPr="00D00ED2" w:rsidRDefault="00361BCB" w:rsidP="00D00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01.01.2025 – 30.12.2025</w:t>
            </w:r>
          </w:p>
        </w:tc>
        <w:tc>
          <w:tcPr>
            <w:tcW w:w="1446" w:type="dxa"/>
          </w:tcPr>
          <w:p w:rsidR="005E7DAE" w:rsidRDefault="00D00ED2" w:rsidP="005E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Зубова Н.А</w:t>
            </w:r>
          </w:p>
          <w:p w:rsidR="00D00ED2" w:rsidRDefault="00D00ED2" w:rsidP="005E7DAE">
            <w:pPr>
              <w:jc w:val="center"/>
              <w:rPr>
                <w:szCs w:val="24"/>
              </w:rPr>
            </w:pPr>
          </w:p>
          <w:p w:rsidR="00D00ED2" w:rsidRDefault="00D00ED2" w:rsidP="005E7DAE">
            <w:pPr>
              <w:jc w:val="center"/>
              <w:rPr>
                <w:szCs w:val="24"/>
              </w:rPr>
            </w:pPr>
          </w:p>
          <w:p w:rsidR="00D00ED2" w:rsidRDefault="00D00ED2" w:rsidP="005E7DAE">
            <w:pPr>
              <w:jc w:val="center"/>
              <w:rPr>
                <w:szCs w:val="24"/>
              </w:rPr>
            </w:pPr>
          </w:p>
          <w:p w:rsidR="00D00ED2" w:rsidRPr="00D00ED2" w:rsidRDefault="00D00ED2" w:rsidP="005E7DA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Балгачева</w:t>
            </w:r>
            <w:proofErr w:type="spellEnd"/>
            <w:r>
              <w:rPr>
                <w:szCs w:val="24"/>
              </w:rPr>
              <w:t xml:space="preserve"> Т.В</w:t>
            </w:r>
          </w:p>
        </w:tc>
      </w:tr>
      <w:tr w:rsidR="005E7DAE" w:rsidTr="00D00ED2">
        <w:tc>
          <w:tcPr>
            <w:tcW w:w="2426" w:type="dxa"/>
          </w:tcPr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Библиотечное, библиографическое и информационное</w:t>
            </w:r>
            <w:r w:rsidR="00D00ED2">
              <w:rPr>
                <w:szCs w:val="24"/>
              </w:rPr>
              <w:t xml:space="preserve"> обслуживание пользователей биб</w:t>
            </w:r>
            <w:r w:rsidRPr="00D00ED2">
              <w:rPr>
                <w:szCs w:val="24"/>
              </w:rPr>
              <w:t>лиотеки</w:t>
            </w:r>
          </w:p>
        </w:tc>
        <w:tc>
          <w:tcPr>
            <w:tcW w:w="1827" w:type="dxa"/>
          </w:tcPr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 xml:space="preserve">Количество мероприятий </w:t>
            </w: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 xml:space="preserve">Число пользователей библиотеки </w:t>
            </w: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Количество посещений массовых мероприятий</w:t>
            </w:r>
          </w:p>
        </w:tc>
        <w:tc>
          <w:tcPr>
            <w:tcW w:w="2410" w:type="dxa"/>
          </w:tcPr>
          <w:p w:rsidR="005E7DAE" w:rsidRPr="00D00ED2" w:rsidRDefault="005E7DAE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МБУК «Бутурлинская межпоселенческая централизованная библиотечная система</w:t>
            </w:r>
          </w:p>
        </w:tc>
        <w:tc>
          <w:tcPr>
            <w:tcW w:w="1808" w:type="dxa"/>
          </w:tcPr>
          <w:p w:rsidR="005E7DAE" w:rsidRPr="00D00ED2" w:rsidRDefault="00361BCB" w:rsidP="00D00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01.01.2025</w:t>
            </w:r>
            <w:r w:rsidR="00D00ED2" w:rsidRPr="00D00ED2">
              <w:rPr>
                <w:szCs w:val="24"/>
              </w:rPr>
              <w:t xml:space="preserve"> – </w:t>
            </w:r>
            <w:r>
              <w:rPr>
                <w:szCs w:val="24"/>
              </w:rPr>
              <w:t>30.12.2025</w:t>
            </w:r>
          </w:p>
        </w:tc>
        <w:tc>
          <w:tcPr>
            <w:tcW w:w="144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Маршев</w:t>
            </w:r>
            <w:proofErr w:type="spellEnd"/>
            <w:r>
              <w:rPr>
                <w:szCs w:val="24"/>
              </w:rPr>
              <w:t xml:space="preserve"> С.М.</w:t>
            </w:r>
          </w:p>
        </w:tc>
      </w:tr>
      <w:tr w:rsidR="005E7DAE" w:rsidTr="00D00ED2">
        <w:tc>
          <w:tcPr>
            <w:tcW w:w="242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1827" w:type="dxa"/>
          </w:tcPr>
          <w:p w:rsidR="00D00ED2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 xml:space="preserve">Уровень удовлетворенности услугой </w:t>
            </w:r>
          </w:p>
          <w:p w:rsidR="00D00ED2" w:rsidRPr="00D00ED2" w:rsidRDefault="00D00ED2" w:rsidP="005E7DAE">
            <w:pPr>
              <w:jc w:val="center"/>
              <w:rPr>
                <w:szCs w:val="24"/>
              </w:rPr>
            </w:pPr>
          </w:p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Уровень доли представленных музейных предметов</w:t>
            </w:r>
          </w:p>
        </w:tc>
        <w:tc>
          <w:tcPr>
            <w:tcW w:w="2410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МБУК «Бутурлинский историко</w:t>
            </w:r>
            <w:r>
              <w:rPr>
                <w:szCs w:val="24"/>
              </w:rPr>
              <w:t>-</w:t>
            </w:r>
            <w:r w:rsidRPr="00D00ED2">
              <w:rPr>
                <w:szCs w:val="24"/>
              </w:rPr>
              <w:t>краеведческий музей»</w:t>
            </w:r>
          </w:p>
        </w:tc>
        <w:tc>
          <w:tcPr>
            <w:tcW w:w="1808" w:type="dxa"/>
          </w:tcPr>
          <w:p w:rsidR="005E7DAE" w:rsidRPr="00D00ED2" w:rsidRDefault="00361BCB" w:rsidP="00D00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01.01.2025</w:t>
            </w:r>
            <w:r w:rsidR="00D00ED2" w:rsidRPr="00D00ED2">
              <w:rPr>
                <w:szCs w:val="24"/>
              </w:rPr>
              <w:t xml:space="preserve"> – </w:t>
            </w:r>
            <w:r>
              <w:rPr>
                <w:szCs w:val="24"/>
              </w:rPr>
              <w:t>30.12.2025</w:t>
            </w:r>
          </w:p>
        </w:tc>
        <w:tc>
          <w:tcPr>
            <w:tcW w:w="144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Калигина</w:t>
            </w:r>
            <w:proofErr w:type="spellEnd"/>
            <w:r>
              <w:rPr>
                <w:szCs w:val="24"/>
              </w:rPr>
              <w:t xml:space="preserve"> М.Ю</w:t>
            </w:r>
          </w:p>
        </w:tc>
      </w:tr>
      <w:tr w:rsidR="005E7DAE" w:rsidTr="00D00ED2">
        <w:tc>
          <w:tcPr>
            <w:tcW w:w="242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Реализация дополнительных предпрофессиональны х программ в области искусства</w:t>
            </w:r>
          </w:p>
        </w:tc>
        <w:tc>
          <w:tcPr>
            <w:tcW w:w="1827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 xml:space="preserve">Сохранение контингента обучающихся в течение года Доля </w:t>
            </w:r>
            <w:r w:rsidRPr="00D00ED2">
              <w:rPr>
                <w:szCs w:val="24"/>
              </w:rPr>
              <w:lastRenderedPageBreak/>
              <w:t>обучающихся, принявших участие в смотрах, конкурсах, фестивалях и других творческих мероприятиях Доля педагогических кадров с высшим профессиональным образованием от общего числа преподавателей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410" w:type="dxa"/>
          </w:tcPr>
          <w:p w:rsidR="00D00ED2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lastRenderedPageBreak/>
              <w:t>МБУ ДО «Детская школа искусств»</w:t>
            </w:r>
          </w:p>
          <w:p w:rsidR="005E7DAE" w:rsidRPr="00D00ED2" w:rsidRDefault="005E7DAE" w:rsidP="00D00ED2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5E7DAE" w:rsidRPr="00D00ED2" w:rsidRDefault="00361BCB" w:rsidP="00D00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01.01.2025</w:t>
            </w:r>
            <w:r w:rsidR="00D00ED2" w:rsidRPr="00D00ED2">
              <w:rPr>
                <w:szCs w:val="24"/>
              </w:rPr>
              <w:t xml:space="preserve"> – </w:t>
            </w:r>
            <w:r>
              <w:rPr>
                <w:szCs w:val="24"/>
              </w:rPr>
              <w:t>30.12.2025</w:t>
            </w:r>
          </w:p>
        </w:tc>
        <w:tc>
          <w:tcPr>
            <w:tcW w:w="1446" w:type="dxa"/>
          </w:tcPr>
          <w:p w:rsidR="005E7DAE" w:rsidRPr="00D00ED2" w:rsidRDefault="00361BCB" w:rsidP="005E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Митина Е.Е. </w:t>
            </w:r>
          </w:p>
        </w:tc>
      </w:tr>
      <w:tr w:rsidR="005E7DAE" w:rsidTr="00D00ED2">
        <w:tc>
          <w:tcPr>
            <w:tcW w:w="242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27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Доля детей, занимающихся в МБУ ДО «Детская школа искусств» Доля участников различных конкурсов, олимпиад, мероприятий</w:t>
            </w:r>
          </w:p>
        </w:tc>
        <w:tc>
          <w:tcPr>
            <w:tcW w:w="2410" w:type="dxa"/>
          </w:tcPr>
          <w:p w:rsidR="00D00ED2" w:rsidRPr="00D00ED2" w:rsidRDefault="00D00ED2" w:rsidP="00D00ED2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МБУ ДО «Детская школа искусств»</w:t>
            </w:r>
          </w:p>
          <w:p w:rsidR="005E7DAE" w:rsidRPr="00D00ED2" w:rsidRDefault="005E7DAE" w:rsidP="005E7DAE">
            <w:pPr>
              <w:jc w:val="center"/>
              <w:rPr>
                <w:szCs w:val="24"/>
              </w:rPr>
            </w:pPr>
          </w:p>
        </w:tc>
        <w:tc>
          <w:tcPr>
            <w:tcW w:w="1808" w:type="dxa"/>
          </w:tcPr>
          <w:p w:rsidR="005E7DAE" w:rsidRPr="00D00ED2" w:rsidRDefault="00361BCB" w:rsidP="00D00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01.01.2025</w:t>
            </w:r>
            <w:r w:rsidR="00D00ED2" w:rsidRPr="00D00ED2">
              <w:rPr>
                <w:szCs w:val="24"/>
              </w:rPr>
              <w:t xml:space="preserve"> – </w:t>
            </w:r>
            <w:r>
              <w:rPr>
                <w:szCs w:val="24"/>
              </w:rPr>
              <w:t>30.12.2025</w:t>
            </w:r>
          </w:p>
        </w:tc>
        <w:tc>
          <w:tcPr>
            <w:tcW w:w="1446" w:type="dxa"/>
          </w:tcPr>
          <w:p w:rsidR="005E7DAE" w:rsidRPr="00D00ED2" w:rsidRDefault="00361BCB" w:rsidP="005E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Митина Е.Е.</w:t>
            </w:r>
          </w:p>
        </w:tc>
      </w:tr>
      <w:tr w:rsidR="005E7DAE" w:rsidTr="00D00ED2">
        <w:tc>
          <w:tcPr>
            <w:tcW w:w="242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1827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 w:rsidRPr="00D00ED2">
              <w:rPr>
                <w:szCs w:val="24"/>
              </w:rPr>
              <w:t>Количество отчетов, подлежащих своду</w:t>
            </w:r>
          </w:p>
        </w:tc>
        <w:tc>
          <w:tcPr>
            <w:tcW w:w="2410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>
              <w:t>МКУ «Бутурлинская централизованная бухгалтерия и хозяйственная служба учреждений культуры»</w:t>
            </w:r>
          </w:p>
        </w:tc>
        <w:tc>
          <w:tcPr>
            <w:tcW w:w="1808" w:type="dxa"/>
          </w:tcPr>
          <w:p w:rsidR="005E7DAE" w:rsidRPr="00D00ED2" w:rsidRDefault="00361BCB" w:rsidP="00D00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01.01.2025</w:t>
            </w:r>
            <w:r w:rsidR="00D00ED2" w:rsidRPr="00D00ED2">
              <w:rPr>
                <w:szCs w:val="24"/>
              </w:rPr>
              <w:t xml:space="preserve"> – </w:t>
            </w:r>
            <w:r>
              <w:rPr>
                <w:szCs w:val="24"/>
              </w:rPr>
              <w:t>30.12.2025</w:t>
            </w:r>
          </w:p>
        </w:tc>
        <w:tc>
          <w:tcPr>
            <w:tcW w:w="1446" w:type="dxa"/>
          </w:tcPr>
          <w:p w:rsidR="005E7DAE" w:rsidRPr="00D00ED2" w:rsidRDefault="00D00ED2" w:rsidP="005E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Уварова Т.А.</w:t>
            </w:r>
          </w:p>
        </w:tc>
      </w:tr>
    </w:tbl>
    <w:p w:rsidR="006A5844" w:rsidRDefault="006A5844" w:rsidP="00E45454">
      <w:pPr>
        <w:jc w:val="right"/>
        <w:rPr>
          <w:sz w:val="28"/>
          <w:szCs w:val="28"/>
        </w:rPr>
      </w:pPr>
    </w:p>
    <w:p w:rsidR="006A5844" w:rsidRDefault="006A584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5454" w:rsidRPr="005E7DAE" w:rsidRDefault="00945FA9" w:rsidP="00E4545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 постановлением администрации 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Бутурлинского муниципального округа 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Нижегородской области </w:t>
      </w:r>
    </w:p>
    <w:p w:rsidR="00E45454" w:rsidRPr="005E7DAE" w:rsidRDefault="00E45454" w:rsidP="00E45454">
      <w:pPr>
        <w:jc w:val="right"/>
        <w:rPr>
          <w:sz w:val="28"/>
          <w:szCs w:val="28"/>
        </w:rPr>
      </w:pPr>
      <w:r w:rsidRPr="005E7DAE">
        <w:rPr>
          <w:sz w:val="28"/>
          <w:szCs w:val="28"/>
        </w:rPr>
        <w:t xml:space="preserve">от </w:t>
      </w:r>
      <w:r w:rsidR="006A5844">
        <w:rPr>
          <w:sz w:val="28"/>
          <w:szCs w:val="28"/>
        </w:rPr>
        <w:t xml:space="preserve">19.01.2026 </w:t>
      </w:r>
      <w:r w:rsidRPr="005E7DAE">
        <w:rPr>
          <w:sz w:val="28"/>
          <w:szCs w:val="28"/>
        </w:rPr>
        <w:t>№</w:t>
      </w:r>
      <w:r w:rsidR="006A5844">
        <w:rPr>
          <w:sz w:val="28"/>
          <w:szCs w:val="28"/>
        </w:rPr>
        <w:t>39</w:t>
      </w:r>
      <w:r w:rsidRPr="005E7DAE">
        <w:rPr>
          <w:sz w:val="28"/>
          <w:szCs w:val="28"/>
        </w:rPr>
        <w:t xml:space="preserve"> </w:t>
      </w:r>
    </w:p>
    <w:p w:rsidR="005E7DAE" w:rsidRDefault="005E7DAE" w:rsidP="00D00ED2">
      <w:pPr>
        <w:rPr>
          <w:sz w:val="28"/>
          <w:szCs w:val="28"/>
        </w:rPr>
      </w:pPr>
    </w:p>
    <w:p w:rsidR="00A01A3B" w:rsidRPr="00945FA9" w:rsidRDefault="00A01A3B" w:rsidP="00A01A3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45FA9">
        <w:rPr>
          <w:b/>
          <w:sz w:val="28"/>
          <w:szCs w:val="28"/>
        </w:rPr>
        <w:t xml:space="preserve">Обобщенная информация </w:t>
      </w:r>
    </w:p>
    <w:p w:rsidR="00A01A3B" w:rsidRPr="00945FA9" w:rsidRDefault="00A01A3B" w:rsidP="00A01A3B">
      <w:pPr>
        <w:jc w:val="center"/>
        <w:rPr>
          <w:b/>
          <w:sz w:val="28"/>
          <w:szCs w:val="28"/>
        </w:rPr>
      </w:pPr>
      <w:r w:rsidRPr="00945FA9">
        <w:rPr>
          <w:b/>
          <w:sz w:val="28"/>
          <w:szCs w:val="28"/>
        </w:rPr>
        <w:t>о качестве бюджетных услуг, оказываемых подведомственных муниципальных бюджетных и казенных учреждениях культуры Бутурлинского муниципального округа Нижегородской области</w:t>
      </w:r>
    </w:p>
    <w:p w:rsidR="00BE3B28" w:rsidRDefault="00BE3B28" w:rsidP="00A01A3B">
      <w:pPr>
        <w:jc w:val="center"/>
        <w:rPr>
          <w:sz w:val="28"/>
          <w:szCs w:val="28"/>
        </w:rPr>
      </w:pPr>
    </w:p>
    <w:tbl>
      <w:tblPr>
        <w:tblStyle w:val="a7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993"/>
        <w:gridCol w:w="992"/>
        <w:gridCol w:w="850"/>
        <w:gridCol w:w="1134"/>
        <w:gridCol w:w="851"/>
        <w:gridCol w:w="1134"/>
        <w:gridCol w:w="2126"/>
      </w:tblGrid>
      <w:tr w:rsidR="00BE3B28" w:rsidTr="005A6B04">
        <w:tc>
          <w:tcPr>
            <w:tcW w:w="1986" w:type="dxa"/>
            <w:vMerge w:val="restart"/>
          </w:tcPr>
          <w:p w:rsidR="00BE3B28" w:rsidRPr="003936DB" w:rsidRDefault="00BE3B28" w:rsidP="00A01A3B">
            <w:pPr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Бюджетная услуга</w:t>
            </w:r>
          </w:p>
        </w:tc>
        <w:tc>
          <w:tcPr>
            <w:tcW w:w="2693" w:type="dxa"/>
            <w:gridSpan w:val="3"/>
          </w:tcPr>
          <w:p w:rsidR="00BE3B28" w:rsidRPr="003936DB" w:rsidRDefault="00BE3B28" w:rsidP="00A01A3B">
            <w:pPr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Число обращений граждан по вопросам качества услуг</w:t>
            </w:r>
          </w:p>
        </w:tc>
        <w:tc>
          <w:tcPr>
            <w:tcW w:w="1984" w:type="dxa"/>
            <w:gridSpan w:val="2"/>
          </w:tcPr>
          <w:p w:rsidR="00BE3B28" w:rsidRPr="003936DB" w:rsidRDefault="00BE3B28" w:rsidP="00A01A3B">
            <w:pPr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Число опрошенных граждан</w:t>
            </w:r>
          </w:p>
        </w:tc>
        <w:tc>
          <w:tcPr>
            <w:tcW w:w="1985" w:type="dxa"/>
            <w:gridSpan w:val="2"/>
          </w:tcPr>
          <w:p w:rsidR="00BE3B28" w:rsidRPr="003936DB" w:rsidRDefault="00BE3B28" w:rsidP="00A01A3B">
            <w:pPr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Число контрольных мероприятий</w:t>
            </w:r>
          </w:p>
        </w:tc>
        <w:tc>
          <w:tcPr>
            <w:tcW w:w="2126" w:type="dxa"/>
            <w:vMerge w:val="restart"/>
          </w:tcPr>
          <w:p w:rsidR="00BE3B28" w:rsidRDefault="00BE3B28" w:rsidP="00A01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Устранено нарушений из общего числа выявленных нарушений</w:t>
            </w:r>
          </w:p>
        </w:tc>
      </w:tr>
      <w:tr w:rsidR="005A6B04" w:rsidTr="005A6B04">
        <w:trPr>
          <w:cantSplit/>
          <w:trHeight w:val="3326"/>
        </w:trPr>
        <w:tc>
          <w:tcPr>
            <w:tcW w:w="1986" w:type="dxa"/>
            <w:vMerge/>
          </w:tcPr>
          <w:p w:rsidR="00BE3B28" w:rsidRPr="003936DB" w:rsidRDefault="00BE3B28" w:rsidP="00A01A3B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 xml:space="preserve">Всего </w:t>
            </w:r>
          </w:p>
        </w:tc>
        <w:tc>
          <w:tcPr>
            <w:tcW w:w="993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В устной, письменной и электронной формах</w:t>
            </w:r>
          </w:p>
        </w:tc>
        <w:tc>
          <w:tcPr>
            <w:tcW w:w="992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В книге замечаний и предложений</w:t>
            </w:r>
          </w:p>
        </w:tc>
        <w:tc>
          <w:tcPr>
            <w:tcW w:w="850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Всего</w:t>
            </w:r>
          </w:p>
        </w:tc>
        <w:tc>
          <w:tcPr>
            <w:tcW w:w="1134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Число давших отрицательную оценку</w:t>
            </w:r>
          </w:p>
        </w:tc>
        <w:tc>
          <w:tcPr>
            <w:tcW w:w="851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Всего</w:t>
            </w:r>
          </w:p>
        </w:tc>
        <w:tc>
          <w:tcPr>
            <w:tcW w:w="1134" w:type="dxa"/>
            <w:textDirection w:val="btLr"/>
          </w:tcPr>
          <w:p w:rsidR="00BE3B28" w:rsidRPr="003936DB" w:rsidRDefault="00BE3B28" w:rsidP="00BE3B28">
            <w:pPr>
              <w:ind w:left="113" w:right="113"/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Число выявленных нарушений</w:t>
            </w:r>
          </w:p>
        </w:tc>
        <w:tc>
          <w:tcPr>
            <w:tcW w:w="2126" w:type="dxa"/>
            <w:vMerge/>
          </w:tcPr>
          <w:p w:rsidR="00BE3B28" w:rsidRDefault="00BE3B28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4"/>
              </w:rPr>
            </w:pPr>
            <w:r w:rsidRPr="003936DB">
              <w:rPr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08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01A3B" w:rsidRPr="003936DB" w:rsidRDefault="00A01A3B" w:rsidP="00A01A3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8"/>
              </w:rPr>
            </w:pPr>
            <w:r w:rsidRPr="003936DB">
              <w:rPr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708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8"/>
              </w:rPr>
            </w:pPr>
            <w:r w:rsidRPr="003936DB">
              <w:rPr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708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8"/>
              </w:rPr>
            </w:pPr>
            <w:r w:rsidRPr="003936DB">
              <w:rPr>
                <w:szCs w:val="24"/>
              </w:rPr>
              <w:t>Реализация дополнительных предпрофессиональны х программ в области искусства</w:t>
            </w:r>
          </w:p>
        </w:tc>
        <w:tc>
          <w:tcPr>
            <w:tcW w:w="708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8"/>
              </w:rPr>
            </w:pPr>
            <w:r w:rsidRPr="003936DB">
              <w:rPr>
                <w:szCs w:val="24"/>
              </w:rPr>
              <w:t xml:space="preserve">Реализация дополнительных </w:t>
            </w:r>
            <w:r w:rsidRPr="003936DB">
              <w:rPr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708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  <w:tr w:rsidR="00BE3B28" w:rsidTr="005A6B04">
        <w:tc>
          <w:tcPr>
            <w:tcW w:w="1986" w:type="dxa"/>
          </w:tcPr>
          <w:p w:rsidR="00A01A3B" w:rsidRPr="003936DB" w:rsidRDefault="003936DB" w:rsidP="00A01A3B">
            <w:pPr>
              <w:jc w:val="center"/>
              <w:rPr>
                <w:szCs w:val="28"/>
              </w:rPr>
            </w:pPr>
            <w:r w:rsidRPr="003936DB">
              <w:rPr>
                <w:szCs w:val="24"/>
              </w:rPr>
              <w:t>Формир</w:t>
            </w:r>
            <w:r w:rsidR="005A6B04">
              <w:rPr>
                <w:szCs w:val="24"/>
              </w:rPr>
              <w:t>ование финансовой (бухгалтерской</w:t>
            </w:r>
            <w:r w:rsidRPr="003936DB">
              <w:rPr>
                <w:szCs w:val="24"/>
              </w:rPr>
              <w:t>) отчетности бюджетных и автономных учреждений</w:t>
            </w:r>
          </w:p>
        </w:tc>
        <w:tc>
          <w:tcPr>
            <w:tcW w:w="708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1A3B" w:rsidRDefault="00A01A3B" w:rsidP="00A01A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1A3B" w:rsidRPr="00A01A3B" w:rsidRDefault="00A01A3B" w:rsidP="00A01A3B">
      <w:pPr>
        <w:jc w:val="center"/>
        <w:rPr>
          <w:sz w:val="28"/>
          <w:szCs w:val="28"/>
        </w:rPr>
      </w:pPr>
    </w:p>
    <w:sectPr w:rsidR="00A01A3B" w:rsidRPr="00A01A3B" w:rsidSect="006A5844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B4DE8"/>
    <w:multiLevelType w:val="hybridMultilevel"/>
    <w:tmpl w:val="ED14BD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DF"/>
    <w:rsid w:val="0005309A"/>
    <w:rsid w:val="00212074"/>
    <w:rsid w:val="00213F6E"/>
    <w:rsid w:val="00277547"/>
    <w:rsid w:val="002E2368"/>
    <w:rsid w:val="00361BCB"/>
    <w:rsid w:val="003936DB"/>
    <w:rsid w:val="004F60A1"/>
    <w:rsid w:val="005A6B04"/>
    <w:rsid w:val="005E7DAE"/>
    <w:rsid w:val="006A5844"/>
    <w:rsid w:val="007752B8"/>
    <w:rsid w:val="008D5F01"/>
    <w:rsid w:val="009379D4"/>
    <w:rsid w:val="00945FA9"/>
    <w:rsid w:val="009D3237"/>
    <w:rsid w:val="00A01A3B"/>
    <w:rsid w:val="00B5598B"/>
    <w:rsid w:val="00BE3B28"/>
    <w:rsid w:val="00C55FC2"/>
    <w:rsid w:val="00CD2021"/>
    <w:rsid w:val="00D00ED2"/>
    <w:rsid w:val="00E32296"/>
    <w:rsid w:val="00E427DF"/>
    <w:rsid w:val="00E45454"/>
    <w:rsid w:val="00FB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43BD-8131-4839-A974-7AD671C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F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5F01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D5F0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uiPriority w:val="22"/>
    <w:qFormat/>
    <w:rsid w:val="008D5F01"/>
    <w:rPr>
      <w:b/>
      <w:bCs/>
    </w:rPr>
  </w:style>
  <w:style w:type="paragraph" w:styleId="a6">
    <w:name w:val="List Paragraph"/>
    <w:basedOn w:val="a"/>
    <w:uiPriority w:val="34"/>
    <w:qFormat/>
    <w:rsid w:val="00213F6E"/>
    <w:pPr>
      <w:ind w:left="720"/>
      <w:contextualSpacing/>
    </w:pPr>
  </w:style>
  <w:style w:type="table" w:styleId="a7">
    <w:name w:val="Table Grid"/>
    <w:basedOn w:val="a1"/>
    <w:uiPriority w:val="39"/>
    <w:rsid w:val="005E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23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23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kultura-2</dc:creator>
  <cp:lastModifiedBy>kadr-2</cp:lastModifiedBy>
  <cp:revision>7</cp:revision>
  <dcterms:created xsi:type="dcterms:W3CDTF">2025-01-23T12:04:00Z</dcterms:created>
  <dcterms:modified xsi:type="dcterms:W3CDTF">2026-01-19T08:34:00Z</dcterms:modified>
</cp:coreProperties>
</file>