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13" w:rsidRDefault="000B4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B4913" w:rsidRDefault="000B4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0B4913" w:rsidRDefault="000B4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0B4913" w:rsidRDefault="000B4913">
      <w:pPr>
        <w:jc w:val="center"/>
        <w:rPr>
          <w:b/>
          <w:sz w:val="28"/>
          <w:szCs w:val="28"/>
        </w:rPr>
      </w:pPr>
    </w:p>
    <w:p w:rsidR="000B4913" w:rsidRDefault="000B4913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B4913" w:rsidRDefault="000B4913">
      <w:pPr>
        <w:jc w:val="center"/>
        <w:rPr>
          <w:b/>
          <w:sz w:val="28"/>
        </w:rPr>
      </w:pPr>
    </w:p>
    <w:p w:rsidR="000B4913" w:rsidRDefault="000B4913" w:rsidP="000B4913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25.03.2026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352</w:t>
      </w:r>
    </w:p>
    <w:p w:rsidR="00F7598E" w:rsidRDefault="00F7598E">
      <w:pPr>
        <w:pStyle w:val="aff"/>
        <w:spacing w:line="360" w:lineRule="auto"/>
        <w:ind w:left="0"/>
      </w:pPr>
    </w:p>
    <w:p w:rsidR="00F7598E" w:rsidRDefault="009E1B57">
      <w:pPr>
        <w:pStyle w:val="aff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</w:t>
      </w:r>
      <w:r>
        <w:rPr>
          <w:b/>
          <w:szCs w:val="28"/>
          <w:lang w:val="en-US"/>
        </w:rPr>
        <w:t>XIV</w:t>
      </w:r>
      <w:r>
        <w:rPr>
          <w:b/>
          <w:szCs w:val="28"/>
        </w:rPr>
        <w:t xml:space="preserve"> Всероссийского конкурса исполнителей народной песни «Вишневая метель» памяти Л.Г. Зыкиной</w:t>
      </w:r>
    </w:p>
    <w:p w:rsidR="00F7598E" w:rsidRDefault="00F7598E">
      <w:pPr>
        <w:pStyle w:val="Default"/>
      </w:pPr>
    </w:p>
    <w:p w:rsidR="00F7598E" w:rsidRDefault="009E1B57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t xml:space="preserve"> </w:t>
      </w:r>
      <w:r w:rsidR="000B4913">
        <w:rPr>
          <w:sz w:val="28"/>
          <w:szCs w:val="28"/>
        </w:rPr>
        <w:t>Во исполнение постановления администрации</w:t>
      </w:r>
      <w:r>
        <w:rPr>
          <w:sz w:val="28"/>
          <w:szCs w:val="28"/>
        </w:rPr>
        <w:t>Буту</w:t>
      </w:r>
      <w:r w:rsidR="000B4913">
        <w:rPr>
          <w:sz w:val="28"/>
          <w:szCs w:val="28"/>
        </w:rPr>
        <w:t>рлинского муниципального района</w:t>
      </w:r>
      <w:r>
        <w:rPr>
          <w:sz w:val="28"/>
          <w:szCs w:val="28"/>
        </w:rPr>
        <w:t xml:space="preserve"> от 01.10.2020 №  922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муниципальной программы «Разв</w:t>
      </w:r>
      <w:r>
        <w:rPr>
          <w:sz w:val="28"/>
          <w:szCs w:val="28"/>
        </w:rPr>
        <w:t xml:space="preserve">итие </w:t>
      </w:r>
      <w:r w:rsidR="000B4913">
        <w:rPr>
          <w:sz w:val="28"/>
          <w:szCs w:val="28"/>
        </w:rPr>
        <w:t>въездного и внутреннего туризма</w:t>
      </w:r>
      <w:r>
        <w:rPr>
          <w:sz w:val="28"/>
          <w:szCs w:val="28"/>
        </w:rPr>
        <w:t xml:space="preserve"> в  Буту</w:t>
      </w:r>
      <w:r w:rsidR="000B4913">
        <w:rPr>
          <w:sz w:val="28"/>
          <w:szCs w:val="28"/>
        </w:rPr>
        <w:t>рлинском муниципальном округе</w:t>
      </w:r>
      <w:r>
        <w:rPr>
          <w:sz w:val="28"/>
          <w:szCs w:val="28"/>
        </w:rPr>
        <w:t xml:space="preserve"> Нижегородской  области» (с изменениями внесенными постановлением администрации Бутурлинского муниципального округа Нижегородской области от 26.01.2026 № 123)</w:t>
      </w:r>
      <w:r>
        <w:rPr>
          <w:color w:val="FF0000"/>
          <w:szCs w:val="28"/>
        </w:rPr>
        <w:t xml:space="preserve"> </w:t>
      </w:r>
      <w:r>
        <w:rPr>
          <w:sz w:val="28"/>
          <w:szCs w:val="28"/>
        </w:rPr>
        <w:t>администрация Бутурл</w:t>
      </w:r>
      <w:r>
        <w:rPr>
          <w:sz w:val="28"/>
          <w:szCs w:val="28"/>
        </w:rPr>
        <w:t xml:space="preserve">инского муниципального округа Нижегородской области </w:t>
      </w:r>
      <w:r>
        <w:rPr>
          <w:b/>
          <w:bCs/>
          <w:sz w:val="28"/>
          <w:szCs w:val="28"/>
        </w:rPr>
        <w:t>п о с т а н о в л я е т</w:t>
      </w:r>
      <w:r>
        <w:rPr>
          <w:sz w:val="28"/>
          <w:szCs w:val="28"/>
        </w:rPr>
        <w:t xml:space="preserve">: </w:t>
      </w:r>
    </w:p>
    <w:p w:rsidR="00F7598E" w:rsidRDefault="009E1B57">
      <w:pPr>
        <w:pStyle w:val="aff"/>
        <w:spacing w:line="360" w:lineRule="auto"/>
        <w:ind w:left="0" w:firstLine="708"/>
      </w:pPr>
      <w:r>
        <w:t xml:space="preserve">1. </w:t>
      </w:r>
      <w:r>
        <w:rPr>
          <w:szCs w:val="28"/>
        </w:rPr>
        <w:t xml:space="preserve">Провести </w:t>
      </w:r>
      <w:r>
        <w:rPr>
          <w:szCs w:val="28"/>
          <w:lang w:val="en-US"/>
        </w:rPr>
        <w:t>XIV</w:t>
      </w:r>
      <w:r>
        <w:rPr>
          <w:szCs w:val="28"/>
        </w:rPr>
        <w:t xml:space="preserve"> Всероссийский конкурс исполнителей народной песни «Вишневая метель» памяти Л.Г. Зыкиной, 16-17 мая 2025 года на базе МБУК «Бутурлинский районный Дворец культуры» </w:t>
      </w:r>
      <w:r>
        <w:rPr>
          <w:szCs w:val="28"/>
        </w:rPr>
        <w:t>Нижегородской области.</w:t>
      </w:r>
    </w:p>
    <w:p w:rsidR="00F7598E" w:rsidRDefault="009E1B57" w:rsidP="000B4913">
      <w:pPr>
        <w:pStyle w:val="aff"/>
        <w:spacing w:line="360" w:lineRule="auto"/>
        <w:ind w:left="0" w:firstLine="708"/>
        <w:rPr>
          <w:szCs w:val="28"/>
        </w:rPr>
      </w:pPr>
      <w:r>
        <w:rPr>
          <w:szCs w:val="28"/>
        </w:rPr>
        <w:t>2. Утвердить Положение Х</w:t>
      </w:r>
      <w:r>
        <w:rPr>
          <w:szCs w:val="28"/>
          <w:lang w:val="en-US"/>
        </w:rPr>
        <w:t>IV</w:t>
      </w:r>
      <w:r>
        <w:rPr>
          <w:szCs w:val="28"/>
        </w:rPr>
        <w:t xml:space="preserve"> Всероссийского </w:t>
      </w:r>
      <w:r>
        <w:rPr>
          <w:bCs/>
          <w:color w:val="000000"/>
          <w:szCs w:val="28"/>
          <w:lang w:eastAsia="ru-RU"/>
        </w:rPr>
        <w:t>конкурса исполнителей народной песни «Вишнёвая метель» памяти  Л.Г.  Зыкиной</w:t>
      </w:r>
      <w:r>
        <w:rPr>
          <w:szCs w:val="28"/>
        </w:rPr>
        <w:t>.</w:t>
      </w:r>
    </w:p>
    <w:p w:rsidR="00F7598E" w:rsidRDefault="009E1B57">
      <w:pPr>
        <w:pStyle w:val="aff"/>
        <w:spacing w:line="360" w:lineRule="auto"/>
        <w:ind w:left="0" w:firstLine="709"/>
        <w:rPr>
          <w:szCs w:val="28"/>
        </w:rPr>
      </w:pPr>
      <w:r>
        <w:rPr>
          <w:szCs w:val="28"/>
        </w:rPr>
        <w:t>3. МАУ «Редакция газеты «Бутурлинская жизнь» (М.А. Махова) осветить на страницах газеты «Бутурлинская</w:t>
      </w:r>
      <w:r>
        <w:rPr>
          <w:szCs w:val="28"/>
        </w:rPr>
        <w:t xml:space="preserve"> жизнь» Х</w:t>
      </w:r>
      <w:r>
        <w:rPr>
          <w:szCs w:val="28"/>
          <w:lang w:val="en-US"/>
        </w:rPr>
        <w:t>IV</w:t>
      </w:r>
      <w:r w:rsidRPr="000B4913">
        <w:rPr>
          <w:szCs w:val="28"/>
        </w:rPr>
        <w:t xml:space="preserve"> </w:t>
      </w:r>
      <w:r>
        <w:rPr>
          <w:szCs w:val="28"/>
        </w:rPr>
        <w:t>Всероссийский конкурс исполнителей народной песни «Вишневая метель» памяти Л.Г. Зыкиной.</w:t>
      </w:r>
    </w:p>
    <w:p w:rsidR="00F7598E" w:rsidRDefault="009E1B57">
      <w:pPr>
        <w:pStyle w:val="aff"/>
        <w:spacing w:line="360" w:lineRule="auto"/>
        <w:ind w:left="0" w:firstLine="709"/>
        <w:rPr>
          <w:color w:val="FF0000"/>
          <w:szCs w:val="28"/>
        </w:rPr>
      </w:pPr>
      <w:r>
        <w:rPr>
          <w:szCs w:val="28"/>
        </w:rPr>
        <w:t xml:space="preserve">4. Рекомендовать отделу полиции (дислокация р.п. Бутурлино) МО МВД   России «Княгининский» (А.В. Трушин) обеспечить безопасность и общественный порядок во </w:t>
      </w:r>
      <w:r>
        <w:rPr>
          <w:szCs w:val="28"/>
        </w:rPr>
        <w:t>время проведения в МБУК «Бутурлинский районный Дворец культуры» конкурса 16-17 мая 2026 года.</w:t>
      </w:r>
    </w:p>
    <w:p w:rsidR="00F7598E" w:rsidRDefault="000B4913">
      <w:pPr>
        <w:pStyle w:val="1"/>
        <w:shd w:val="clear" w:color="auto" w:fill="FFFFFF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5.</w:t>
      </w:r>
      <w:r w:rsidR="009E1B57">
        <w:rPr>
          <w:szCs w:val="28"/>
        </w:rPr>
        <w:t xml:space="preserve"> Рекомендовать ГБУЗ НО «Бутурлинская ЦРБ» (</w:t>
      </w:r>
      <w:r w:rsidR="009E1B57">
        <w:rPr>
          <w:color w:val="000000"/>
          <w:szCs w:val="28"/>
          <w:shd w:val="clear" w:color="auto" w:fill="FFFFFF"/>
        </w:rPr>
        <w:t xml:space="preserve">Стрельцова Т.В.) </w:t>
      </w:r>
      <w:r w:rsidR="009E1B57">
        <w:rPr>
          <w:szCs w:val="28"/>
        </w:rPr>
        <w:t>обеспечить 16-17 мая 2026 года дежурство медперсонала при проведении Х</w:t>
      </w:r>
      <w:r w:rsidR="009E1B57">
        <w:rPr>
          <w:szCs w:val="28"/>
          <w:lang w:val="en-US"/>
        </w:rPr>
        <w:t>III</w:t>
      </w:r>
      <w:r w:rsidR="009E1B57">
        <w:rPr>
          <w:szCs w:val="28"/>
        </w:rPr>
        <w:t xml:space="preserve"> Всероссийского   </w:t>
      </w:r>
      <w:r w:rsidR="009E1B57">
        <w:rPr>
          <w:bCs/>
          <w:color w:val="000000"/>
          <w:szCs w:val="28"/>
          <w:lang w:eastAsia="ru-RU"/>
        </w:rPr>
        <w:t>конкурса</w:t>
      </w:r>
      <w:r w:rsidR="009E1B57">
        <w:rPr>
          <w:bCs/>
          <w:color w:val="000000"/>
          <w:szCs w:val="28"/>
          <w:lang w:eastAsia="ru-RU"/>
        </w:rPr>
        <w:t xml:space="preserve">  исполнителей  народной  песни  «Вишнёвая  метель»  памяти  Л.Г.  Зыкиной</w:t>
      </w:r>
      <w:r w:rsidR="009E1B57">
        <w:rPr>
          <w:szCs w:val="28"/>
        </w:rPr>
        <w:t>.</w:t>
      </w:r>
    </w:p>
    <w:p w:rsidR="00F7598E" w:rsidRDefault="009E1B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Организационно-правовому управлению администрации Бутурлинского муниципального округа Нижегородской области обеспечить обнародование (опубликование) настоящего постановления в п</w:t>
      </w:r>
      <w:r>
        <w:rPr>
          <w:sz w:val="28"/>
          <w:szCs w:val="28"/>
        </w:rPr>
        <w:t xml:space="preserve">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 </w:t>
      </w:r>
    </w:p>
    <w:p w:rsidR="00F7598E" w:rsidRDefault="009E1B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после его официального обнародования (опубликования). </w:t>
      </w:r>
    </w:p>
    <w:p w:rsidR="00F7598E" w:rsidRDefault="009E1B57">
      <w:pPr>
        <w:pStyle w:val="aff"/>
        <w:spacing w:line="360" w:lineRule="auto"/>
        <w:ind w:left="0" w:firstLine="709"/>
      </w:pPr>
      <w:r>
        <w:rPr>
          <w:szCs w:val="28"/>
        </w:rPr>
        <w:t>8</w:t>
      </w:r>
      <w:r w:rsidR="000B4913">
        <w:t xml:space="preserve">. </w:t>
      </w:r>
      <w:r>
        <w:rPr>
          <w:szCs w:val="28"/>
        </w:rPr>
        <w:t>Контроль за исполнением настоящего постановления оставляю за собой.</w:t>
      </w:r>
    </w:p>
    <w:p w:rsidR="00F7598E" w:rsidRDefault="00F7598E">
      <w:pPr>
        <w:pStyle w:val="ConsPlusNormal"/>
        <w:widowControl/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4913" w:rsidRDefault="009E1B57">
      <w:pPr>
        <w:pStyle w:val="aff"/>
        <w:ind w:left="0"/>
        <w:rPr>
          <w:szCs w:val="28"/>
        </w:rPr>
      </w:pPr>
      <w:r>
        <w:rPr>
          <w:szCs w:val="28"/>
        </w:rPr>
        <w:t>Глава местного самоуправления</w:t>
      </w:r>
      <w:r w:rsidR="000B4913">
        <w:rPr>
          <w:szCs w:val="28"/>
        </w:rPr>
        <w:tab/>
      </w:r>
      <w:r w:rsidR="000B4913">
        <w:rPr>
          <w:szCs w:val="28"/>
        </w:rPr>
        <w:tab/>
      </w:r>
      <w:r w:rsidR="000B4913">
        <w:rPr>
          <w:szCs w:val="28"/>
        </w:rPr>
        <w:tab/>
      </w:r>
      <w:r w:rsidR="000B4913">
        <w:rPr>
          <w:szCs w:val="28"/>
        </w:rPr>
        <w:tab/>
      </w:r>
      <w:r w:rsidR="000B4913">
        <w:rPr>
          <w:szCs w:val="28"/>
        </w:rPr>
        <w:tab/>
      </w:r>
      <w:r w:rsidR="000B4913">
        <w:rPr>
          <w:szCs w:val="28"/>
        </w:rPr>
        <w:tab/>
      </w:r>
      <w:r>
        <w:rPr>
          <w:szCs w:val="28"/>
        </w:rPr>
        <w:t>М.Ф. Петрова</w:t>
      </w:r>
    </w:p>
    <w:p w:rsidR="00F7598E" w:rsidRDefault="009E1B57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F7598E" w:rsidRDefault="009E1B57">
      <w:pPr>
        <w:pStyle w:val="aff"/>
        <w:ind w:left="0"/>
        <w:jc w:val="right"/>
      </w:pPr>
      <w:r>
        <w:lastRenderedPageBreak/>
        <w:t>Утверждено</w:t>
      </w:r>
    </w:p>
    <w:p w:rsidR="00F7598E" w:rsidRDefault="009E1B57">
      <w:pPr>
        <w:pStyle w:val="aff"/>
        <w:ind w:left="0"/>
        <w:jc w:val="right"/>
      </w:pPr>
      <w:r>
        <w:t xml:space="preserve">постановлением администрации </w:t>
      </w:r>
    </w:p>
    <w:p w:rsidR="00F7598E" w:rsidRDefault="009E1B57">
      <w:pPr>
        <w:pStyle w:val="aff"/>
        <w:ind w:left="0"/>
        <w:jc w:val="right"/>
      </w:pPr>
      <w:r>
        <w:t>Бутурлинского муниципального округа</w:t>
      </w:r>
    </w:p>
    <w:p w:rsidR="00F7598E" w:rsidRDefault="009E1B57">
      <w:pPr>
        <w:pStyle w:val="aff"/>
        <w:ind w:left="0"/>
        <w:jc w:val="right"/>
      </w:pPr>
      <w:r>
        <w:t>Нижегородской области</w:t>
      </w:r>
    </w:p>
    <w:p w:rsidR="00F7598E" w:rsidRDefault="009E1B57">
      <w:pPr>
        <w:pStyle w:val="aff"/>
        <w:ind w:left="0"/>
        <w:jc w:val="right"/>
      </w:pPr>
      <w:r>
        <w:t xml:space="preserve">от </w:t>
      </w:r>
      <w:r w:rsidR="000B4913">
        <w:t>25.03.2026</w:t>
      </w:r>
      <w:r>
        <w:t xml:space="preserve"> №</w:t>
      </w:r>
      <w:r w:rsidR="000B4913">
        <w:t>352</w:t>
      </w:r>
    </w:p>
    <w:p w:rsidR="00F7598E" w:rsidRDefault="00F7598E">
      <w:pPr>
        <w:rPr>
          <w:b/>
          <w:sz w:val="28"/>
          <w:szCs w:val="28"/>
        </w:rPr>
      </w:pPr>
    </w:p>
    <w:p w:rsidR="00F7598E" w:rsidRDefault="009E1B5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7598E" w:rsidRDefault="009E1B57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Всероссийского </w:t>
      </w:r>
      <w:r>
        <w:rPr>
          <w:b/>
          <w:bCs/>
          <w:color w:val="000000"/>
          <w:sz w:val="28"/>
          <w:szCs w:val="28"/>
          <w:lang w:eastAsia="ru-RU"/>
        </w:rPr>
        <w:t xml:space="preserve">конкурса исполнителей народной песни </w:t>
      </w:r>
    </w:p>
    <w:p w:rsidR="00F7598E" w:rsidRDefault="009E1B5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«Вишнёвая метель» памяти Людмилы Георгиевны Зыкиной</w:t>
      </w:r>
    </w:p>
    <w:p w:rsidR="00F7598E" w:rsidRDefault="00F7598E">
      <w:pPr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F7598E" w:rsidRDefault="009E1B5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1. ОБЩИЕ ПОЛОЖЕНИЯ</w:t>
      </w:r>
    </w:p>
    <w:p w:rsidR="00F7598E" w:rsidRDefault="009E1B57">
      <w:pPr>
        <w:pStyle w:val="aff6"/>
        <w:shd w:val="clear" w:color="auto" w:fill="FFFFFF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Всероссийский конкурс исполнителей народной песни «Вишневая метель» памяти Л.Г. Зыкиной проводится в целях </w:t>
      </w:r>
      <w:r>
        <w:rPr>
          <w:sz w:val="28"/>
          <w:szCs w:val="28"/>
        </w:rPr>
        <w:t>содействия сохран</w:t>
      </w:r>
      <w:r>
        <w:rPr>
          <w:sz w:val="28"/>
          <w:szCs w:val="28"/>
        </w:rPr>
        <w:t xml:space="preserve">ению и укреплению традиционных ценностей, обеспечению их передачи от поколения к поколению, </w:t>
      </w:r>
      <w:r>
        <w:rPr>
          <w:color w:val="000000"/>
          <w:sz w:val="28"/>
          <w:szCs w:val="28"/>
        </w:rPr>
        <w:t xml:space="preserve">поддержки народного искусства как основы сохранения культурной самобытности России, выявления ярких и талантливых имен, совершенствования исполнительской культуры, </w:t>
      </w:r>
      <w:r>
        <w:rPr>
          <w:color w:val="000000"/>
          <w:sz w:val="28"/>
          <w:szCs w:val="28"/>
        </w:rPr>
        <w:t>сценического мастерства  самодеятельных ансамблей и исполнителей, популяризации историко-культурного и природного наследия Бутурлинского муниципального округа и Нижегородского региона в целом.</w:t>
      </w:r>
    </w:p>
    <w:p w:rsidR="00F7598E" w:rsidRDefault="009E1B57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2. УЧРЕДИТЕЛИ И ОРГАНИЗАТОРЫ</w:t>
      </w:r>
    </w:p>
    <w:p w:rsidR="00F7598E" w:rsidRDefault="009E1B57">
      <w:pPr>
        <w:tabs>
          <w:tab w:val="left" w:pos="0"/>
        </w:tabs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2.1. Учредители и организаторы: </w:t>
      </w:r>
    </w:p>
    <w:p w:rsidR="00F7598E" w:rsidRDefault="009E1B57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 xml:space="preserve"> Администрация Бутурлинского муниципального округа Нижегородской области;</w:t>
      </w:r>
    </w:p>
    <w:p w:rsidR="00F7598E" w:rsidRDefault="009E1B57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МБУК Бутурлинского муниципального округа Нижегородской области «Центр досуга, ремесел и туризма».</w:t>
      </w:r>
    </w:p>
    <w:p w:rsidR="00F7598E" w:rsidRDefault="009E1B57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МБУК «Бутурлинский районный Дворец культуры» Нижегородской области;</w:t>
      </w:r>
    </w:p>
    <w:p w:rsidR="00F7598E" w:rsidRDefault="009E1B57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2.2. Конкурс</w:t>
      </w:r>
      <w:r>
        <w:rPr>
          <w:color w:val="000000"/>
          <w:sz w:val="28"/>
          <w:szCs w:val="28"/>
          <w:lang w:eastAsia="ru-RU"/>
        </w:rPr>
        <w:t xml:space="preserve"> проводится при поддержке:</w:t>
      </w:r>
    </w:p>
    <w:p w:rsidR="00F7598E" w:rsidRDefault="009E1B57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  Министерства культуры Российской Федерации;</w:t>
      </w:r>
    </w:p>
    <w:p w:rsidR="00F7598E" w:rsidRDefault="009E1B57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Федерального бюджетного учреждения культуры «Государственный академический русский народный ансамбль «Россия» имени Л.Г. Зыкиной»;</w:t>
      </w:r>
    </w:p>
    <w:p w:rsidR="00F7598E" w:rsidRDefault="009E1B57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lang w:eastAsia="ru-RU"/>
        </w:rPr>
        <w:t xml:space="preserve"> Государственного автономного учреждения культу</w:t>
      </w:r>
      <w:r>
        <w:rPr>
          <w:color w:val="000000"/>
          <w:sz w:val="28"/>
          <w:szCs w:val="28"/>
          <w:lang w:eastAsia="ru-RU"/>
        </w:rPr>
        <w:t xml:space="preserve">ры Нижегородской области </w:t>
      </w:r>
      <w:r>
        <w:rPr>
          <w:color w:val="000000"/>
          <w:sz w:val="28"/>
          <w:szCs w:val="28"/>
          <w:shd w:val="clear" w:color="auto" w:fill="FFFFFF"/>
          <w:lang w:eastAsia="ru-RU"/>
        </w:rPr>
        <w:t>«Региональное управление культурно-образовательными проектами»</w:t>
      </w:r>
      <w:r>
        <w:rPr>
          <w:color w:val="000000"/>
          <w:sz w:val="28"/>
          <w:szCs w:val="28"/>
          <w:lang w:eastAsia="ru-RU"/>
        </w:rPr>
        <w:t>;</w:t>
      </w:r>
    </w:p>
    <w:p w:rsidR="00F7598E" w:rsidRDefault="009E1B57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>
        <w:rPr>
          <w:color w:val="000000"/>
          <w:sz w:val="28"/>
          <w:szCs w:val="28"/>
        </w:rPr>
        <w:t>Муниципального бюджетного учреждения культуры Камерный хор «Нижний Новгород».</w:t>
      </w:r>
    </w:p>
    <w:p w:rsidR="00F7598E" w:rsidRDefault="009E1B57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3. МЕСТО И СРОКИ ПРОВЕДЕНИЯ</w:t>
      </w:r>
    </w:p>
    <w:p w:rsidR="00F7598E" w:rsidRDefault="009E1B57">
      <w:pPr>
        <w:tabs>
          <w:tab w:val="left" w:pos="0"/>
        </w:tabs>
        <w:ind w:firstLine="72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3.1. Конкурс состоится 16 и 17 мая 2026 года на базе</w:t>
      </w:r>
      <w:r>
        <w:rPr>
          <w:sz w:val="28"/>
          <w:szCs w:val="28"/>
        </w:rPr>
        <w:t xml:space="preserve"> муниципального бюджетного учреждения культуры «Бутурлинский районный Дворец культуры» по адресу: Нижегородская область, р.п. Бутурлино, ул. Ленина, д. 105</w:t>
      </w:r>
      <w:r>
        <w:rPr>
          <w:sz w:val="28"/>
          <w:szCs w:val="28"/>
          <w:lang w:eastAsia="ru-RU"/>
        </w:rPr>
        <w:t>.</w:t>
      </w:r>
    </w:p>
    <w:p w:rsidR="00F7598E" w:rsidRDefault="009E1B57">
      <w:pPr>
        <w:tabs>
          <w:tab w:val="left" w:pos="0"/>
        </w:tabs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3.2. Конкурсные прослушивания состоятся </w:t>
      </w:r>
      <w:r>
        <w:rPr>
          <w:sz w:val="28"/>
          <w:szCs w:val="28"/>
          <w:highlight w:val="white"/>
        </w:rPr>
        <w:t>16 и 17 мая 2026 года.</w:t>
      </w:r>
    </w:p>
    <w:p w:rsidR="00F7598E" w:rsidRDefault="009E1B57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Церемония награждения победител</w:t>
      </w:r>
      <w:r>
        <w:rPr>
          <w:sz w:val="28"/>
          <w:szCs w:val="28"/>
        </w:rPr>
        <w:t xml:space="preserve">ей конкурса состоится 17 мая 2026 года и завершится Гала-концертом. </w:t>
      </w:r>
    </w:p>
    <w:p w:rsidR="00F7598E" w:rsidRDefault="009E1B57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4. УСЛОВИЯ УЧАСТИЯ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4.1. Конкурс проводится по двум номинациям:</w:t>
      </w:r>
    </w:p>
    <w:p w:rsidR="00F7598E" w:rsidRDefault="009E1B57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Солисты</w:t>
      </w:r>
    </w:p>
    <w:p w:rsidR="00F7598E" w:rsidRDefault="009E1B57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Вокальные ансамбли и хоры 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4.2. Возрастные категории участников Конкурса:</w:t>
      </w:r>
    </w:p>
    <w:p w:rsidR="00F7598E" w:rsidRDefault="009E1B57">
      <w:pPr>
        <w:numPr>
          <w:ilvl w:val="0"/>
          <w:numId w:val="24"/>
        </w:numPr>
        <w:tabs>
          <w:tab w:val="left" w:pos="0"/>
        </w:tabs>
        <w:spacing w:line="360" w:lineRule="auto"/>
        <w:ind w:left="1843" w:hanging="28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«Студенты </w:t>
      </w:r>
      <w:r>
        <w:rPr>
          <w:color w:val="000000"/>
          <w:sz w:val="28"/>
          <w:szCs w:val="28"/>
          <w:highlight w:val="white"/>
          <w:lang w:eastAsia="ru-RU"/>
        </w:rPr>
        <w:t>средних профессиональных учебны</w:t>
      </w:r>
      <w:r>
        <w:rPr>
          <w:color w:val="000000"/>
          <w:sz w:val="28"/>
          <w:szCs w:val="28"/>
          <w:highlight w:val="white"/>
          <w:lang w:eastAsia="ru-RU"/>
        </w:rPr>
        <w:t>х заведений»</w:t>
      </w:r>
      <w:r>
        <w:rPr>
          <w:color w:val="000000"/>
          <w:sz w:val="28"/>
          <w:szCs w:val="28"/>
          <w:lang w:eastAsia="ru-RU"/>
        </w:rPr>
        <w:t>;</w:t>
      </w:r>
    </w:p>
    <w:p w:rsidR="00F7598E" w:rsidRDefault="009E1B57">
      <w:pPr>
        <w:numPr>
          <w:ilvl w:val="0"/>
          <w:numId w:val="24"/>
        </w:numPr>
        <w:tabs>
          <w:tab w:val="left" w:pos="0"/>
        </w:tabs>
        <w:spacing w:line="360" w:lineRule="auto"/>
        <w:ind w:left="1843" w:hanging="28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«Студенты высших учебных заведений»; </w:t>
      </w:r>
    </w:p>
    <w:p w:rsidR="00F7598E" w:rsidRDefault="009E1B57">
      <w:pPr>
        <w:numPr>
          <w:ilvl w:val="0"/>
          <w:numId w:val="24"/>
        </w:numPr>
        <w:tabs>
          <w:tab w:val="left" w:pos="0"/>
        </w:tabs>
        <w:spacing w:line="360" w:lineRule="auto"/>
        <w:ind w:left="1843" w:hanging="283"/>
        <w:jc w:val="both"/>
        <w:rPr>
          <w:color w:val="000000"/>
          <w:sz w:val="28"/>
          <w:szCs w:val="28"/>
          <w:highlight w:val="white"/>
          <w:lang w:eastAsia="ru-RU"/>
        </w:rPr>
      </w:pPr>
      <w:r>
        <w:rPr>
          <w:color w:val="000000"/>
          <w:sz w:val="28"/>
          <w:szCs w:val="28"/>
          <w:highlight w:val="white"/>
          <w:lang w:eastAsia="ru-RU"/>
        </w:rPr>
        <w:t>«Профессиональные исполнители» (от 22 до 45 лет);</w:t>
      </w:r>
    </w:p>
    <w:p w:rsidR="00F7598E" w:rsidRDefault="009E1B57">
      <w:pPr>
        <w:numPr>
          <w:ilvl w:val="0"/>
          <w:numId w:val="24"/>
        </w:numPr>
        <w:tabs>
          <w:tab w:val="left" w:pos="0"/>
        </w:tabs>
        <w:spacing w:line="360" w:lineRule="auto"/>
        <w:ind w:left="1843" w:hanging="283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ru-RU"/>
        </w:rPr>
        <w:t>«Любители»</w:t>
      </w:r>
      <w:r>
        <w:rPr>
          <w:color w:val="000000"/>
          <w:sz w:val="28"/>
          <w:szCs w:val="28"/>
          <w:lang w:eastAsia="ru-RU"/>
        </w:rPr>
        <w:t xml:space="preserve"> (от 16</w:t>
      </w:r>
      <w:r>
        <w:rPr>
          <w:sz w:val="28"/>
          <w:szCs w:val="28"/>
          <w:lang w:eastAsia="ru-RU"/>
        </w:rPr>
        <w:t xml:space="preserve"> лет)</w:t>
      </w:r>
    </w:p>
    <w:p w:rsidR="00F7598E" w:rsidRDefault="009E1B57">
      <w:pPr>
        <w:tabs>
          <w:tab w:val="left" w:pos="0"/>
        </w:tabs>
        <w:spacing w:line="360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ab/>
        <w:t>4.3.</w:t>
      </w:r>
      <w:r>
        <w:rPr>
          <w:sz w:val="28"/>
          <w:szCs w:val="28"/>
          <w:highlight w:val="white"/>
          <w:lang w:eastAsia="ru-RU"/>
        </w:rPr>
        <w:t xml:space="preserve"> Конкурс проводится в два тура для всех участников номинации «</w:t>
      </w:r>
      <w:r>
        <w:rPr>
          <w:color w:val="000000"/>
          <w:sz w:val="28"/>
          <w:szCs w:val="28"/>
          <w:highlight w:val="white"/>
          <w:lang w:eastAsia="ru-RU"/>
        </w:rPr>
        <w:t>Вокальные ансамбли и хоры» и для</w:t>
      </w:r>
      <w:r>
        <w:rPr>
          <w:sz w:val="28"/>
          <w:szCs w:val="28"/>
          <w:highlight w:val="white"/>
          <w:lang w:eastAsia="ru-RU"/>
        </w:rPr>
        <w:t xml:space="preserve"> участников номинации «Солисты» </w:t>
      </w:r>
      <w:r>
        <w:rPr>
          <w:sz w:val="28"/>
          <w:szCs w:val="28"/>
          <w:highlight w:val="white"/>
          <w:lang w:eastAsia="ru-RU"/>
        </w:rPr>
        <w:t xml:space="preserve">категорий </w:t>
      </w:r>
      <w:r>
        <w:rPr>
          <w:color w:val="000000"/>
          <w:sz w:val="28"/>
          <w:szCs w:val="28"/>
          <w:highlight w:val="white"/>
          <w:lang w:eastAsia="ru-RU"/>
        </w:rPr>
        <w:t>«Студенты средних профессиональных учебных заведений»</w:t>
      </w:r>
      <w:r>
        <w:rPr>
          <w:sz w:val="28"/>
          <w:szCs w:val="28"/>
          <w:highlight w:val="white"/>
          <w:lang w:eastAsia="ru-RU"/>
        </w:rPr>
        <w:t xml:space="preserve"> и «Любители»; в три тура для участников номинации «Солисты» категорий </w:t>
      </w:r>
      <w:r>
        <w:rPr>
          <w:color w:val="000000"/>
          <w:sz w:val="28"/>
          <w:szCs w:val="28"/>
          <w:highlight w:val="white"/>
          <w:lang w:eastAsia="ru-RU"/>
        </w:rPr>
        <w:t>«Студенты высших учебных заведений» и «Профессиональные исполнители»</w:t>
      </w:r>
      <w:r>
        <w:rPr>
          <w:sz w:val="28"/>
          <w:szCs w:val="28"/>
          <w:highlight w:val="white"/>
          <w:lang w:eastAsia="ru-RU"/>
        </w:rPr>
        <w:t>:</w:t>
      </w:r>
    </w:p>
    <w:p w:rsidR="00F7598E" w:rsidRDefault="009E1B57">
      <w:pPr>
        <w:numPr>
          <w:ilvl w:val="0"/>
          <w:numId w:val="25"/>
        </w:numPr>
        <w:tabs>
          <w:tab w:val="left" w:pos="0"/>
        </w:tabs>
        <w:spacing w:line="360" w:lineRule="auto"/>
        <w:ind w:left="1843" w:hanging="28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Первый тур  – отборочный (заочно) по видео (с 27.04.</w:t>
      </w:r>
      <w:r>
        <w:rPr>
          <w:sz w:val="28"/>
          <w:szCs w:val="28"/>
          <w:highlight w:val="white"/>
          <w:lang w:eastAsia="ru-RU"/>
        </w:rPr>
        <w:t xml:space="preserve"> - 03.05.)</w:t>
      </w:r>
    </w:p>
    <w:p w:rsidR="00F7598E" w:rsidRDefault="009E1B57">
      <w:pPr>
        <w:numPr>
          <w:ilvl w:val="0"/>
          <w:numId w:val="25"/>
        </w:numPr>
        <w:tabs>
          <w:tab w:val="left" w:pos="0"/>
        </w:tabs>
        <w:spacing w:line="360" w:lineRule="auto"/>
        <w:ind w:left="1843" w:hanging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Второй тур – очный  (16.05.2026)</w:t>
      </w:r>
    </w:p>
    <w:p w:rsidR="00F7598E" w:rsidRDefault="009E1B57">
      <w:pPr>
        <w:numPr>
          <w:ilvl w:val="0"/>
          <w:numId w:val="25"/>
        </w:numPr>
        <w:tabs>
          <w:tab w:val="left" w:pos="0"/>
        </w:tabs>
        <w:spacing w:line="360" w:lineRule="auto"/>
        <w:ind w:left="1843" w:hanging="28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 xml:space="preserve">Третий тур – очный (17.05.2026, </w:t>
      </w:r>
      <w:r>
        <w:rPr>
          <w:sz w:val="28"/>
          <w:szCs w:val="28"/>
          <w:highlight w:val="white"/>
          <w:lang w:eastAsia="ru-RU"/>
        </w:rPr>
        <w:t xml:space="preserve">для участников номинации «Солисты» категорий </w:t>
      </w:r>
      <w:r>
        <w:rPr>
          <w:color w:val="000000"/>
          <w:sz w:val="28"/>
          <w:szCs w:val="28"/>
          <w:highlight w:val="white"/>
          <w:lang w:eastAsia="ru-RU"/>
        </w:rPr>
        <w:t>«Студенты высших учебных заведений» и «Профессиональные исполнители»)</w:t>
      </w:r>
    </w:p>
    <w:p w:rsidR="00F7598E" w:rsidRDefault="009E1B5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К участию </w:t>
      </w:r>
      <w:r>
        <w:rPr>
          <w:sz w:val="28"/>
          <w:szCs w:val="28"/>
          <w:lang w:eastAsia="ru-RU"/>
        </w:rPr>
        <w:t>во втором туре допускаются участники, отобранные жюри конкурса по результатам отборочного тура.</w:t>
      </w:r>
    </w:p>
    <w:p w:rsidR="00F7598E" w:rsidRDefault="009E1B57">
      <w:pPr>
        <w:numPr>
          <w:ilvl w:val="1"/>
          <w:numId w:val="24"/>
        </w:numPr>
        <w:tabs>
          <w:tab w:val="left" w:pos="0"/>
        </w:tabs>
        <w:spacing w:line="360" w:lineRule="auto"/>
        <w:ind w:left="1276" w:hanging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участию в третьем туре допускается не более 6 участников</w:t>
      </w:r>
    </w:p>
    <w:p w:rsidR="00F7598E" w:rsidRDefault="009E1B57">
      <w:pPr>
        <w:tabs>
          <w:tab w:val="left" w:pos="0"/>
        </w:tabs>
        <w:spacing w:line="360" w:lineRule="auto"/>
        <w:ind w:left="720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u w:val="single"/>
          <w:lang w:eastAsia="ru-RU"/>
        </w:rPr>
        <w:t xml:space="preserve">Отборочный тур состоит из: </w:t>
      </w:r>
    </w:p>
    <w:p w:rsidR="00F7598E" w:rsidRDefault="009E1B57">
      <w:pPr>
        <w:numPr>
          <w:ilvl w:val="0"/>
          <w:numId w:val="26"/>
        </w:numPr>
        <w:tabs>
          <w:tab w:val="left" w:pos="0"/>
        </w:tabs>
        <w:spacing w:line="360" w:lineRule="auto"/>
        <w:ind w:left="1843" w:hanging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Рассмотрения заявки и представленных документов и материалов; </w:t>
      </w:r>
    </w:p>
    <w:p w:rsidR="00F7598E" w:rsidRDefault="009E1B57">
      <w:pPr>
        <w:numPr>
          <w:ilvl w:val="0"/>
          <w:numId w:val="26"/>
        </w:numPr>
        <w:tabs>
          <w:tab w:val="left" w:pos="0"/>
        </w:tabs>
        <w:spacing w:line="360" w:lineRule="auto"/>
        <w:ind w:left="1843" w:hanging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Просмотра</w:t>
      </w:r>
      <w:r>
        <w:rPr>
          <w:sz w:val="28"/>
          <w:szCs w:val="28"/>
          <w:lang w:eastAsia="ru-RU"/>
        </w:rPr>
        <w:t xml:space="preserve"> видеозаписи исполнения программы конкурса, указанной в соответствующем разделе настоящего положения. </w:t>
      </w:r>
    </w:p>
    <w:p w:rsidR="00F7598E" w:rsidRDefault="009E1B57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4.6. По возникающим вопросам можно обратиться по адресу электронной </w:t>
      </w:r>
      <w:r>
        <w:rPr>
          <w:sz w:val="28"/>
          <w:szCs w:val="28"/>
          <w:lang w:eastAsia="ru-RU"/>
        </w:rPr>
        <w:t xml:space="preserve">почты </w:t>
      </w:r>
      <w:hyperlink r:id="rId7" w:tooltip="http://metelfestival@yandex.ru" w:history="1">
        <w:r>
          <w:rPr>
            <w:rStyle w:val="af1"/>
            <w:sz w:val="28"/>
            <w:szCs w:val="28"/>
            <w:lang w:eastAsia="ru-RU"/>
          </w:rPr>
          <w:t>metelfestival@yandex.ru</w:t>
        </w:r>
      </w:hyperlink>
      <w:r>
        <w:rPr>
          <w:sz w:val="28"/>
          <w:szCs w:val="28"/>
          <w:lang w:eastAsia="ru-RU"/>
        </w:rPr>
        <w:t xml:space="preserve"> с пометкой «Конкурс Вишневая метель» или написав сообщение в сообщество конкурса в социальной сети ВКонтакте </w:t>
      </w:r>
      <w:hyperlink r:id="rId8" w:tooltip="https://vk.com/metelfestival" w:history="1">
        <w:r>
          <w:rPr>
            <w:rStyle w:val="af1"/>
            <w:sz w:val="28"/>
            <w:szCs w:val="28"/>
            <w:lang w:eastAsia="ru-RU"/>
          </w:rPr>
          <w:t>https://vk.com/metelfestival</w:t>
        </w:r>
      </w:hyperlink>
      <w:r>
        <w:rPr>
          <w:sz w:val="28"/>
          <w:szCs w:val="28"/>
          <w:lang w:eastAsia="ru-RU"/>
        </w:rPr>
        <w:t xml:space="preserve">  </w:t>
      </w:r>
    </w:p>
    <w:p w:rsidR="00F7598E" w:rsidRDefault="009E1B57">
      <w:pPr>
        <w:spacing w:line="360" w:lineRule="auto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5. ПОРЯД</w:t>
      </w:r>
      <w:r>
        <w:rPr>
          <w:b/>
          <w:sz w:val="28"/>
          <w:szCs w:val="28"/>
          <w:lang w:eastAsia="ru-RU"/>
        </w:rPr>
        <w:t>ОК ПОДАЧИ ЗАЯВКИ</w:t>
      </w:r>
    </w:p>
    <w:p w:rsidR="00F7598E" w:rsidRPr="009E1B57" w:rsidRDefault="009E1B5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5.1. Заявки принимаются до 26</w:t>
      </w:r>
      <w:r>
        <w:rPr>
          <w:sz w:val="28"/>
          <w:szCs w:val="28"/>
          <w:highlight w:val="white"/>
          <w:lang w:eastAsia="ru-RU"/>
        </w:rPr>
        <w:t xml:space="preserve"> апреля 2026 года</w:t>
      </w:r>
      <w:r>
        <w:rPr>
          <w:sz w:val="28"/>
          <w:szCs w:val="28"/>
          <w:lang w:eastAsia="ru-RU"/>
        </w:rPr>
        <w:t xml:space="preserve"> (включительно)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посредством </w:t>
      </w:r>
      <w:r>
        <w:rPr>
          <w:sz w:val="28"/>
          <w:szCs w:val="28"/>
          <w:lang w:eastAsia="ru-RU"/>
        </w:rPr>
        <w:t>заполнения онлайн – формы</w:t>
      </w:r>
      <w:r>
        <w:rPr>
          <w:color w:val="FF0000"/>
          <w:sz w:val="28"/>
          <w:szCs w:val="28"/>
          <w:lang w:eastAsia="ru-RU"/>
        </w:rPr>
        <w:t xml:space="preserve"> </w:t>
      </w:r>
      <w:hyperlink r:id="rId9" w:tooltip="https://clck.ru/3ShvSS" w:history="1">
        <w:r>
          <w:rPr>
            <w:rStyle w:val="af1"/>
            <w:sz w:val="28"/>
            <w:szCs w:val="28"/>
            <w:lang w:eastAsia="ru-RU"/>
          </w:rPr>
          <w:t>https://clck.ru/3ShvSS</w:t>
        </w:r>
      </w:hyperlink>
      <w:r w:rsidRPr="009E1B57">
        <w:rPr>
          <w:color w:val="000000"/>
          <w:sz w:val="28"/>
          <w:szCs w:val="28"/>
          <w:lang w:eastAsia="ru-RU"/>
        </w:rPr>
        <w:t>.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К заявке необходимо </w:t>
      </w:r>
      <w:r>
        <w:rPr>
          <w:color w:val="000000"/>
          <w:sz w:val="28"/>
          <w:szCs w:val="28"/>
          <w:lang w:eastAsia="ru-RU"/>
        </w:rPr>
        <w:t>приложить: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5.2.1. Творческую биографию исполнителя в свободной форме с указанием информации о наградах на других конкурсах (за последние 5 лет);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5.2.2. Артистическую фотографию в высоком разрешении; 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  <w:shd w:val="clear" w:color="auto" w:fill="E3FEE0"/>
        </w:rPr>
      </w:pPr>
      <w:r>
        <w:rPr>
          <w:color w:val="000000"/>
          <w:sz w:val="28"/>
          <w:szCs w:val="28"/>
          <w:lang w:eastAsia="ru-RU"/>
        </w:rPr>
        <w:t xml:space="preserve">5.2.3. Ссылку </w:t>
      </w:r>
      <w:r>
        <w:rPr>
          <w:color w:val="000000"/>
          <w:sz w:val="28"/>
          <w:szCs w:val="28"/>
        </w:rPr>
        <w:t>на видеозапись произведений отборочного тура, соответ</w:t>
      </w:r>
      <w:r>
        <w:rPr>
          <w:color w:val="000000"/>
          <w:sz w:val="28"/>
          <w:szCs w:val="28"/>
        </w:rPr>
        <w:t>ствующую следующим требованиям:</w:t>
      </w:r>
    </w:p>
    <w:p w:rsidR="00F7598E" w:rsidRDefault="009E1B57">
      <w:pPr>
        <w:numPr>
          <w:ilvl w:val="0"/>
          <w:numId w:val="2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видеозапись исполнения музыкальных произведений должна быть сделана специально для участия в конкурсе не раньше 2024 года; </w:t>
      </w:r>
    </w:p>
    <w:p w:rsidR="00F7598E" w:rsidRDefault="009E1B57">
      <w:pPr>
        <w:numPr>
          <w:ilvl w:val="0"/>
          <w:numId w:val="2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исполняемые произведения на видеозаписи должны соответствовать программным требованиям отборочного тура в соответствующей номинации;</w:t>
      </w:r>
    </w:p>
    <w:p w:rsidR="00F7598E" w:rsidRDefault="009E1B57">
      <w:pPr>
        <w:numPr>
          <w:ilvl w:val="0"/>
          <w:numId w:val="2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качество видеозаписи не ниже HD (разрешение не менее 1280х720); </w:t>
      </w:r>
      <w:r>
        <w:rPr>
          <w:rFonts w:ascii="Tahoma" w:hAnsi="Tahoma" w:cs="Tahoma"/>
          <w:color w:val="000000"/>
          <w:sz w:val="28"/>
          <w:szCs w:val="28"/>
        </w:rPr>
        <w:t>﻿﻿</w:t>
      </w:r>
      <w:r>
        <w:rPr>
          <w:color w:val="000000"/>
          <w:sz w:val="28"/>
          <w:szCs w:val="28"/>
        </w:rPr>
        <w:t xml:space="preserve">ориентация альбомная (горизонтально); </w:t>
      </w:r>
    </w:p>
    <w:p w:rsidR="00F7598E" w:rsidRDefault="009E1B57">
      <w:pPr>
        <w:numPr>
          <w:ilvl w:val="0"/>
          <w:numId w:val="2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видеозапись долж</w:t>
      </w:r>
      <w:r>
        <w:rPr>
          <w:color w:val="000000"/>
          <w:sz w:val="28"/>
          <w:szCs w:val="28"/>
        </w:rPr>
        <w:t>на быть снята с одного места на одну неподвижную камеру одним единым дублем (без монтажа) в одном зале, без перерывов в ходе исполнения произведений и отображать музыканта в полный рост (вид из зрительного зала);</w:t>
      </w:r>
    </w:p>
    <w:p w:rsidR="00F7598E" w:rsidRDefault="009E1B57">
      <w:pPr>
        <w:numPr>
          <w:ilvl w:val="0"/>
          <w:numId w:val="2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видеозапись не должна быть подвергнута виде</w:t>
      </w:r>
      <w:r>
        <w:rPr>
          <w:color w:val="000000"/>
          <w:sz w:val="28"/>
          <w:szCs w:val="28"/>
        </w:rPr>
        <w:t>о-редактированию, без применения средств коррекции звука;</w:t>
      </w:r>
    </w:p>
    <w:p w:rsidR="00F7598E" w:rsidRDefault="009E1B57">
      <w:pPr>
        <w:numPr>
          <w:ilvl w:val="0"/>
          <w:numId w:val="2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аудиодорожка не должна подвергаться профессиональной обработке;</w:t>
      </w:r>
    </w:p>
    <w:p w:rsidR="00F7598E" w:rsidRDefault="009E1B57">
      <w:pPr>
        <w:numPr>
          <w:ilvl w:val="0"/>
          <w:numId w:val="27"/>
        </w:numPr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ссылка должна быть предоставлена на видеозапись, размещенную на видео хостинге «RUTUBE», «Дзен</w:t>
      </w:r>
      <w:r>
        <w:rPr>
          <w:color w:val="000000"/>
          <w:sz w:val="28"/>
          <w:szCs w:val="28"/>
          <w:highlight w:val="white"/>
        </w:rPr>
        <w:t>», «VК Видео» либо на файл, хранящийся</w:t>
      </w:r>
      <w:r>
        <w:rPr>
          <w:color w:val="000000"/>
          <w:sz w:val="28"/>
          <w:szCs w:val="28"/>
          <w:highlight w:val="white"/>
        </w:rPr>
        <w:t xml:space="preserve"> в облачном сервисе (Яндекс.Диск, Облако </w:t>
      </w:r>
      <w:hyperlink r:id="rId10" w:tooltip="https://mail.ru/" w:history="1">
        <w:r>
          <w:rPr>
            <w:rStyle w:val="af1"/>
            <w:rFonts w:eastAsia="Arial"/>
            <w:color w:val="0070C0"/>
            <w:sz w:val="28"/>
            <w:szCs w:val="28"/>
            <w:highlight w:val="white"/>
          </w:rPr>
          <w:t>Mail.ru</w:t>
        </w:r>
      </w:hyperlink>
      <w:r>
        <w:rPr>
          <w:color w:val="000000"/>
          <w:sz w:val="28"/>
          <w:szCs w:val="28"/>
          <w:highlight w:val="white"/>
        </w:rPr>
        <w:t xml:space="preserve"> и др.) и иметь открытый доступ (использование иностранных ресурсов не допускается)</w:t>
      </w:r>
    </w:p>
    <w:p w:rsidR="00F7598E" w:rsidRDefault="009E1B57">
      <w:pPr>
        <w:numPr>
          <w:ilvl w:val="0"/>
          <w:numId w:val="2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описании к видео должна быть указана исполняемая п</w:t>
      </w:r>
      <w:r>
        <w:rPr>
          <w:color w:val="000000"/>
          <w:sz w:val="28"/>
          <w:szCs w:val="28"/>
          <w:lang w:eastAsia="ru-RU"/>
        </w:rPr>
        <w:t>рограмма (для видео хостингов);</w:t>
      </w:r>
    </w:p>
    <w:p w:rsidR="00F7598E" w:rsidRDefault="009E1B57">
      <w:pPr>
        <w:numPr>
          <w:ilvl w:val="0"/>
          <w:numId w:val="2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согласие на обработку персональных данных (Приложение 2).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5.3. </w:t>
      </w:r>
      <w:r>
        <w:rPr>
          <w:rFonts w:ascii="Tahoma" w:hAnsi="Tahoma" w:cs="Tahoma"/>
          <w:color w:val="000000"/>
          <w:sz w:val="28"/>
          <w:szCs w:val="28"/>
          <w:lang w:eastAsia="ru-RU"/>
        </w:rPr>
        <w:t>﻿﻿﻿</w:t>
      </w:r>
      <w:r>
        <w:rPr>
          <w:color w:val="000000"/>
          <w:sz w:val="28"/>
          <w:szCs w:val="28"/>
          <w:lang w:eastAsia="ru-RU"/>
        </w:rPr>
        <w:t xml:space="preserve">Неполные заявки или заявки без перечисленных выше сопроводительных материалов к рассмотрению не принимаются. 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5.4. </w:t>
      </w:r>
      <w:r>
        <w:rPr>
          <w:rFonts w:ascii="Tahoma" w:hAnsi="Tahoma" w:cs="Tahoma"/>
          <w:color w:val="000000"/>
          <w:sz w:val="28"/>
          <w:szCs w:val="28"/>
          <w:lang w:eastAsia="ru-RU"/>
        </w:rPr>
        <w:t>﻿﻿﻿</w:t>
      </w:r>
      <w:r>
        <w:rPr>
          <w:color w:val="000000"/>
          <w:sz w:val="28"/>
          <w:szCs w:val="28"/>
          <w:lang w:eastAsia="ru-RU"/>
        </w:rPr>
        <w:t xml:space="preserve">Организационный комитет Конкурса вправе </w:t>
      </w:r>
      <w:r>
        <w:rPr>
          <w:color w:val="000000"/>
          <w:sz w:val="28"/>
          <w:szCs w:val="28"/>
          <w:lang w:eastAsia="ru-RU"/>
        </w:rPr>
        <w:t>дополнительно запросить (при необходимости) письмо-рекомендацию государственного органа, ведающего вопросами искусства, учебного заведения, концертной организации или двух авторитетных деятелей музыкального искусства.</w:t>
      </w:r>
    </w:p>
    <w:p w:rsidR="00F7598E" w:rsidRDefault="009E1B57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6. ПОРЯДОК ПРОВЕДЕНИЯ КОНКУРСА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E3FEE0"/>
        </w:rPr>
      </w:pPr>
      <w:r>
        <w:rPr>
          <w:color w:val="000000"/>
          <w:sz w:val="28"/>
          <w:szCs w:val="28"/>
        </w:rPr>
        <w:t>6.1. К</w:t>
      </w:r>
      <w:r>
        <w:rPr>
          <w:color w:val="000000"/>
          <w:sz w:val="28"/>
          <w:szCs w:val="28"/>
        </w:rPr>
        <w:t xml:space="preserve">онкурс состоит из заочного отборочного тура (отбор по видеозаписям) и </w:t>
      </w:r>
      <w:r>
        <w:rPr>
          <w:color w:val="000000"/>
          <w:sz w:val="28"/>
          <w:szCs w:val="28"/>
          <w:highlight w:val="white"/>
        </w:rPr>
        <w:t>двух очных</w:t>
      </w:r>
      <w:r>
        <w:rPr>
          <w:color w:val="000000"/>
          <w:sz w:val="28"/>
          <w:szCs w:val="28"/>
        </w:rPr>
        <w:t xml:space="preserve"> туров.</w:t>
      </w:r>
    </w:p>
    <w:p w:rsidR="00F7598E" w:rsidRDefault="009E1B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E3FEE0"/>
        </w:rPr>
      </w:pPr>
      <w:r>
        <w:rPr>
          <w:color w:val="000000"/>
          <w:sz w:val="28"/>
          <w:szCs w:val="28"/>
          <w:shd w:val="clear" w:color="auto" w:fill="FFFFFF"/>
        </w:rPr>
        <w:t>6.2. К участию в отборочном туре допускаются все претенденты, соответствующие критериям, указанным в настоящем положении.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E3FEE0"/>
        </w:rPr>
      </w:pPr>
      <w:r>
        <w:rPr>
          <w:color w:val="000000"/>
          <w:sz w:val="28"/>
          <w:szCs w:val="28"/>
        </w:rPr>
        <w:t xml:space="preserve">6.3. </w:t>
      </w:r>
      <w:r>
        <w:rPr>
          <w:rFonts w:ascii="Tahoma" w:hAnsi="Tahoma" w:cs="Tahoma"/>
          <w:color w:val="000000"/>
          <w:sz w:val="28"/>
          <w:szCs w:val="28"/>
        </w:rPr>
        <w:t>﻿﻿﻿</w:t>
      </w:r>
      <w:r>
        <w:rPr>
          <w:color w:val="000000"/>
          <w:sz w:val="28"/>
          <w:szCs w:val="28"/>
        </w:rPr>
        <w:t>В отборочном туре (по видеозаписям) уч</w:t>
      </w:r>
      <w:r>
        <w:rPr>
          <w:color w:val="000000"/>
          <w:sz w:val="28"/>
          <w:szCs w:val="28"/>
        </w:rPr>
        <w:t>аствуют все кандидаты, подавшие необходимые документы и материалы. Отбор кандидатов для участия</w:t>
      </w:r>
      <w:r>
        <w:rPr>
          <w:color w:val="000000"/>
          <w:sz w:val="28"/>
          <w:szCs w:val="28"/>
          <w:highlight w:val="white"/>
        </w:rPr>
        <w:t xml:space="preserve"> во втором туре  Конкурса будет проводиться на основе присланных видеозаписей и представленн</w:t>
      </w:r>
      <w:r>
        <w:rPr>
          <w:color w:val="000000"/>
          <w:sz w:val="28"/>
          <w:szCs w:val="28"/>
        </w:rPr>
        <w:t>ых документов.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E3FEE0"/>
        </w:rPr>
      </w:pPr>
      <w:r>
        <w:rPr>
          <w:color w:val="000000"/>
          <w:sz w:val="28"/>
          <w:szCs w:val="28"/>
        </w:rPr>
        <w:t xml:space="preserve">6.4. </w:t>
      </w:r>
      <w:r>
        <w:rPr>
          <w:rFonts w:ascii="Tahoma" w:hAnsi="Tahoma" w:cs="Tahoma"/>
          <w:color w:val="000000"/>
          <w:sz w:val="28"/>
          <w:szCs w:val="28"/>
        </w:rPr>
        <w:t>﻿﻿﻿﻿</w:t>
      </w:r>
      <w:r>
        <w:rPr>
          <w:color w:val="000000"/>
          <w:sz w:val="28"/>
          <w:szCs w:val="28"/>
        </w:rPr>
        <w:t>Все участники, получившие официальное приглашение для участия во втором туре Конкурса, обязаны принять участие в регистрации</w:t>
      </w:r>
    </w:p>
    <w:p w:rsidR="00F7598E" w:rsidRDefault="009E1B5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E3FEE0"/>
        </w:rPr>
      </w:pPr>
      <w:r>
        <w:rPr>
          <w:color w:val="000000"/>
          <w:sz w:val="28"/>
          <w:szCs w:val="28"/>
        </w:rPr>
        <w:t xml:space="preserve">6.5. </w:t>
      </w:r>
      <w:r>
        <w:rPr>
          <w:rFonts w:ascii="Tahoma" w:hAnsi="Tahoma" w:cs="Tahoma"/>
          <w:color w:val="000000"/>
          <w:sz w:val="28"/>
          <w:szCs w:val="28"/>
        </w:rPr>
        <w:t>﻿﻿﻿﻿</w:t>
      </w:r>
      <w:r>
        <w:rPr>
          <w:color w:val="000000"/>
          <w:sz w:val="28"/>
          <w:szCs w:val="28"/>
        </w:rPr>
        <w:t>Конкурсанты участвуют в Конкурсе со своим концертмейстером.</w:t>
      </w:r>
    </w:p>
    <w:p w:rsidR="00F7598E" w:rsidRDefault="009E1B57" w:rsidP="000B491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</w:t>
      </w:r>
      <w:r>
        <w:rPr>
          <w:rFonts w:ascii="Tahoma" w:hAnsi="Tahoma" w:cs="Tahoma"/>
          <w:color w:val="000000"/>
          <w:sz w:val="28"/>
          <w:szCs w:val="28"/>
        </w:rPr>
        <w:t>﻿﻿﻿﻿</w:t>
      </w:r>
      <w:r>
        <w:rPr>
          <w:color w:val="000000"/>
          <w:sz w:val="28"/>
          <w:szCs w:val="28"/>
        </w:rPr>
        <w:t>Порядок выступлений конкурсантов во втором туре каждо</w:t>
      </w:r>
      <w:r>
        <w:rPr>
          <w:color w:val="000000"/>
          <w:sz w:val="28"/>
          <w:szCs w:val="28"/>
        </w:rPr>
        <w:t xml:space="preserve">й номинации определяется оргкомитетом Конкурса. </w:t>
      </w:r>
      <w:r>
        <w:rPr>
          <w:sz w:val="28"/>
          <w:szCs w:val="28"/>
          <w:lang w:eastAsia="en-US"/>
        </w:rPr>
        <w:t xml:space="preserve">Порядок выступления конкурсантов будет размещен на странице Конкурса в социальной сети ВКонтакте: </w:t>
      </w:r>
      <w:hyperlink r:id="rId11" w:tooltip="https://vk.com/metelfestival" w:history="1">
        <w:r>
          <w:rPr>
            <w:rStyle w:val="af1"/>
            <w:sz w:val="28"/>
            <w:szCs w:val="28"/>
            <w:lang w:eastAsia="en-US"/>
          </w:rPr>
          <w:t>https://vk.com/metelfestival</w:t>
        </w:r>
      </w:hyperlink>
    </w:p>
    <w:p w:rsidR="00F7598E" w:rsidRDefault="009E1B57">
      <w:pPr>
        <w:spacing w:line="360" w:lineRule="auto"/>
        <w:ind w:firstLine="708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7</w:t>
      </w:r>
      <w:r>
        <w:rPr>
          <w:b/>
          <w:color w:val="000000"/>
          <w:sz w:val="28"/>
          <w:szCs w:val="28"/>
          <w:lang w:eastAsia="ru-RU"/>
        </w:rPr>
        <w:t>. ПРОГРАММА</w:t>
      </w:r>
    </w:p>
    <w:p w:rsidR="00F7598E" w:rsidRDefault="009E1B57">
      <w:pPr>
        <w:spacing w:line="360" w:lineRule="auto"/>
        <w:ind w:firstLine="708"/>
        <w:jc w:val="center"/>
        <w:rPr>
          <w:b/>
          <w:color w:val="000000"/>
          <w:sz w:val="28"/>
          <w:szCs w:val="28"/>
          <w:u w:val="single"/>
          <w:shd w:val="clear" w:color="auto" w:fill="E3FEE0"/>
        </w:rPr>
      </w:pPr>
      <w:r>
        <w:rPr>
          <w:b/>
          <w:color w:val="000000"/>
          <w:sz w:val="28"/>
          <w:szCs w:val="28"/>
          <w:u w:val="single"/>
        </w:rPr>
        <w:t>Первый тур (отборочный)</w:t>
      </w:r>
    </w:p>
    <w:p w:rsidR="00F7598E" w:rsidRDefault="009E1B5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1. «Студенты средних профессиональных учебных заведений»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﻿﻿</w:t>
      </w:r>
    </w:p>
    <w:p w:rsidR="00F7598E" w:rsidRDefault="009E1B57">
      <w:pPr>
        <w:numPr>
          <w:ilvl w:val="0"/>
          <w:numId w:val="19"/>
        </w:numPr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Одна песня а cappella на выбор участника;</w:t>
      </w:r>
    </w:p>
    <w:p w:rsidR="00F7598E" w:rsidRDefault="009E1B57">
      <w:pPr>
        <w:numPr>
          <w:ilvl w:val="0"/>
          <w:numId w:val="19"/>
        </w:numPr>
        <w:spacing w:line="360" w:lineRule="auto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с инструментальным сопровождением на выбор участника;</w:t>
      </w:r>
    </w:p>
    <w:p w:rsidR="00F7598E" w:rsidRDefault="009E1B57">
      <w:pPr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2.  «Студенты высших учебных заведений»</w:t>
      </w:r>
    </w:p>
    <w:p w:rsidR="00F7598E" w:rsidRDefault="009E1B57">
      <w:pPr>
        <w:numPr>
          <w:ilvl w:val="0"/>
          <w:numId w:val="20"/>
        </w:numPr>
        <w:spacing w:line="360" w:lineRule="auto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а cappella на выбор участника;</w:t>
      </w:r>
    </w:p>
    <w:p w:rsidR="00F7598E" w:rsidRDefault="009E1B57">
      <w:pPr>
        <w:numPr>
          <w:ilvl w:val="0"/>
          <w:numId w:val="20"/>
        </w:numPr>
        <w:spacing w:line="360" w:lineRule="auto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с инструментальным  сопровождением на выбор участника;</w:t>
      </w:r>
    </w:p>
    <w:p w:rsidR="00F7598E" w:rsidRDefault="009E1B57">
      <w:pPr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3. «Профессиональные исполнители»</w:t>
      </w:r>
    </w:p>
    <w:p w:rsidR="00F7598E" w:rsidRDefault="009E1B57">
      <w:pPr>
        <w:numPr>
          <w:ilvl w:val="0"/>
          <w:numId w:val="21"/>
        </w:numPr>
        <w:spacing w:line="360" w:lineRule="auto"/>
        <w:ind w:hanging="654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а cappella на выбор участника;</w:t>
      </w:r>
    </w:p>
    <w:p w:rsidR="00F7598E" w:rsidRDefault="009E1B57">
      <w:pPr>
        <w:numPr>
          <w:ilvl w:val="0"/>
          <w:numId w:val="21"/>
        </w:numPr>
        <w:spacing w:line="360" w:lineRule="auto"/>
        <w:ind w:left="1134" w:hanging="70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Одна песня с инструментальным сопровождением на выбор участника;</w:t>
      </w:r>
    </w:p>
    <w:p w:rsidR="00F7598E" w:rsidRDefault="009E1B57">
      <w:p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4.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«Любители»</w:t>
      </w:r>
    </w:p>
    <w:p w:rsidR="00F7598E" w:rsidRDefault="009E1B57">
      <w:pPr>
        <w:numPr>
          <w:ilvl w:val="0"/>
          <w:numId w:val="22"/>
        </w:numPr>
        <w:tabs>
          <w:tab w:val="left" w:pos="0"/>
        </w:tabs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Одна песня из репертуара Л.Г. Зыкиной </w:t>
      </w:r>
      <w:r>
        <w:rPr>
          <w:color w:val="000000"/>
          <w:sz w:val="28"/>
          <w:szCs w:val="28"/>
        </w:rPr>
        <w:t>а cappella или с инструментальным сопровождением на выбор участника</w:t>
      </w:r>
    </w:p>
    <w:p w:rsidR="00F7598E" w:rsidRDefault="009E1B57">
      <w:pPr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Второй тур (очный) - </w:t>
      </w:r>
      <w:r>
        <w:rPr>
          <w:b/>
          <w:color w:val="000000"/>
          <w:sz w:val="28"/>
          <w:szCs w:val="28"/>
          <w:u w:val="single"/>
        </w:rPr>
        <w:t>16.05.2026.</w:t>
      </w:r>
    </w:p>
    <w:p w:rsidR="00F7598E" w:rsidRDefault="009E1B57">
      <w:pPr>
        <w:spacing w:line="360" w:lineRule="auto"/>
        <w:jc w:val="center"/>
        <w:rPr>
          <w:sz w:val="28"/>
          <w:szCs w:val="28"/>
          <w:shd w:val="clear" w:color="auto" w:fill="E3FEE0"/>
        </w:rPr>
      </w:pPr>
      <w:r>
        <w:rPr>
          <w:sz w:val="28"/>
          <w:szCs w:val="28"/>
        </w:rPr>
        <w:t xml:space="preserve">В конкурсной программе </w:t>
      </w:r>
      <w:r>
        <w:rPr>
          <w:sz w:val="28"/>
          <w:szCs w:val="28"/>
          <w:highlight w:val="white"/>
        </w:rPr>
        <w:t>очных туров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рекомендуется </w:t>
      </w:r>
      <w:r>
        <w:rPr>
          <w:sz w:val="28"/>
          <w:szCs w:val="28"/>
        </w:rPr>
        <w:t>исполнять произведение</w:t>
      </w:r>
      <w:r>
        <w:rPr>
          <w:sz w:val="28"/>
          <w:szCs w:val="28"/>
        </w:rPr>
        <w:t xml:space="preserve"> из репертуара Людмилы Георгиевны Зыкиной.</w:t>
      </w:r>
    </w:p>
    <w:p w:rsidR="00F7598E" w:rsidRDefault="009E1B5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b/>
          <w:bCs/>
          <w:color w:val="000000"/>
          <w:sz w:val="28"/>
          <w:szCs w:val="28"/>
          <w:lang w:eastAsia="ru-RU"/>
        </w:rPr>
        <w:t>1. «Студенты средних профессиональных учебных заведений»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﻿﻿</w:t>
      </w:r>
    </w:p>
    <w:p w:rsidR="00F7598E" w:rsidRDefault="009E1B57">
      <w:pPr>
        <w:numPr>
          <w:ilvl w:val="0"/>
          <w:numId w:val="19"/>
        </w:numPr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Одна песня а cappella на выбор участника;</w:t>
      </w:r>
    </w:p>
    <w:p w:rsidR="00F7598E" w:rsidRDefault="009E1B57">
      <w:pPr>
        <w:numPr>
          <w:ilvl w:val="0"/>
          <w:numId w:val="19"/>
        </w:numPr>
        <w:spacing w:line="360" w:lineRule="auto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с инструментальным сопровождением на выбор участника;</w:t>
      </w:r>
    </w:p>
    <w:p w:rsidR="00F7598E" w:rsidRDefault="009E1B57">
      <w:pPr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2.  «Студенты высших учебных заведений»</w:t>
      </w:r>
    </w:p>
    <w:p w:rsidR="00F7598E" w:rsidRDefault="009E1B57">
      <w:pPr>
        <w:numPr>
          <w:ilvl w:val="0"/>
          <w:numId w:val="20"/>
        </w:numPr>
        <w:spacing w:line="360" w:lineRule="auto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а cappella на выбор участника;</w:t>
      </w:r>
    </w:p>
    <w:p w:rsidR="00F7598E" w:rsidRDefault="009E1B57">
      <w:pPr>
        <w:numPr>
          <w:ilvl w:val="0"/>
          <w:numId w:val="20"/>
        </w:numPr>
        <w:spacing w:line="360" w:lineRule="auto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с инструментальным сопровождением на выбор участника;</w:t>
      </w:r>
    </w:p>
    <w:p w:rsidR="00F7598E" w:rsidRDefault="009E1B57">
      <w:pPr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3. «Профессиональные исполнители»</w:t>
      </w:r>
    </w:p>
    <w:p w:rsidR="00F7598E" w:rsidRDefault="009E1B57">
      <w:pPr>
        <w:numPr>
          <w:ilvl w:val="0"/>
          <w:numId w:val="21"/>
        </w:numPr>
        <w:spacing w:line="360" w:lineRule="auto"/>
        <w:ind w:hanging="654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а cappella на выбор участника;</w:t>
      </w:r>
    </w:p>
    <w:p w:rsidR="00F7598E" w:rsidRDefault="009E1B57">
      <w:pPr>
        <w:numPr>
          <w:ilvl w:val="0"/>
          <w:numId w:val="21"/>
        </w:numPr>
        <w:spacing w:line="360" w:lineRule="auto"/>
        <w:ind w:left="1134" w:hanging="70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Одна песня с инструментальным сопровождением на выбор участника; </w:t>
      </w:r>
    </w:p>
    <w:p w:rsidR="00F7598E" w:rsidRDefault="009E1B57">
      <w:p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4.</w:t>
      </w:r>
      <w:r>
        <w:rPr>
          <w:b/>
          <w:bCs/>
          <w:sz w:val="28"/>
          <w:szCs w:val="28"/>
          <w:lang w:eastAsia="ru-RU"/>
        </w:rPr>
        <w:t xml:space="preserve"> «Любители»</w:t>
      </w:r>
    </w:p>
    <w:p w:rsidR="00F7598E" w:rsidRPr="000B4913" w:rsidRDefault="009E1B57" w:rsidP="000B4913">
      <w:pPr>
        <w:numPr>
          <w:ilvl w:val="0"/>
          <w:numId w:val="22"/>
        </w:numPr>
        <w:tabs>
          <w:tab w:val="left" w:pos="0"/>
        </w:tabs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Одна песня из репертуара Л.Г. Зыкиной </w:t>
      </w:r>
      <w:r>
        <w:rPr>
          <w:color w:val="000000"/>
          <w:sz w:val="28"/>
          <w:szCs w:val="28"/>
        </w:rPr>
        <w:t>а cappella или с инструментальным сопровождением на выбор участника</w:t>
      </w:r>
    </w:p>
    <w:p w:rsidR="00F7598E" w:rsidRDefault="009E1B57">
      <w:pPr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Третий тур (очный) - </w:t>
      </w:r>
      <w:r>
        <w:rPr>
          <w:b/>
          <w:color w:val="000000"/>
          <w:sz w:val="28"/>
          <w:szCs w:val="28"/>
          <w:u w:val="single"/>
        </w:rPr>
        <w:t>17.05.2026.</w:t>
      </w:r>
    </w:p>
    <w:p w:rsidR="00F7598E" w:rsidRDefault="009E1B57">
      <w:pPr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«Студенты высших учебных заведений»</w:t>
      </w:r>
    </w:p>
    <w:p w:rsidR="00F7598E" w:rsidRDefault="009E1B57">
      <w:pPr>
        <w:numPr>
          <w:ilvl w:val="0"/>
          <w:numId w:val="28"/>
        </w:numPr>
        <w:spacing w:line="360" w:lineRule="auto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а cappella на выбор участника;</w:t>
      </w:r>
    </w:p>
    <w:p w:rsidR="00F7598E" w:rsidRDefault="009E1B57">
      <w:pPr>
        <w:numPr>
          <w:ilvl w:val="0"/>
          <w:numId w:val="28"/>
        </w:numPr>
        <w:spacing w:line="360" w:lineRule="auto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с инстру</w:t>
      </w:r>
      <w:r>
        <w:rPr>
          <w:color w:val="000000"/>
          <w:sz w:val="28"/>
          <w:szCs w:val="28"/>
        </w:rPr>
        <w:t>ментальным сопровождением на выбор участника;</w:t>
      </w:r>
    </w:p>
    <w:p w:rsidR="00F7598E" w:rsidRDefault="009E1B57">
      <w:pPr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«Профессиональные исполнители»</w:t>
      </w:r>
    </w:p>
    <w:p w:rsidR="00F7598E" w:rsidRDefault="009E1B57">
      <w:pPr>
        <w:numPr>
          <w:ilvl w:val="0"/>
          <w:numId w:val="29"/>
        </w:numPr>
        <w:spacing w:line="360" w:lineRule="auto"/>
        <w:ind w:hanging="654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3FEE0"/>
        </w:rPr>
        <w:t>﻿﻿</w:t>
      </w:r>
      <w:r>
        <w:rPr>
          <w:color w:val="000000"/>
          <w:sz w:val="28"/>
          <w:szCs w:val="28"/>
        </w:rPr>
        <w:t>Одна песня а cappella на выбор участника;</w:t>
      </w:r>
    </w:p>
    <w:p w:rsidR="00F7598E" w:rsidRDefault="009E1B57">
      <w:pPr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Одна песня с инструментальным сопровождением на выбор участника; </w:t>
      </w:r>
    </w:p>
    <w:p w:rsidR="00F7598E" w:rsidRDefault="009E1B57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8. ЖЮРИ КОНКУРСА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Состав жюри: 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Д</w:t>
      </w:r>
      <w:r>
        <w:rPr>
          <w:sz w:val="28"/>
          <w:szCs w:val="28"/>
          <w:highlight w:val="white"/>
        </w:rPr>
        <w:t>МИТРИЕНКО Дмитрий Сергеевич - з</w:t>
      </w:r>
      <w:r>
        <w:rPr>
          <w:sz w:val="28"/>
          <w:szCs w:val="28"/>
          <w:highlight w:val="white"/>
        </w:rPr>
        <w:t>аслуженный артист Российской Федерации, профессор, директор-художественный руководитель Государственного академического русского народного ансамбля «Россия» имени Л.Г. Зыкиной, заведующий кафедрой «Оркестровые народные инструменты» Государственного музыкал</w:t>
      </w:r>
      <w:r>
        <w:rPr>
          <w:sz w:val="28"/>
          <w:szCs w:val="28"/>
          <w:highlight w:val="white"/>
        </w:rPr>
        <w:t>ьного педагогического института имени М.М. Ипполитова-Иванова, профессор Кафедры оркестрового дирижирования РАМ имени Гнесиных, председатель жюри конкурса;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МЕДВЕДЕВА Марина Васильевна - Заслуженный работник высшей школы Российской Федерации, профессор, зав</w:t>
      </w:r>
      <w:r>
        <w:rPr>
          <w:sz w:val="28"/>
          <w:szCs w:val="28"/>
          <w:highlight w:val="white"/>
        </w:rPr>
        <w:t>едующая кафедрой хорового и сольного народного пения Российской академии музыки имени Гнесиных, кандидат педагогических наук;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КРУТОВА Ирина Витальевна - солистка Государственного академического русского народного ансамбля «Россия» имени Л.Г. Зыкиной, лауре</w:t>
      </w:r>
      <w:r>
        <w:rPr>
          <w:sz w:val="28"/>
          <w:szCs w:val="28"/>
          <w:highlight w:val="white"/>
        </w:rPr>
        <w:t>ат международного конкурса «Романсиада», лауреат премии «Имперская культура», преподаватель Образовательного центра Юрия Башмета;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ПАВЛОВ Максим Иванович - лауреат премии Президента Республики Беларусь, лауреат премии «Имперская культура», преподаватель Рос</w:t>
      </w:r>
      <w:r>
        <w:rPr>
          <w:sz w:val="28"/>
          <w:szCs w:val="28"/>
          <w:highlight w:val="white"/>
        </w:rPr>
        <w:t>сийской академии музыки имени Гнесиных, композитор.</w:t>
      </w:r>
    </w:p>
    <w:p w:rsidR="00F7598E" w:rsidRDefault="000B49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5.2. При оценке номеров учитываются</w:t>
      </w:r>
      <w:r w:rsidR="009E1B57">
        <w:rPr>
          <w:color w:val="000000"/>
          <w:sz w:val="28"/>
          <w:szCs w:val="28"/>
          <w:lang w:eastAsia="ru-RU"/>
        </w:rPr>
        <w:t xml:space="preserve"> художественный и профессиональный уровень представленной </w:t>
      </w:r>
      <w:r>
        <w:rPr>
          <w:color w:val="000000"/>
          <w:sz w:val="28"/>
          <w:szCs w:val="28"/>
          <w:lang w:eastAsia="ru-RU"/>
        </w:rPr>
        <w:t xml:space="preserve">программы, исполнительское и </w:t>
      </w:r>
      <w:r w:rsidR="009E1B57">
        <w:rPr>
          <w:color w:val="000000"/>
          <w:sz w:val="28"/>
          <w:szCs w:val="28"/>
          <w:lang w:eastAsia="ru-RU"/>
        </w:rPr>
        <w:t>сценическое мастерство, сценическая культура исполнения, сложность испо</w:t>
      </w:r>
      <w:r w:rsidR="009E1B57">
        <w:rPr>
          <w:color w:val="000000"/>
          <w:sz w:val="28"/>
          <w:szCs w:val="28"/>
          <w:lang w:eastAsia="ru-RU"/>
        </w:rPr>
        <w:t>лняемого произведения, оригинальность исполняемой аранжировки, умение контактировать со зрительской аудиторией, соответствие сценического костюма характеру исполняемого произведения.</w:t>
      </w:r>
    </w:p>
    <w:p w:rsidR="00F7598E" w:rsidRDefault="009E1B57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5.3. </w:t>
      </w:r>
      <w:r>
        <w:rPr>
          <w:color w:val="000000"/>
          <w:sz w:val="28"/>
          <w:szCs w:val="28"/>
        </w:rPr>
        <w:t>Жюри имеет право принимать решение о сокращении программы или прекра</w:t>
      </w:r>
      <w:r>
        <w:rPr>
          <w:color w:val="000000"/>
          <w:sz w:val="28"/>
          <w:szCs w:val="28"/>
        </w:rPr>
        <w:t xml:space="preserve">щении исполнения программы Конкурсантом. 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5.4. Члены жюри не участвуют в обсуждении и оценивании конкурсных выступлений участников Конкурса, руководителями которых они являются.</w:t>
      </w:r>
    </w:p>
    <w:p w:rsidR="00F7598E" w:rsidRDefault="009E1B57">
      <w:pPr>
        <w:pStyle w:val="af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5.5. Жюри и оргкомитет не имеют права разглашать результаты конкурсной програм</w:t>
      </w:r>
      <w:r>
        <w:rPr>
          <w:sz w:val="28"/>
          <w:szCs w:val="28"/>
        </w:rPr>
        <w:t xml:space="preserve">мы до официальной Церемонии награждения. В спорных вопросах окончательное решение остаётся за председателем жюри. </w:t>
      </w:r>
    </w:p>
    <w:p w:rsidR="00F7598E" w:rsidRDefault="009E1B57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5.6. Выступления конкурсантов оцениваются по 10-бальной системе. Решение жюри, оформленное протоколом, </w:t>
      </w:r>
      <w:r>
        <w:rPr>
          <w:sz w:val="28"/>
          <w:szCs w:val="28"/>
        </w:rPr>
        <w:t>который подписывается всеми членами жю</w:t>
      </w:r>
      <w:r>
        <w:rPr>
          <w:sz w:val="28"/>
          <w:szCs w:val="28"/>
        </w:rPr>
        <w:t xml:space="preserve">ри, </w:t>
      </w:r>
      <w:r>
        <w:rPr>
          <w:color w:val="000000"/>
          <w:sz w:val="28"/>
          <w:szCs w:val="28"/>
          <w:lang w:eastAsia="ru-RU"/>
        </w:rPr>
        <w:t xml:space="preserve">окончательно и пересмотру не подлежит. 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5.7. Жюри имеет право присуждать не все призовые места, </w:t>
      </w:r>
      <w:r>
        <w:rPr>
          <w:sz w:val="28"/>
          <w:szCs w:val="28"/>
        </w:rPr>
        <w:t>дублировать отдельные места</w:t>
      </w:r>
      <w:r>
        <w:rPr>
          <w:color w:val="000000"/>
          <w:sz w:val="28"/>
          <w:szCs w:val="28"/>
        </w:rPr>
        <w:t xml:space="preserve"> или присудить дополнительные премии, как участникам конкурса, так и руководителям или концертмейстерам.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5.8. Результаты конкурса</w:t>
      </w:r>
      <w:r>
        <w:rPr>
          <w:color w:val="000000"/>
          <w:sz w:val="28"/>
          <w:szCs w:val="28"/>
          <w:lang w:eastAsia="ru-RU"/>
        </w:rPr>
        <w:t xml:space="preserve"> размещаются на сайтах отдела культуры и туризма организационно-правового управления администрации Бутурлинского муниципального округа Нижегородской области </w:t>
      </w:r>
      <w:hyperlink r:id="rId12" w:tooltip="https://but-kultura.nobl.ru/" w:history="1">
        <w:r>
          <w:rPr>
            <w:rStyle w:val="af1"/>
            <w:sz w:val="28"/>
            <w:szCs w:val="28"/>
            <w:lang w:eastAsia="ru-RU"/>
          </w:rPr>
          <w:t>https://but-kultura.</w:t>
        </w:r>
        <w:r>
          <w:rPr>
            <w:rStyle w:val="af1"/>
            <w:sz w:val="28"/>
            <w:szCs w:val="28"/>
            <w:lang w:eastAsia="ru-RU"/>
          </w:rPr>
          <w:t>nobl.ru/</w:t>
        </w:r>
      </w:hyperlink>
      <w:r>
        <w:rPr>
          <w:color w:val="000000"/>
          <w:sz w:val="28"/>
          <w:szCs w:val="28"/>
          <w:lang w:eastAsia="ru-RU"/>
        </w:rPr>
        <w:t xml:space="preserve"> и на странице проекта «Вишневая метель» ВКонтакте: </w:t>
      </w:r>
      <w:hyperlink r:id="rId13" w:tooltip="https://vk.com/metelfestival" w:history="1">
        <w:r>
          <w:rPr>
            <w:rStyle w:val="af1"/>
            <w:sz w:val="28"/>
            <w:szCs w:val="28"/>
            <w:lang w:eastAsia="ru-RU"/>
          </w:rPr>
          <w:t>https://vk.com/metelfestival</w:t>
        </w:r>
      </w:hyperlink>
      <w:r>
        <w:rPr>
          <w:color w:val="000000"/>
          <w:sz w:val="28"/>
          <w:szCs w:val="28"/>
          <w:lang w:eastAsia="ru-RU"/>
        </w:rPr>
        <w:t>.</w:t>
      </w:r>
    </w:p>
    <w:p w:rsidR="00F7598E" w:rsidRDefault="009E1B57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br w:type="page" w:clear="all"/>
      </w:r>
    </w:p>
    <w:p w:rsidR="00F7598E" w:rsidRDefault="00F7598E" w:rsidP="000B4913">
      <w:pPr>
        <w:spacing w:line="360" w:lineRule="auto"/>
        <w:rPr>
          <w:b/>
          <w:bCs/>
          <w:color w:val="000000"/>
          <w:sz w:val="28"/>
          <w:szCs w:val="28"/>
          <w:lang w:eastAsia="ru-RU"/>
        </w:rPr>
      </w:pPr>
    </w:p>
    <w:p w:rsidR="00F7598E" w:rsidRDefault="009E1B57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9. НАГРАЖДЕНИЕ УЧАСТНИКОВ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6.1. Победителям Конкурса присуждаются следующие звания: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6.1.1. «</w:t>
      </w:r>
      <w:r>
        <w:rPr>
          <w:sz w:val="28"/>
          <w:szCs w:val="28"/>
        </w:rPr>
        <w:t>Гран-При» с вручением соответствующего диплома и памятного сувенира. Присуждается  участнику Конкурса, набравшему по 10 баллов от каждого</w:t>
      </w:r>
      <w:r>
        <w:rPr>
          <w:sz w:val="28"/>
          <w:szCs w:val="28"/>
          <w:lang w:eastAsia="ru-RU"/>
        </w:rPr>
        <w:t xml:space="preserve"> члена жюри.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6.1.2. «Лауреат </w:t>
      </w:r>
      <w:r>
        <w:rPr>
          <w:color w:val="000000"/>
          <w:sz w:val="28"/>
          <w:szCs w:val="28"/>
          <w:lang w:val="en-US"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val="en-US" w:eastAsia="ru-RU"/>
        </w:rPr>
        <w:t>II</w:t>
      </w:r>
      <w:r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val="en-US" w:eastAsia="ru-RU"/>
        </w:rPr>
        <w:t>III</w:t>
      </w:r>
      <w:r>
        <w:rPr>
          <w:color w:val="000000"/>
          <w:sz w:val="28"/>
          <w:szCs w:val="28"/>
          <w:lang w:eastAsia="ru-RU"/>
        </w:rPr>
        <w:t xml:space="preserve"> степени» в каждой номинации и возрастной категории, с вручением соответ</w:t>
      </w:r>
      <w:r>
        <w:rPr>
          <w:color w:val="000000"/>
          <w:sz w:val="28"/>
          <w:szCs w:val="28"/>
          <w:lang w:eastAsia="ru-RU"/>
        </w:rPr>
        <w:t>ствующего диплома и памятного сувенира.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6.1.3. «Дипломант</w:t>
      </w:r>
      <w:r>
        <w:rPr>
          <w:sz w:val="28"/>
          <w:szCs w:val="28"/>
        </w:rPr>
        <w:t>» с вручением соответствующего диплома. Присуждается участникам, набравшим наибольшее количество баллов после лауреатов.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6.1.4. Специальные дипломы жюри Конкурса.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6.1.5. Лауреаты Гран-При и Лауреты </w:t>
      </w:r>
      <w:r>
        <w:rPr>
          <w:sz w:val="28"/>
          <w:szCs w:val="28"/>
          <w:highlight w:val="white"/>
          <w:lang w:val="en-US"/>
        </w:rPr>
        <w:t>I</w:t>
      </w:r>
      <w:r>
        <w:rPr>
          <w:sz w:val="28"/>
          <w:szCs w:val="28"/>
          <w:highlight w:val="white"/>
        </w:rPr>
        <w:t xml:space="preserve"> степени номинаций «Солисты» категорий </w:t>
      </w:r>
      <w:r>
        <w:rPr>
          <w:color w:val="000000"/>
          <w:sz w:val="28"/>
          <w:szCs w:val="28"/>
          <w:highlight w:val="white"/>
          <w:lang w:eastAsia="ru-RU"/>
        </w:rPr>
        <w:t>«Студенты высших учебных заведений» и «Профессиональные исполнители»</w:t>
      </w:r>
      <w:r>
        <w:rPr>
          <w:sz w:val="28"/>
          <w:szCs w:val="28"/>
          <w:highlight w:val="white"/>
        </w:rPr>
        <w:t xml:space="preserve"> допускаются к участию в очном этапе </w:t>
      </w:r>
      <w:r>
        <w:rPr>
          <w:sz w:val="28"/>
          <w:szCs w:val="28"/>
          <w:highlight w:val="white"/>
          <w:lang w:val="en-US"/>
        </w:rPr>
        <w:t>II</w:t>
      </w:r>
      <w:r>
        <w:rPr>
          <w:sz w:val="28"/>
          <w:szCs w:val="28"/>
          <w:highlight w:val="white"/>
        </w:rPr>
        <w:t xml:space="preserve"> Всероссийского конкурса исполнителей русской песни памяти Л.Г. Зыкиной, учрежденного Государственным академич</w:t>
      </w:r>
      <w:r>
        <w:rPr>
          <w:sz w:val="28"/>
          <w:szCs w:val="28"/>
          <w:highlight w:val="white"/>
        </w:rPr>
        <w:t>еским русским народным ансамблем «Россия» имени Л.Г. Зыкиной при поддержке Министерства культуры Российской Федерации.</w:t>
      </w:r>
    </w:p>
    <w:p w:rsidR="00F7598E" w:rsidRPr="000B4913" w:rsidRDefault="009E1B57" w:rsidP="000B491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6.2. </w:t>
      </w:r>
      <w:r>
        <w:rPr>
          <w:sz w:val="28"/>
          <w:szCs w:val="28"/>
        </w:rPr>
        <w:t>Государственные, муниципальные и общественные организации, средства массовой информации, предприятия, учреждения, творческие союзы п</w:t>
      </w:r>
      <w:r>
        <w:rPr>
          <w:sz w:val="28"/>
          <w:szCs w:val="28"/>
        </w:rPr>
        <w:t xml:space="preserve">о согласованию с жюри Конкурса могут учредить специальные призы для участников, </w:t>
      </w:r>
      <w:r>
        <w:rPr>
          <w:color w:val="000000"/>
          <w:sz w:val="28"/>
          <w:szCs w:val="28"/>
          <w:lang w:eastAsia="ru-RU"/>
        </w:rPr>
        <w:t>которые присуждаются решением жюри с учетом пожеланий учредителей.</w:t>
      </w:r>
    </w:p>
    <w:p w:rsidR="00F7598E" w:rsidRDefault="009E1B57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10. ФИНАНСОВОЕ ОБЕСПЕЧЕНИЕ КОНКУРСА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7.1. Организаторы обеспечивают участникам Конкурса: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- бесплатное прожива</w:t>
      </w:r>
      <w:r>
        <w:rPr>
          <w:color w:val="000000"/>
          <w:sz w:val="28"/>
          <w:szCs w:val="28"/>
          <w:lang w:eastAsia="ru-RU"/>
        </w:rPr>
        <w:t>ние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с 15 по 17 мая </w:t>
      </w:r>
      <w:r>
        <w:rPr>
          <w:sz w:val="28"/>
          <w:szCs w:val="28"/>
          <w:lang w:eastAsia="ru-RU"/>
        </w:rPr>
        <w:t xml:space="preserve">2026 года в МБОУ ДО </w:t>
      </w:r>
      <w:r>
        <w:rPr>
          <w:sz w:val="28"/>
          <w:szCs w:val="28"/>
          <w:shd w:val="clear" w:color="auto" w:fill="FFFFFF"/>
        </w:rPr>
        <w:t xml:space="preserve">Детский оздоровительно-образовательный центр </w:t>
      </w:r>
      <w:r>
        <w:rPr>
          <w:color w:val="000000"/>
          <w:sz w:val="28"/>
          <w:szCs w:val="28"/>
          <w:lang w:eastAsia="ru-RU"/>
        </w:rPr>
        <w:t>«Надежда» в селе Яковлеве Бутурлинского муниципального округа Нижегородской области по адресу Бутурлинский муниципальный округ, с. Яковлево, ул. Мира, д 1А;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lastRenderedPageBreak/>
        <w:t>- бесплатное экскурсионное обслуживание по заявкам участников на территории Бутурлинского муниципального округа Нижегородской области.</w:t>
      </w:r>
    </w:p>
    <w:p w:rsidR="00F7598E" w:rsidRDefault="009E1B57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7.2. Расходы, связанные с проездом участников до места проведения Конкурса и обратно, а также расходы на дополнительные у</w:t>
      </w:r>
      <w:r>
        <w:rPr>
          <w:color w:val="000000"/>
          <w:sz w:val="28"/>
          <w:szCs w:val="28"/>
          <w:lang w:eastAsia="ru-RU"/>
        </w:rPr>
        <w:t>слуги по проживанию, питанию, суточным несет направляющая сторона, либо сами участники.</w:t>
      </w:r>
    </w:p>
    <w:p w:rsidR="00F7598E" w:rsidRDefault="009E1B57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7.3. Участники оплачивают организационный взнос за участие в каждой из номинаций в сумме: </w:t>
      </w:r>
    </w:p>
    <w:p w:rsidR="00F7598E" w:rsidRDefault="009E1B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солисты – 1 500 рублей,</w:t>
      </w:r>
    </w:p>
    <w:p w:rsidR="00F7598E" w:rsidRDefault="009E1B57">
      <w:pPr>
        <w:pStyle w:val="1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дуэт, трио – 1 800 рублей,</w:t>
      </w:r>
    </w:p>
    <w:p w:rsidR="00F7598E" w:rsidRDefault="009E1B57">
      <w:pPr>
        <w:pStyle w:val="1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ансамбли (до 9 челов</w:t>
      </w:r>
      <w:r>
        <w:rPr>
          <w:rFonts w:ascii="Times New Roman" w:hAnsi="Times New Roman" w:cs="Times New Roman"/>
          <w:sz w:val="28"/>
          <w:szCs w:val="28"/>
        </w:rPr>
        <w:t>ек) – 2 500 рублей,</w:t>
      </w:r>
    </w:p>
    <w:p w:rsidR="00F7598E" w:rsidRDefault="009E1B57">
      <w:pPr>
        <w:pStyle w:val="1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хоры (до 20 человек) – 3 000 рублей.</w:t>
      </w:r>
    </w:p>
    <w:p w:rsidR="00F7598E" w:rsidRDefault="009E1B5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взнос вносится на расчетный счет МБУК «Центр досуга, ремесел и туризма» 16.05.2026 г. в бухгалтерию муниципального казенного учреждения «Централизованная бухгалтерия и хозяйственная</w:t>
      </w:r>
      <w:r>
        <w:rPr>
          <w:sz w:val="28"/>
          <w:szCs w:val="28"/>
        </w:rPr>
        <w:t xml:space="preserve"> служба учреждений культуры Бутурлинского муниципального округа» </w:t>
      </w:r>
      <w:r>
        <w:rPr>
          <w:color w:val="000000"/>
          <w:sz w:val="28"/>
          <w:szCs w:val="28"/>
          <w:lang w:eastAsia="ru-RU"/>
        </w:rPr>
        <w:t>(р.п. Бутурлино, здание</w:t>
      </w:r>
      <w:r>
        <w:rPr>
          <w:sz w:val="28"/>
          <w:szCs w:val="28"/>
        </w:rPr>
        <w:t xml:space="preserve"> МБУК «Бутурлинский районный Дворец культуры», 2 этаж</w:t>
      </w:r>
      <w:r>
        <w:rPr>
          <w:color w:val="000000"/>
          <w:sz w:val="28"/>
          <w:szCs w:val="28"/>
          <w:lang w:eastAsia="ru-RU"/>
        </w:rPr>
        <w:t>)</w:t>
      </w:r>
      <w:r>
        <w:rPr>
          <w:sz w:val="28"/>
          <w:szCs w:val="28"/>
        </w:rPr>
        <w:t>. Средства от организационных взносов используются на организацию Конкурса.</w:t>
      </w:r>
    </w:p>
    <w:p w:rsidR="00F7598E" w:rsidRDefault="009E1B57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11. КОНТАКТЫ ОРГАНИЗАТОРОВ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Тел.:  </w:t>
      </w:r>
      <w:r>
        <w:rPr>
          <w:b/>
          <w:bCs/>
          <w:color w:val="000000"/>
          <w:sz w:val="28"/>
          <w:szCs w:val="28"/>
          <w:lang w:eastAsia="ru-RU"/>
        </w:rPr>
        <w:t>8 (8</w:t>
      </w:r>
      <w:r>
        <w:rPr>
          <w:b/>
          <w:bCs/>
          <w:color w:val="000000"/>
          <w:sz w:val="28"/>
          <w:szCs w:val="28"/>
          <w:lang w:eastAsia="ru-RU"/>
        </w:rPr>
        <w:t>3172) 5-27-45, +7 920 033 49 90</w:t>
      </w:r>
    </w:p>
    <w:p w:rsidR="00F7598E" w:rsidRPr="000B4913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en-US" w:eastAsia="ru-RU"/>
        </w:rPr>
        <w:t>E</w:t>
      </w:r>
      <w:r w:rsidRPr="000B4913">
        <w:rPr>
          <w:bCs/>
          <w:color w:val="000000"/>
          <w:sz w:val="28"/>
          <w:szCs w:val="28"/>
          <w:lang w:eastAsia="ru-RU"/>
        </w:rPr>
        <w:t>-</w:t>
      </w:r>
      <w:r>
        <w:rPr>
          <w:bCs/>
          <w:color w:val="000000"/>
          <w:sz w:val="28"/>
          <w:szCs w:val="28"/>
          <w:lang w:val="en-US" w:eastAsia="ru-RU"/>
        </w:rPr>
        <w:t>mail</w:t>
      </w:r>
      <w:r w:rsidRPr="000B4913">
        <w:rPr>
          <w:bCs/>
          <w:color w:val="000000"/>
          <w:sz w:val="28"/>
          <w:szCs w:val="28"/>
          <w:lang w:eastAsia="ru-RU"/>
        </w:rPr>
        <w:t xml:space="preserve">: </w:t>
      </w:r>
      <w:hyperlink r:id="rId14" w:history="1">
        <w:hyperlink r:id="rId15" w:tooltip="http://metelfestival@yandex.ru" w:history="1">
          <w:r>
            <w:rPr>
              <w:rStyle w:val="af1"/>
              <w:sz w:val="28"/>
              <w:szCs w:val="28"/>
              <w:lang w:val="en-US"/>
            </w:rPr>
            <w:t>metelfestival</w:t>
          </w:r>
          <w:r w:rsidRPr="000B4913">
            <w:rPr>
              <w:rStyle w:val="af1"/>
              <w:sz w:val="28"/>
              <w:szCs w:val="28"/>
            </w:rPr>
            <w:t>@</w:t>
          </w:r>
          <w:r>
            <w:rPr>
              <w:rStyle w:val="af1"/>
              <w:sz w:val="28"/>
              <w:szCs w:val="28"/>
              <w:lang w:val="en-US"/>
            </w:rPr>
            <w:t>yandex</w:t>
          </w:r>
          <w:r w:rsidRPr="000B4913">
            <w:rPr>
              <w:rStyle w:val="af1"/>
              <w:sz w:val="28"/>
              <w:szCs w:val="28"/>
            </w:rPr>
            <w:t>.</w:t>
          </w:r>
          <w:r>
            <w:rPr>
              <w:rStyle w:val="af1"/>
              <w:sz w:val="28"/>
              <w:szCs w:val="28"/>
              <w:lang w:val="en-US"/>
            </w:rPr>
            <w:t>ru</w:t>
          </w:r>
        </w:hyperlink>
        <w:r w:rsidRPr="000B4913">
          <w:rPr>
            <w:rStyle w:val="af1"/>
            <w:sz w:val="28"/>
            <w:szCs w:val="28"/>
          </w:rPr>
          <w:t xml:space="preserve">, </w:t>
        </w:r>
        <w:r>
          <w:rPr>
            <w:rStyle w:val="af1"/>
            <w:sz w:val="28"/>
            <w:szCs w:val="28"/>
            <w:lang w:val="en-US"/>
          </w:rPr>
          <w:t>kultura</w:t>
        </w:r>
        <w:r w:rsidRPr="000B4913">
          <w:rPr>
            <w:rStyle w:val="af1"/>
            <w:sz w:val="28"/>
            <w:szCs w:val="28"/>
          </w:rPr>
          <w:t>@</w:t>
        </w:r>
        <w:r>
          <w:rPr>
            <w:rStyle w:val="af1"/>
            <w:sz w:val="28"/>
            <w:szCs w:val="28"/>
            <w:lang w:val="en-US"/>
          </w:rPr>
          <w:t>adm</w:t>
        </w:r>
        <w:r w:rsidRPr="000B4913">
          <w:rPr>
            <w:rStyle w:val="af1"/>
            <w:sz w:val="28"/>
            <w:szCs w:val="28"/>
          </w:rPr>
          <w:t>.</w:t>
        </w:r>
        <w:r>
          <w:rPr>
            <w:rStyle w:val="af1"/>
            <w:sz w:val="28"/>
            <w:szCs w:val="28"/>
            <w:lang w:val="en-US"/>
          </w:rPr>
          <w:t>but</w:t>
        </w:r>
        <w:r w:rsidRPr="000B4913">
          <w:rPr>
            <w:rStyle w:val="af1"/>
            <w:sz w:val="28"/>
            <w:szCs w:val="28"/>
          </w:rPr>
          <w:t>.</w:t>
        </w:r>
        <w:r>
          <w:rPr>
            <w:rStyle w:val="af1"/>
            <w:sz w:val="28"/>
            <w:szCs w:val="28"/>
            <w:lang w:val="en-US"/>
          </w:rPr>
          <w:t>nnov</w:t>
        </w:r>
        <w:r w:rsidRPr="000B4913">
          <w:rPr>
            <w:rStyle w:val="af1"/>
            <w:sz w:val="28"/>
            <w:szCs w:val="28"/>
          </w:rPr>
          <w:t>.</w:t>
        </w:r>
        <w:r>
          <w:rPr>
            <w:rStyle w:val="af1"/>
            <w:sz w:val="28"/>
            <w:szCs w:val="28"/>
            <w:lang w:val="en-US"/>
          </w:rPr>
          <w:t>ru</w:t>
        </w:r>
      </w:hyperlink>
      <w:r w:rsidRPr="000B4913">
        <w:rPr>
          <w:sz w:val="28"/>
          <w:szCs w:val="28"/>
        </w:rPr>
        <w:t xml:space="preserve"> 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Лисина Дарья Михайловна, ответственное лицо отдела культуры и туризма  администрации Бутурлинского муниципального округа Нижегородской области: вопросы организации и проведения Конкурса, конкурсной программы.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r>
        <w:rPr>
          <w:bCs/>
          <w:color w:val="000000"/>
          <w:sz w:val="28"/>
          <w:szCs w:val="28"/>
          <w:lang w:eastAsia="ru-RU"/>
        </w:rPr>
        <w:t>Тел</w:t>
      </w:r>
      <w:r>
        <w:rPr>
          <w:bCs/>
          <w:color w:val="000000"/>
          <w:sz w:val="28"/>
          <w:szCs w:val="28"/>
          <w:lang w:val="fr-FR" w:eastAsia="ru-RU"/>
        </w:rPr>
        <w:t xml:space="preserve">.:  </w:t>
      </w:r>
      <w:r>
        <w:rPr>
          <w:b/>
          <w:bCs/>
          <w:color w:val="000000"/>
          <w:sz w:val="28"/>
          <w:szCs w:val="28"/>
          <w:lang w:val="fr-FR" w:eastAsia="ru-RU"/>
        </w:rPr>
        <w:t>8(83172) 5-14-28, +7 920 032 07 10</w:t>
      </w:r>
    </w:p>
    <w:p w:rsidR="00F7598E" w:rsidRDefault="009E1B57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r>
        <w:rPr>
          <w:bCs/>
          <w:color w:val="000000"/>
          <w:sz w:val="28"/>
          <w:szCs w:val="28"/>
          <w:lang w:val="fr-FR" w:eastAsia="ru-RU"/>
        </w:rPr>
        <w:t>E-mai</w:t>
      </w:r>
      <w:r>
        <w:rPr>
          <w:bCs/>
          <w:color w:val="000000"/>
          <w:sz w:val="28"/>
          <w:szCs w:val="28"/>
          <w:lang w:val="fr-FR" w:eastAsia="ru-RU"/>
        </w:rPr>
        <w:t xml:space="preserve">l: </w:t>
      </w:r>
      <w:hyperlink r:id="rId16" w:history="1">
        <w:r>
          <w:rPr>
            <w:rStyle w:val="af1"/>
            <w:bCs/>
            <w:sz w:val="28"/>
            <w:szCs w:val="28"/>
            <w:lang w:val="fr-FR" w:eastAsia="ru-RU"/>
          </w:rPr>
          <w:t>but.cdrit2022@yandex.ru</w:t>
        </w:r>
      </w:hyperlink>
      <w:r>
        <w:rPr>
          <w:bCs/>
          <w:color w:val="000000"/>
          <w:sz w:val="28"/>
          <w:szCs w:val="28"/>
          <w:lang w:val="fr-FR" w:eastAsia="ru-RU"/>
        </w:rPr>
        <w:t xml:space="preserve">  </w:t>
      </w:r>
    </w:p>
    <w:p w:rsidR="00F7598E" w:rsidRDefault="009E1B5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>Балгачева Татьяна Викторовна, директор МБУК «Центр досуга, ремесел и туризма»</w:t>
      </w:r>
      <w:r>
        <w:rPr>
          <w:sz w:val="28"/>
          <w:szCs w:val="28"/>
        </w:rPr>
        <w:t>: вопросы организации и проведения Конкурса.</w:t>
      </w:r>
    </w:p>
    <w:p w:rsidR="00F7598E" w:rsidRDefault="00F7598E">
      <w:pPr>
        <w:pStyle w:val="msolistparagraph0"/>
        <w:shd w:val="clear" w:color="auto" w:fill="FFFFFF"/>
        <w:spacing w:before="0" w:after="0" w:line="480" w:lineRule="auto"/>
        <w:jc w:val="right"/>
        <w:rPr>
          <w:sz w:val="28"/>
          <w:szCs w:val="28"/>
        </w:rPr>
      </w:pPr>
    </w:p>
    <w:p w:rsidR="00F7598E" w:rsidRDefault="009E1B57">
      <w:pPr>
        <w:pStyle w:val="msolistparagraph0"/>
        <w:shd w:val="clear" w:color="auto" w:fill="FFFFFF"/>
        <w:spacing w:before="0" w:after="0"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7598E" w:rsidRDefault="009E1B57">
      <w:pPr>
        <w:pStyle w:val="ConsPlusTitle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:rsidR="00F7598E" w:rsidRDefault="009E1B57">
      <w:pPr>
        <w:pStyle w:val="ConsPlusTitle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F7598E" w:rsidRDefault="009E1B57">
      <w:pPr>
        <w:pStyle w:val="ConsPlusTitle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98E" w:rsidRDefault="009E1B57">
      <w:pPr>
        <w:pStyle w:val="ConsPlusNonformat"/>
        <w:ind w:firstLine="709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_______________________________________________________________,</w:t>
      </w:r>
    </w:p>
    <w:p w:rsidR="00F7598E" w:rsidRDefault="009E1B57">
      <w:pPr>
        <w:pStyle w:val="ConsPlusNonformat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(Ф.И.О.)</w:t>
      </w:r>
    </w:p>
    <w:p w:rsidR="00F7598E" w:rsidRDefault="009E1B57">
      <w:pPr>
        <w:pStyle w:val="ConsPlusNonformat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зарегистрированный (ная) по адресу _______________________________________</w:t>
      </w:r>
    </w:p>
    <w:p w:rsidR="00F7598E" w:rsidRDefault="009E1B57">
      <w:pPr>
        <w:pStyle w:val="ConsPlusNonformat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7598E" w:rsidRDefault="009E1B57">
      <w:pPr>
        <w:pStyle w:val="ConsPlusNonformat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серия ______ № _______</w:t>
      </w:r>
      <w:r>
        <w:rPr>
          <w:rFonts w:ascii="Times New Roman" w:hAnsi="Times New Roman" w:cs="Times New Roman"/>
          <w:sz w:val="26"/>
          <w:szCs w:val="26"/>
        </w:rPr>
        <w:t>___, выдан __________   _____________________</w:t>
      </w:r>
    </w:p>
    <w:p w:rsidR="00F7598E" w:rsidRDefault="009E1B57">
      <w:pPr>
        <w:pStyle w:val="ConsPlusNonformat"/>
        <w:jc w:val="center"/>
        <w:rPr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(дата)                     (кем выдан)</w:t>
      </w:r>
    </w:p>
    <w:p w:rsidR="00F7598E" w:rsidRDefault="009E1B57">
      <w:pPr>
        <w:pStyle w:val="ConsPlusNonformat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7598E" w:rsidRDefault="00F759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7598E" w:rsidRDefault="009E1B57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статьей 9 Федерального закона от 27 июля 2006 года № 152-ФЗ «О персональных данных»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на обработку персональных данных для участия во Всероссийском конкурсе    исполнителей    народной  </w:t>
      </w:r>
      <w:r>
        <w:rPr>
          <w:rFonts w:ascii="Times New Roman" w:hAnsi="Times New Roman" w:cs="Times New Roman"/>
          <w:sz w:val="26"/>
          <w:szCs w:val="26"/>
        </w:rPr>
        <w:t xml:space="preserve"> песни «Вишневая    метель» памяти Л.Г. Зыкиной (далее - Конкурс). </w:t>
      </w:r>
    </w:p>
    <w:p w:rsidR="00F7598E" w:rsidRDefault="009E1B57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персональных данных, на обработку которых дается согласие: </w:t>
      </w:r>
    </w:p>
    <w:p w:rsidR="00F7598E" w:rsidRDefault="009E1B57">
      <w:pPr>
        <w:ind w:firstLine="737"/>
        <w:jc w:val="both"/>
        <w:rPr>
          <w:sz w:val="26"/>
          <w:szCs w:val="26"/>
        </w:rPr>
      </w:pPr>
      <w:r>
        <w:rPr>
          <w:bCs/>
          <w:sz w:val="26"/>
          <w:szCs w:val="26"/>
        </w:rPr>
        <w:t>фамилия, имя, отчество;</w:t>
      </w:r>
    </w:p>
    <w:p w:rsidR="00F7598E" w:rsidRDefault="009E1B57">
      <w:pPr>
        <w:ind w:firstLine="737"/>
        <w:jc w:val="both"/>
        <w:rPr>
          <w:sz w:val="26"/>
          <w:szCs w:val="26"/>
        </w:rPr>
      </w:pPr>
      <w:r>
        <w:rPr>
          <w:bCs/>
          <w:sz w:val="26"/>
          <w:szCs w:val="26"/>
        </w:rPr>
        <w:t>дата рождения;</w:t>
      </w:r>
    </w:p>
    <w:p w:rsidR="00F7598E" w:rsidRDefault="009E1B57">
      <w:pPr>
        <w:ind w:firstLine="737"/>
        <w:jc w:val="both"/>
        <w:rPr>
          <w:sz w:val="26"/>
          <w:szCs w:val="26"/>
        </w:rPr>
      </w:pPr>
      <w:r>
        <w:rPr>
          <w:bCs/>
          <w:sz w:val="26"/>
          <w:szCs w:val="26"/>
        </w:rPr>
        <w:t>должность, место работы;</w:t>
      </w:r>
    </w:p>
    <w:p w:rsidR="00F7598E" w:rsidRDefault="009E1B57">
      <w:pPr>
        <w:pStyle w:val="ConsPlusNonforma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серия и номер паспорта (свидетельства о рождении), сведения о выдаче паспорта (свидетельства о рождении), включая дату выдачи и код подразделения. </w:t>
      </w:r>
    </w:p>
    <w:p w:rsidR="00F7598E" w:rsidRDefault="009E1B57">
      <w:pPr>
        <w:pStyle w:val="ConsPlusNonforma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Вышеуказанные персональные данные представлены с целью использования организаторами Конкурса данных для форм</w:t>
      </w:r>
      <w:r>
        <w:rPr>
          <w:rFonts w:ascii="Times New Roman" w:hAnsi="Times New Roman" w:cs="Times New Roman"/>
          <w:sz w:val="26"/>
          <w:szCs w:val="26"/>
        </w:rPr>
        <w:t>ирования единого банка данных контингента участников Конкурса в целях осуществления своей деятельности. Настоящим даю согласие на фото и видео съемку, публикацию на безвозмездной основе фотографий и видео на официальных сайтах  и страницах в социальных сет</w:t>
      </w:r>
      <w:r>
        <w:rPr>
          <w:rFonts w:ascii="Times New Roman" w:hAnsi="Times New Roman" w:cs="Times New Roman"/>
          <w:sz w:val="26"/>
          <w:szCs w:val="26"/>
        </w:rPr>
        <w:t>ях организаторов Конкурса, а также в мобильных приложениях, социальных сетях, на телеканалах и в других СМИ, печатных изданиях, в качестве иллюстраций в буклетах, журналах, баннерах, календарях, видеороликах, рекламных материалах, включая (без ограничений)</w:t>
      </w:r>
      <w:r>
        <w:rPr>
          <w:rFonts w:ascii="Times New Roman" w:hAnsi="Times New Roman" w:cs="Times New Roman"/>
          <w:sz w:val="26"/>
          <w:szCs w:val="26"/>
        </w:rPr>
        <w:t xml:space="preserve"> сбор, систематизацию, накопление, хранение, уточнение (обновление, изменение) фото и видео материалов. </w:t>
      </w:r>
    </w:p>
    <w:p w:rsidR="00F7598E" w:rsidRDefault="009E1B57">
      <w:pPr>
        <w:pStyle w:val="ConsPlusNonforma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:rsidR="00F7598E" w:rsidRDefault="009E1B57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</w:t>
      </w:r>
      <w:r>
        <w:rPr>
          <w:rFonts w:ascii="Times New Roman" w:hAnsi="Times New Roman" w:cs="Times New Roman"/>
          <w:sz w:val="26"/>
          <w:szCs w:val="26"/>
        </w:rPr>
        <w:t>знакомлен (а),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</w:t>
      </w:r>
    </w:p>
    <w:p w:rsidR="00F7598E" w:rsidRDefault="00F759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7598E" w:rsidRDefault="009E1B57">
      <w:pPr>
        <w:pStyle w:val="ConsPlusTitle"/>
        <w:ind w:firstLine="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«____» ___________ 2026 г. </w:t>
      </w:r>
    </w:p>
    <w:p w:rsidR="00F7598E" w:rsidRDefault="00F7598E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F7598E" w:rsidRDefault="009E1B57">
      <w:pPr>
        <w:jc w:val="both"/>
        <w:rPr>
          <w:sz w:val="26"/>
          <w:szCs w:val="26"/>
        </w:rPr>
      </w:pPr>
      <w:r>
        <w:rPr>
          <w:sz w:val="26"/>
          <w:szCs w:val="26"/>
        </w:rPr>
        <w:t>Подпись_________________/___________________</w:t>
      </w:r>
      <w:r>
        <w:rPr>
          <w:sz w:val="26"/>
          <w:szCs w:val="26"/>
        </w:rPr>
        <w:t>_______ Дата _______________</w:t>
      </w:r>
    </w:p>
    <w:p w:rsidR="00F7598E" w:rsidRDefault="009E1B5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Ф.И.О.</w:t>
      </w:r>
    </w:p>
    <w:p w:rsidR="000B4913" w:rsidRDefault="000B491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7598E" w:rsidRDefault="00F7598E">
      <w:pPr>
        <w:shd w:val="clear" w:color="auto" w:fill="FFFFFF"/>
        <w:jc w:val="both"/>
        <w:rPr>
          <w:sz w:val="26"/>
          <w:szCs w:val="26"/>
        </w:rPr>
      </w:pP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4"/>
        </w:rPr>
      </w:pPr>
      <w:r>
        <w:rPr>
          <w:szCs w:val="24"/>
        </w:rPr>
        <w:t>Приложение 2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СОГЛАСИЕ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на обработку персональных данных, разрешенных субъектом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персональных данных (его законным представителем)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для распространения 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  Я, _________________________________________________</w:t>
      </w:r>
      <w:r w:rsidR="000B4913">
        <w:rPr>
          <w:szCs w:val="24"/>
        </w:rPr>
        <w:t>______________________________</w:t>
      </w:r>
      <w:r>
        <w:rPr>
          <w:szCs w:val="24"/>
        </w:rPr>
        <w:t>,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               (фамилия, имя, отчество (при наличии) полностью)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>
        <w:rPr>
          <w:szCs w:val="24"/>
        </w:rPr>
        <w:t>имеющий(-ая) __________________________________________________________________</w:t>
      </w:r>
      <w:r>
        <w:rPr>
          <w:szCs w:val="24"/>
        </w:rPr>
        <w:t>________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>
        <w:rPr>
          <w:szCs w:val="24"/>
        </w:rPr>
        <w:t xml:space="preserve">                          </w:t>
      </w:r>
      <w:r>
        <w:rPr>
          <w:sz w:val="18"/>
          <w:szCs w:val="18"/>
        </w:rPr>
        <w:t>(наименование документа, удостоверяющего личность, серия, номер, дата выдачи, выдавший орган)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______________________________________________________________________________________,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>зарегистрированный(-ая) по адресу: ____</w:t>
      </w:r>
      <w:r>
        <w:rPr>
          <w:szCs w:val="24"/>
        </w:rPr>
        <w:t>____________________________________________ _______________________________________________________________________________,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>телефон: ___________________, адрес электронной почты: ____________________________,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>
        <w:rPr>
          <w:szCs w:val="24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 </w:t>
      </w:r>
      <w:r>
        <w:rPr>
          <w:sz w:val="18"/>
          <w:szCs w:val="18"/>
        </w:rPr>
        <w:t>(Ф.И.О. полностью)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>
        <w:rPr>
          <w:szCs w:val="24"/>
        </w:rPr>
        <w:t>______________________________________________________________________</w:t>
      </w:r>
      <w:r>
        <w:rPr>
          <w:szCs w:val="24"/>
        </w:rPr>
        <w:t xml:space="preserve">_________ ,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>
        <w:rPr>
          <w:szCs w:val="24"/>
        </w:rPr>
        <w:t xml:space="preserve">основной документ, удостоверяющий личность: ______________________________________ _______________________________________________________________________________________ </w:t>
      </w:r>
      <w:r>
        <w:rPr>
          <w:sz w:val="18"/>
          <w:szCs w:val="18"/>
        </w:rPr>
        <w:t>(наименование, серия, номер, дата выдачи, выдавший орган)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>
        <w:rPr>
          <w:szCs w:val="24"/>
        </w:rPr>
        <w:t>зарегистрирова</w:t>
      </w:r>
      <w:r>
        <w:rPr>
          <w:szCs w:val="24"/>
        </w:rPr>
        <w:t xml:space="preserve">нный(-ая) по адресу: ________________________________________________ _____________________________________________________________________________________, </w:t>
      </w:r>
      <w:r>
        <w:rPr>
          <w:sz w:val="18"/>
          <w:szCs w:val="18"/>
        </w:rPr>
        <w:t xml:space="preserve">(реквизиты доверенности или иного документа, подтверждающего полномочия представителя),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>
        <w:rPr>
          <w:szCs w:val="24"/>
        </w:rPr>
        <w:t>и  доверен</w:t>
      </w:r>
      <w:r>
        <w:rPr>
          <w:szCs w:val="24"/>
        </w:rPr>
        <w:t>ность  или иной документ, подтверждающий полномочия представителя (при наличии), ______________________________________________________________________,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(реквизиты доверенности или иного документа, подтверждающего полномочия </w:t>
      </w:r>
      <w:r>
        <w:rPr>
          <w:sz w:val="18"/>
          <w:szCs w:val="18"/>
        </w:rPr>
        <w:t>представителя)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в соответствии со </w:t>
      </w:r>
      <w:hyperlink r:id="rId17" w:tooltip="https://login.consultant.ru/link/?req=doc&amp;base=LAW&amp;n=439201&amp;dst=34&amp;field=134&amp;date=28.02.2024" w:history="1">
        <w:r>
          <w:rPr>
            <w:szCs w:val="24"/>
            <w:u w:val="single"/>
          </w:rPr>
          <w:t>ст.10.1</w:t>
        </w:r>
      </w:hyperlink>
      <w:r>
        <w:rPr>
          <w:szCs w:val="24"/>
        </w:rPr>
        <w:t xml:space="preserve"> Федераль</w:t>
      </w:r>
      <w:r>
        <w:rPr>
          <w:szCs w:val="24"/>
        </w:rPr>
        <w:t>ного закона от 27.07.2006 № 152-ФЗ «О персональных данных» не возражаю против обработки (согласен с обработкой) в форме распространения  следующих моих персональных данных: фамилия, имя, отчество, возраст, дата и место рождения, фотоизображения.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  Цель  </w:t>
      </w:r>
      <w:r>
        <w:rPr>
          <w:szCs w:val="24"/>
        </w:rPr>
        <w:t>обработки  персональных  данных: использование организаторами Конкурса данных для формирования единого банка данных контингента участников Конкурса в целях</w:t>
      </w:r>
      <w:r>
        <w:t xml:space="preserve"> о</w:t>
      </w:r>
      <w:r>
        <w:rPr>
          <w:szCs w:val="24"/>
        </w:rPr>
        <w:t>существления своей деятельности.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  Вышеуказанные персональные данные могут размещаться на следующих информационных ресурсах для доступа неограниченного круга лиц: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  официальный сайт администрации Бутурлинского муниципального округа (</w:t>
      </w:r>
      <w:hyperlink r:id="rId18" w:tgtFrame="_blank" w:tooltip="&lt;div class=&quot;doc www&quot;&gt;&lt;span class=&quot;aligner&quot;&gt;&lt;div class=&quot;icon listDocWWW-16&quot;&gt;&lt;/div&gt;&lt;/span&gt;http://www.cbr.ru&lt;/div&gt;" w:history="1">
        <w:r>
          <w:rPr>
            <w:szCs w:val="24"/>
            <w:u w:val="single"/>
            <w:lang w:val="en-US"/>
          </w:rPr>
          <w:t>buturlino</w:t>
        </w:r>
        <w:r>
          <w:rPr>
            <w:szCs w:val="24"/>
            <w:u w:val="single"/>
          </w:rPr>
          <w:t>.</w:t>
        </w:r>
        <w:r>
          <w:rPr>
            <w:szCs w:val="24"/>
            <w:u w:val="single"/>
            <w:lang w:val="en-US"/>
          </w:rPr>
          <w:t>nobl</w:t>
        </w:r>
        <w:r>
          <w:rPr>
            <w:szCs w:val="24"/>
            <w:u w:val="single"/>
          </w:rPr>
          <w:t>.</w:t>
        </w:r>
        <w:r>
          <w:rPr>
            <w:szCs w:val="24"/>
            <w:u w:val="single"/>
            <w:lang w:val="en-US"/>
          </w:rPr>
          <w:t>r</w:t>
        </w:r>
        <w:r>
          <w:rPr>
            <w:szCs w:val="24"/>
            <w:u w:val="single"/>
          </w:rPr>
          <w:t>u</w:t>
        </w:r>
      </w:hyperlink>
      <w:r>
        <w:rPr>
          <w:szCs w:val="24"/>
        </w:rPr>
        <w:t>);    официальная группа администрации Бутурлинского муниципального округа ВКонтакте (</w:t>
      </w:r>
      <w:hyperlink r:id="rId19" w:tooltip="https://vk.com/buturlinoadm" w:history="1">
        <w:r>
          <w:rPr>
            <w:rStyle w:val="af1"/>
            <w:color w:val="auto"/>
            <w:szCs w:val="24"/>
          </w:rPr>
          <w:t>https://vk.com/buturlinoadm</w:t>
        </w:r>
      </w:hyperlink>
      <w:r>
        <w:rPr>
          <w:szCs w:val="24"/>
        </w:rPr>
        <w:t>), официальный сайт отдела культуры и туризма администрации Бутурлинского муниципального округа (</w:t>
      </w:r>
      <w:hyperlink r:id="rId20" w:tooltip="https://but-kultura.nobl.ru/" w:history="1">
        <w:r>
          <w:rPr>
            <w:rStyle w:val="af1"/>
            <w:color w:val="auto"/>
            <w:szCs w:val="24"/>
          </w:rPr>
          <w:t>https://but-kultura.nobl.ru/</w:t>
        </w:r>
      </w:hyperlink>
      <w:r>
        <w:rPr>
          <w:szCs w:val="24"/>
        </w:rPr>
        <w:t>), официальная группа отдела культуры и туризма ВКонтакте (</w:t>
      </w:r>
      <w:hyperlink r:id="rId21" w:tooltip="https://vk.com/kultura_buturlino" w:history="1">
        <w:r>
          <w:rPr>
            <w:rStyle w:val="af1"/>
            <w:color w:val="auto"/>
            <w:szCs w:val="24"/>
          </w:rPr>
          <w:t>https://vk.com/kultura_buturlino</w:t>
        </w:r>
      </w:hyperlink>
      <w:r>
        <w:rPr>
          <w:szCs w:val="24"/>
        </w:rPr>
        <w:t>)официальная группа всеросси</w:t>
      </w:r>
      <w:r>
        <w:rPr>
          <w:szCs w:val="24"/>
        </w:rPr>
        <w:t>йского конкурса исполнителей народной песни «Вишневая метель» ВКонтакте (</w:t>
      </w:r>
      <w:hyperlink r:id="rId22" w:tooltip="https://but-kultura.nobl.ru/" w:history="1">
        <w:r>
          <w:rPr>
            <w:rStyle w:val="af1"/>
            <w:color w:val="auto"/>
            <w:szCs w:val="24"/>
          </w:rPr>
          <w:t>https://but-kultura.nobl.ru/</w:t>
        </w:r>
      </w:hyperlink>
      <w:r>
        <w:rPr>
          <w:szCs w:val="24"/>
        </w:rPr>
        <w:t>), официальная группа Центра досуга ремесел и туризма ВКонтакте (</w:t>
      </w:r>
      <w:hyperlink r:id="rId23" w:tooltip="https://vk.com/cdrit" w:history="1">
        <w:r>
          <w:rPr>
            <w:rStyle w:val="af1"/>
            <w:color w:val="auto"/>
            <w:szCs w:val="24"/>
          </w:rPr>
          <w:t>https://vk.com/cdrit</w:t>
        </w:r>
      </w:hyperlink>
      <w:r>
        <w:rPr>
          <w:szCs w:val="24"/>
        </w:rPr>
        <w:t>), официальная группа Бутурлинского районного дворца культуры ВКонтакте (</w:t>
      </w:r>
      <w:hyperlink r:id="rId24" w:tooltip="https://vk.com/public222240022" w:history="1">
        <w:r>
          <w:rPr>
            <w:rStyle w:val="af1"/>
            <w:color w:val="auto"/>
            <w:szCs w:val="24"/>
          </w:rPr>
          <w:t>https://vk.com/public2222400</w:t>
        </w:r>
        <w:r>
          <w:rPr>
            <w:rStyle w:val="af1"/>
            <w:color w:val="auto"/>
            <w:szCs w:val="24"/>
          </w:rPr>
          <w:t>22</w:t>
        </w:r>
      </w:hyperlink>
      <w:r>
        <w:rPr>
          <w:szCs w:val="24"/>
        </w:rPr>
        <w:t>).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  Запреты на передачу вышеуказанных персональных данных оператором неограниченному кругу лиц, а также запреты на обработку или условия обработки персональных данных неограниченным кругом лиц (</w:t>
      </w:r>
      <w:hyperlink r:id="rId25" w:tooltip="https://login.consultant.ru/link/?req=doc&amp;base=LAW&amp;n=439201&amp;dst=45&amp;field=134&amp;date=28.02.2024" w:history="1">
        <w:r>
          <w:rPr>
            <w:szCs w:val="24"/>
            <w:u w:val="single"/>
          </w:rPr>
          <w:t>ч.9 ст.10.1</w:t>
        </w:r>
      </w:hyperlink>
      <w:r>
        <w:rPr>
          <w:szCs w:val="24"/>
        </w:rPr>
        <w:t xml:space="preserve"> Федерального закона от 27.07.2006 № 152-ФЗ «О персональных данных»):  </w:t>
      </w:r>
    </w:p>
    <w:tbl>
      <w:tblPr>
        <w:tblW w:w="1004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441"/>
        <w:gridCol w:w="7937"/>
      </w:tblGrid>
      <w:tr w:rsidR="00F7598E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8E" w:rsidRDefault="009E1B57">
            <w:pPr>
              <w:spacing w:line="288" w:lineRule="atLeast"/>
              <w:ind w:firstLine="165"/>
              <w:jc w:val="both"/>
              <w:rPr>
                <w:szCs w:val="24"/>
              </w:rPr>
            </w:pPr>
            <w:r>
              <w:rPr>
                <w:noProof/>
              </w:rPr>
            </w:r>
            <w:r>
              <w:pict>
                <v:rect id="AutoShape 9" o:spid="_x0000_s1027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D1X54nnQEAAEgD&#10;AAAOAAAAAAAAAAAAAAAAAC4CAABkcnMvZTJvRG9jLnhtbFBLAQItABQABgAIAAAAIQDyXa4d2QAA&#10;AAMBAAAPAAAAAAAAAAAAAAAAAPcDAABkcnMvZG93bnJldi54bWxQSwUGAAAAAAQABADzAAAA/QQA&#10;AAAA&#10;" filled="f" stroked="f">
                  <w10:wrap type="none"/>
                  <w10:anchorlock/>
                </v:rect>
              </w:pict>
            </w:r>
          </w:p>
        </w:tc>
        <w:tc>
          <w:tcPr>
            <w:tcW w:w="9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8E" w:rsidRDefault="009E1B57">
            <w:pPr>
              <w:spacing w:line="288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устанавливаю </w:t>
            </w:r>
          </w:p>
        </w:tc>
      </w:tr>
      <w:tr w:rsidR="00F7598E"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8E" w:rsidRDefault="009E1B57">
            <w:pPr>
              <w:spacing w:line="288" w:lineRule="atLeast"/>
              <w:ind w:firstLine="165"/>
              <w:jc w:val="both"/>
              <w:rPr>
                <w:szCs w:val="24"/>
              </w:rPr>
            </w:pPr>
            <w:r>
              <w:rPr>
                <w:noProof/>
              </w:rPr>
            </w:r>
            <w:r>
              <w:pict>
                <v:rect id="AutoShape 1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CtvgsenQEAAEkD&#10;AAAOAAAAAAAAAAAAAAAAAC4CAABkcnMvZTJvRG9jLnhtbFBLAQItABQABgAIAAAAIQDyXa4d2QAA&#10;AAMBAAAPAAAAAAAAAAAAAAAAAPcDAABkcnMvZG93bnJldi54bWxQSwUGAAAAAAQABADzAAAA/QQA&#10;AAAA&#10;" filled="f" stroked="f">
                  <w10:wrap type="none"/>
                  <w10:anchorlock/>
                </v:rect>
              </w:pic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</w:tcBorders>
          </w:tcPr>
          <w:p w:rsidR="00F7598E" w:rsidRDefault="009E1B57">
            <w:pPr>
              <w:spacing w:line="288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станавливаю </w:t>
            </w:r>
          </w:p>
        </w:tc>
        <w:tc>
          <w:tcPr>
            <w:tcW w:w="7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8E" w:rsidRDefault="009E1B57">
            <w:pPr>
              <w:spacing w:line="288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  </w:t>
            </w:r>
          </w:p>
        </w:tc>
      </w:tr>
      <w:tr w:rsidR="00F7598E"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8E" w:rsidRDefault="00F7598E">
            <w:pPr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</w:tcBorders>
          </w:tcPr>
          <w:p w:rsidR="00F7598E" w:rsidRDefault="009E1B57">
            <w:pPr>
              <w:spacing w:line="288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  </w:t>
            </w:r>
          </w:p>
        </w:tc>
        <w:tc>
          <w:tcPr>
            <w:tcW w:w="7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8E" w:rsidRDefault="009E1B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перечень третьих лиц, в отношении которых устанавливается запрет на передачу вышеуказанных персональных данных оператором) </w:t>
            </w:r>
          </w:p>
        </w:tc>
      </w:tr>
    </w:tbl>
    <w:p w:rsidR="00F7598E" w:rsidRDefault="009E1B57">
      <w:pPr>
        <w:spacing w:line="288" w:lineRule="atLeast"/>
        <w:jc w:val="both"/>
        <w:rPr>
          <w:szCs w:val="24"/>
        </w:rPr>
      </w:pPr>
      <w:r>
        <w:rPr>
          <w:szCs w:val="24"/>
        </w:rPr>
        <w:t xml:space="preserve"> 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 Согласие действует до "__"_____________ ____ г.</w:t>
      </w:r>
    </w:p>
    <w:p w:rsidR="00F7598E" w:rsidRDefault="00F75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Приложение: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>Доверенность представителя (иные документы, подтверждающие полномочия представителя) от "__"______</w:t>
      </w:r>
      <w:r>
        <w:rPr>
          <w:szCs w:val="24"/>
        </w:rPr>
        <w:t xml:space="preserve"> ____ г. № ______ (если согласие подписывается представителем субъекта персональных данных).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Субъект персональных данных (представитель):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_______________ </w:t>
      </w:r>
      <w:r>
        <w:rPr>
          <w:szCs w:val="24"/>
        </w:rPr>
        <w:tab/>
        <w:t xml:space="preserve">/_________________________________________________/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(подпись) </w:t>
      </w:r>
      <w:r>
        <w:rPr>
          <w:szCs w:val="24"/>
        </w:rPr>
        <w:tab/>
      </w:r>
      <w:r>
        <w:rPr>
          <w:szCs w:val="24"/>
        </w:rPr>
        <w:t xml:space="preserve">                                                   (Ф.И</w:t>
      </w:r>
      <w:bookmarkStart w:id="0" w:name="_GoBack"/>
      <w:bookmarkEnd w:id="0"/>
      <w:r>
        <w:rPr>
          <w:szCs w:val="24"/>
        </w:rPr>
        <w:t xml:space="preserve">.О.)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"______"_______________ __________ г. </w:t>
      </w:r>
    </w:p>
    <w:p w:rsidR="00F7598E" w:rsidRDefault="009E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</w:t>
      </w:r>
    </w:p>
    <w:p w:rsidR="00F7598E" w:rsidRDefault="009E1B57" w:rsidP="000B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Cs w:val="24"/>
        </w:rPr>
        <w:t xml:space="preserve">   </w:t>
      </w:r>
    </w:p>
    <w:p w:rsidR="00F7598E" w:rsidRDefault="00F759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F7598E" w:rsidSect="000B4913">
      <w:headerReference w:type="even" r:id="rId26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57" w:rsidRDefault="009E1B57">
      <w:r>
        <w:separator/>
      </w:r>
    </w:p>
  </w:endnote>
  <w:endnote w:type="continuationSeparator" w:id="0">
    <w:p w:rsidR="009E1B57" w:rsidRDefault="009E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57" w:rsidRDefault="009E1B57">
      <w:r>
        <w:separator/>
      </w:r>
    </w:p>
  </w:footnote>
  <w:footnote w:type="continuationSeparator" w:id="0">
    <w:p w:rsidR="009E1B57" w:rsidRDefault="009E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98E" w:rsidRDefault="009E1B57">
    <w:pPr>
      <w:pStyle w:val="ac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F7598E" w:rsidRDefault="00F7598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B0E"/>
    <w:multiLevelType w:val="hybridMultilevel"/>
    <w:tmpl w:val="D8469606"/>
    <w:lvl w:ilvl="0" w:tplc="EE723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DE5E67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242F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A8F2F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CCEAE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9E01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DB2CB9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56488B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C1A1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10109A9"/>
    <w:multiLevelType w:val="multilevel"/>
    <w:tmpl w:val="FEACB9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2" w15:restartNumberingAfterBreak="0">
    <w:nsid w:val="17596DB7"/>
    <w:multiLevelType w:val="multilevel"/>
    <w:tmpl w:val="1AB6FD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 w15:restartNumberingAfterBreak="0">
    <w:nsid w:val="27F23853"/>
    <w:multiLevelType w:val="hybridMultilevel"/>
    <w:tmpl w:val="10365494"/>
    <w:lvl w:ilvl="0" w:tplc="2CFC2E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E2A773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934943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2381D3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BB276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D42CD5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406AC8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E4292B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208E511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C84129E"/>
    <w:multiLevelType w:val="multilevel"/>
    <w:tmpl w:val="CBA078DE"/>
    <w:lvl w:ilvl="0">
      <w:start w:val="2"/>
      <w:numFmt w:val="decimal"/>
      <w:lvlText w:val="%1"/>
      <w:lvlJc w:val="left"/>
      <w:pPr>
        <w:tabs>
          <w:tab w:val="num" w:pos="372"/>
        </w:tabs>
        <w:ind w:left="372" w:hanging="372"/>
      </w:pPr>
    </w:lvl>
    <w:lvl w:ilvl="1">
      <w:start w:val="3"/>
      <w:numFmt w:val="decimal"/>
      <w:lvlText w:val="%1.%2"/>
      <w:lvlJc w:val="left"/>
      <w:pPr>
        <w:tabs>
          <w:tab w:val="num" w:pos="1507"/>
        </w:tabs>
        <w:ind w:left="1507" w:hanging="37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2F161149"/>
    <w:multiLevelType w:val="hybridMultilevel"/>
    <w:tmpl w:val="9C444A14"/>
    <w:lvl w:ilvl="0" w:tplc="774864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5223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88C6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06BF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8ACC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804E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724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30C4F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500B0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81393"/>
    <w:multiLevelType w:val="hybridMultilevel"/>
    <w:tmpl w:val="3E5014C4"/>
    <w:lvl w:ilvl="0" w:tplc="F9B08E8C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cs="Symbol"/>
      </w:rPr>
    </w:lvl>
    <w:lvl w:ilvl="1" w:tplc="F91EAAE8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/>
      </w:rPr>
    </w:lvl>
    <w:lvl w:ilvl="2" w:tplc="FB84BE76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/>
      </w:rPr>
    </w:lvl>
    <w:lvl w:ilvl="3" w:tplc="3D567506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/>
      </w:rPr>
    </w:lvl>
    <w:lvl w:ilvl="4" w:tplc="01544C92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/>
      </w:rPr>
    </w:lvl>
    <w:lvl w:ilvl="5" w:tplc="D800FF14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/>
      </w:rPr>
    </w:lvl>
    <w:lvl w:ilvl="6" w:tplc="2C02904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/>
      </w:rPr>
    </w:lvl>
    <w:lvl w:ilvl="7" w:tplc="73E6CFC0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/>
      </w:rPr>
    </w:lvl>
    <w:lvl w:ilvl="8" w:tplc="9DEE36F2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/>
      </w:rPr>
    </w:lvl>
  </w:abstractNum>
  <w:abstractNum w:abstractNumId="7" w15:restartNumberingAfterBreak="0">
    <w:nsid w:val="37265CF7"/>
    <w:multiLevelType w:val="hybridMultilevel"/>
    <w:tmpl w:val="77D6C5D8"/>
    <w:lvl w:ilvl="0" w:tplc="8084C5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9B045236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 w:tplc="76F4FFFC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 w:tplc="0090DAFA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 w:tplc="20FCC148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 w:tplc="613A8C78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 w:tplc="590EE7B2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 w:tplc="556C91F2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 w:tplc="7BBA1344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375571FC"/>
    <w:multiLevelType w:val="hybridMultilevel"/>
    <w:tmpl w:val="324CEC08"/>
    <w:lvl w:ilvl="0" w:tplc="A1A4A2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F09B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088B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608F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4ED27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6AC2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AA23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54FA9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1C1A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330904"/>
    <w:multiLevelType w:val="hybridMultilevel"/>
    <w:tmpl w:val="0068CE18"/>
    <w:lvl w:ilvl="0" w:tplc="299E1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E7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E09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0B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E24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0D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EB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41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65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52991"/>
    <w:multiLevelType w:val="hybridMultilevel"/>
    <w:tmpl w:val="9B547F24"/>
    <w:lvl w:ilvl="0" w:tplc="1DFA3FC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371452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1096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3268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6AC62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A7863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6CC3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A629C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D492A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842C15"/>
    <w:multiLevelType w:val="multilevel"/>
    <w:tmpl w:val="65F61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2" w15:restartNumberingAfterBreak="0">
    <w:nsid w:val="3F781BF8"/>
    <w:multiLevelType w:val="multilevel"/>
    <w:tmpl w:val="247E7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3" w15:restartNumberingAfterBreak="0">
    <w:nsid w:val="40011706"/>
    <w:multiLevelType w:val="hybridMultilevel"/>
    <w:tmpl w:val="01D6CBAA"/>
    <w:lvl w:ilvl="0" w:tplc="E7089C06">
      <w:start w:val="4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 w:tplc="0D864D1E">
      <w:start w:val="1"/>
      <w:numFmt w:val="lowerLetter"/>
      <w:lvlText w:val="%2."/>
      <w:lvlJc w:val="left"/>
      <w:pPr>
        <w:ind w:left="1440" w:hanging="360"/>
      </w:pPr>
    </w:lvl>
    <w:lvl w:ilvl="2" w:tplc="D1CADCAE">
      <w:start w:val="1"/>
      <w:numFmt w:val="lowerRoman"/>
      <w:lvlText w:val="%3."/>
      <w:lvlJc w:val="right"/>
      <w:pPr>
        <w:ind w:left="2160" w:hanging="180"/>
      </w:pPr>
    </w:lvl>
    <w:lvl w:ilvl="3" w:tplc="7F4CEA5C">
      <w:start w:val="1"/>
      <w:numFmt w:val="decimal"/>
      <w:lvlText w:val="%4."/>
      <w:lvlJc w:val="left"/>
      <w:pPr>
        <w:ind w:left="2880" w:hanging="360"/>
      </w:pPr>
    </w:lvl>
    <w:lvl w:ilvl="4" w:tplc="9416ABC0">
      <w:start w:val="1"/>
      <w:numFmt w:val="lowerLetter"/>
      <w:lvlText w:val="%5."/>
      <w:lvlJc w:val="left"/>
      <w:pPr>
        <w:ind w:left="3600" w:hanging="360"/>
      </w:pPr>
    </w:lvl>
    <w:lvl w:ilvl="5" w:tplc="7D00FF48">
      <w:start w:val="1"/>
      <w:numFmt w:val="lowerRoman"/>
      <w:lvlText w:val="%6."/>
      <w:lvlJc w:val="right"/>
      <w:pPr>
        <w:ind w:left="4320" w:hanging="180"/>
      </w:pPr>
    </w:lvl>
    <w:lvl w:ilvl="6" w:tplc="34A2A340">
      <w:start w:val="1"/>
      <w:numFmt w:val="decimal"/>
      <w:lvlText w:val="%7."/>
      <w:lvlJc w:val="left"/>
      <w:pPr>
        <w:ind w:left="5040" w:hanging="360"/>
      </w:pPr>
    </w:lvl>
    <w:lvl w:ilvl="7" w:tplc="382EA4BA">
      <w:start w:val="1"/>
      <w:numFmt w:val="lowerLetter"/>
      <w:lvlText w:val="%8."/>
      <w:lvlJc w:val="left"/>
      <w:pPr>
        <w:ind w:left="5760" w:hanging="360"/>
      </w:pPr>
    </w:lvl>
    <w:lvl w:ilvl="8" w:tplc="EBCC99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D6540"/>
    <w:multiLevelType w:val="multilevel"/>
    <w:tmpl w:val="0C5EB41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00"/>
      </w:rPr>
    </w:lvl>
  </w:abstractNum>
  <w:abstractNum w:abstractNumId="15" w15:restartNumberingAfterBreak="0">
    <w:nsid w:val="410F1198"/>
    <w:multiLevelType w:val="hybridMultilevel"/>
    <w:tmpl w:val="31CA67A2"/>
    <w:lvl w:ilvl="0" w:tplc="393E7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F2A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22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E3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64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2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8CC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E6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6FDE"/>
    <w:multiLevelType w:val="hybridMultilevel"/>
    <w:tmpl w:val="B8147DD4"/>
    <w:lvl w:ilvl="0" w:tplc="B0D692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800E3E6C">
      <w:start w:val="1"/>
      <w:numFmt w:val="lowerLetter"/>
      <w:lvlText w:val="%2."/>
      <w:lvlJc w:val="left"/>
      <w:pPr>
        <w:ind w:left="1440" w:hanging="360"/>
      </w:pPr>
    </w:lvl>
    <w:lvl w:ilvl="2" w:tplc="02086696">
      <w:start w:val="1"/>
      <w:numFmt w:val="lowerRoman"/>
      <w:lvlText w:val="%3."/>
      <w:lvlJc w:val="right"/>
      <w:pPr>
        <w:ind w:left="2160" w:hanging="180"/>
      </w:pPr>
    </w:lvl>
    <w:lvl w:ilvl="3" w:tplc="1ABE6880">
      <w:start w:val="1"/>
      <w:numFmt w:val="decimal"/>
      <w:lvlText w:val="%4."/>
      <w:lvlJc w:val="left"/>
      <w:pPr>
        <w:ind w:left="2880" w:hanging="360"/>
      </w:pPr>
    </w:lvl>
    <w:lvl w:ilvl="4" w:tplc="6AEC5586">
      <w:start w:val="1"/>
      <w:numFmt w:val="lowerLetter"/>
      <w:lvlText w:val="%5."/>
      <w:lvlJc w:val="left"/>
      <w:pPr>
        <w:ind w:left="3600" w:hanging="360"/>
      </w:pPr>
    </w:lvl>
    <w:lvl w:ilvl="5" w:tplc="5A0AA6B8">
      <w:start w:val="1"/>
      <w:numFmt w:val="lowerRoman"/>
      <w:lvlText w:val="%6."/>
      <w:lvlJc w:val="right"/>
      <w:pPr>
        <w:ind w:left="4320" w:hanging="180"/>
      </w:pPr>
    </w:lvl>
    <w:lvl w:ilvl="6" w:tplc="60086EF0">
      <w:start w:val="1"/>
      <w:numFmt w:val="decimal"/>
      <w:lvlText w:val="%7."/>
      <w:lvlJc w:val="left"/>
      <w:pPr>
        <w:ind w:left="5040" w:hanging="360"/>
      </w:pPr>
    </w:lvl>
    <w:lvl w:ilvl="7" w:tplc="7F3810E0">
      <w:start w:val="1"/>
      <w:numFmt w:val="lowerLetter"/>
      <w:lvlText w:val="%8."/>
      <w:lvlJc w:val="left"/>
      <w:pPr>
        <w:ind w:left="5760" w:hanging="360"/>
      </w:pPr>
    </w:lvl>
    <w:lvl w:ilvl="8" w:tplc="D6B203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47E2D"/>
    <w:multiLevelType w:val="hybridMultilevel"/>
    <w:tmpl w:val="BA62E0E6"/>
    <w:lvl w:ilvl="0" w:tplc="75607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6CE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781A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0D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C20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AA95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9CC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CF6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80A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238B2"/>
    <w:multiLevelType w:val="hybridMultilevel"/>
    <w:tmpl w:val="7CDC6FF0"/>
    <w:lvl w:ilvl="0" w:tplc="CED41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4F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E9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25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8A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1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63B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49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C753E"/>
    <w:multiLevelType w:val="hybridMultilevel"/>
    <w:tmpl w:val="19727102"/>
    <w:lvl w:ilvl="0" w:tplc="CCFA2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08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CCD2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ACF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CAF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D4B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84F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2B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A1B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C977B5"/>
    <w:multiLevelType w:val="multilevel"/>
    <w:tmpl w:val="7A06B2D0"/>
    <w:lvl w:ilvl="0">
      <w:start w:val="1"/>
      <w:numFmt w:val="decimal"/>
      <w:lvlText w:val="%1."/>
      <w:lvlJc w:val="center"/>
      <w:pPr>
        <w:ind w:left="199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6" w:hanging="2160"/>
      </w:pPr>
      <w:rPr>
        <w:rFonts w:hint="default"/>
      </w:rPr>
    </w:lvl>
  </w:abstractNum>
  <w:abstractNum w:abstractNumId="21" w15:restartNumberingAfterBreak="0">
    <w:nsid w:val="54CE22A3"/>
    <w:multiLevelType w:val="hybridMultilevel"/>
    <w:tmpl w:val="2378FE06"/>
    <w:lvl w:ilvl="0" w:tplc="D2823E26">
      <w:start w:val="1"/>
      <w:numFmt w:val="decimal"/>
      <w:lvlText w:val="%1."/>
      <w:lvlJc w:val="center"/>
      <w:pPr>
        <w:ind w:left="2280" w:hanging="360"/>
      </w:pPr>
      <w:rPr>
        <w:rFonts w:hint="default"/>
      </w:rPr>
    </w:lvl>
    <w:lvl w:ilvl="1" w:tplc="99049AA4">
      <w:start w:val="1"/>
      <w:numFmt w:val="lowerLetter"/>
      <w:lvlText w:val="%2."/>
      <w:lvlJc w:val="left"/>
      <w:pPr>
        <w:ind w:left="3000" w:hanging="360"/>
      </w:pPr>
    </w:lvl>
    <w:lvl w:ilvl="2" w:tplc="2D2406F8">
      <w:start w:val="1"/>
      <w:numFmt w:val="lowerRoman"/>
      <w:lvlText w:val="%3."/>
      <w:lvlJc w:val="right"/>
      <w:pPr>
        <w:ind w:left="3720" w:hanging="180"/>
      </w:pPr>
    </w:lvl>
    <w:lvl w:ilvl="3" w:tplc="AF94378C">
      <w:start w:val="1"/>
      <w:numFmt w:val="decimal"/>
      <w:lvlText w:val="%4."/>
      <w:lvlJc w:val="left"/>
      <w:pPr>
        <w:ind w:left="4440" w:hanging="360"/>
      </w:pPr>
    </w:lvl>
    <w:lvl w:ilvl="4" w:tplc="5A5CEF2E">
      <w:start w:val="1"/>
      <w:numFmt w:val="lowerLetter"/>
      <w:lvlText w:val="%5."/>
      <w:lvlJc w:val="left"/>
      <w:pPr>
        <w:ind w:left="5160" w:hanging="360"/>
      </w:pPr>
    </w:lvl>
    <w:lvl w:ilvl="5" w:tplc="80B07638">
      <w:start w:val="1"/>
      <w:numFmt w:val="lowerRoman"/>
      <w:lvlText w:val="%6."/>
      <w:lvlJc w:val="right"/>
      <w:pPr>
        <w:ind w:left="5880" w:hanging="180"/>
      </w:pPr>
    </w:lvl>
    <w:lvl w:ilvl="6" w:tplc="BAA27A02">
      <w:start w:val="1"/>
      <w:numFmt w:val="decimal"/>
      <w:lvlText w:val="%7."/>
      <w:lvlJc w:val="left"/>
      <w:pPr>
        <w:ind w:left="6600" w:hanging="360"/>
      </w:pPr>
    </w:lvl>
    <w:lvl w:ilvl="7" w:tplc="30ACB7FC">
      <w:start w:val="1"/>
      <w:numFmt w:val="lowerLetter"/>
      <w:lvlText w:val="%8."/>
      <w:lvlJc w:val="left"/>
      <w:pPr>
        <w:ind w:left="7320" w:hanging="360"/>
      </w:pPr>
    </w:lvl>
    <w:lvl w:ilvl="8" w:tplc="E702B76E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65F41C97"/>
    <w:multiLevelType w:val="hybridMultilevel"/>
    <w:tmpl w:val="0BD897DE"/>
    <w:lvl w:ilvl="0" w:tplc="8CD6932C">
      <w:start w:val="4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 w:tplc="644C4D08">
      <w:start w:val="1"/>
      <w:numFmt w:val="lowerLetter"/>
      <w:lvlText w:val="%2."/>
      <w:lvlJc w:val="left"/>
      <w:pPr>
        <w:ind w:left="1440" w:hanging="360"/>
      </w:pPr>
    </w:lvl>
    <w:lvl w:ilvl="2" w:tplc="8A94BC0C">
      <w:start w:val="1"/>
      <w:numFmt w:val="lowerRoman"/>
      <w:lvlText w:val="%3."/>
      <w:lvlJc w:val="right"/>
      <w:pPr>
        <w:ind w:left="2160" w:hanging="180"/>
      </w:pPr>
    </w:lvl>
    <w:lvl w:ilvl="3" w:tplc="B2365508">
      <w:start w:val="1"/>
      <w:numFmt w:val="decimal"/>
      <w:lvlText w:val="%4."/>
      <w:lvlJc w:val="left"/>
      <w:pPr>
        <w:ind w:left="2880" w:hanging="360"/>
      </w:pPr>
    </w:lvl>
    <w:lvl w:ilvl="4" w:tplc="83F61592">
      <w:start w:val="1"/>
      <w:numFmt w:val="lowerLetter"/>
      <w:lvlText w:val="%5."/>
      <w:lvlJc w:val="left"/>
      <w:pPr>
        <w:ind w:left="3600" w:hanging="360"/>
      </w:pPr>
    </w:lvl>
    <w:lvl w:ilvl="5" w:tplc="CCDE11A0">
      <w:start w:val="1"/>
      <w:numFmt w:val="lowerRoman"/>
      <w:lvlText w:val="%6."/>
      <w:lvlJc w:val="right"/>
      <w:pPr>
        <w:ind w:left="4320" w:hanging="180"/>
      </w:pPr>
    </w:lvl>
    <w:lvl w:ilvl="6" w:tplc="AC7A5A5E">
      <w:start w:val="1"/>
      <w:numFmt w:val="decimal"/>
      <w:lvlText w:val="%7."/>
      <w:lvlJc w:val="left"/>
      <w:pPr>
        <w:ind w:left="5040" w:hanging="360"/>
      </w:pPr>
    </w:lvl>
    <w:lvl w:ilvl="7" w:tplc="47BEAAEC">
      <w:start w:val="1"/>
      <w:numFmt w:val="lowerLetter"/>
      <w:lvlText w:val="%8."/>
      <w:lvlJc w:val="left"/>
      <w:pPr>
        <w:ind w:left="5760" w:hanging="360"/>
      </w:pPr>
    </w:lvl>
    <w:lvl w:ilvl="8" w:tplc="954ABA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070C"/>
    <w:multiLevelType w:val="hybridMultilevel"/>
    <w:tmpl w:val="21BA644E"/>
    <w:lvl w:ilvl="0" w:tplc="77300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C1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20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2B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467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00E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2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6A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ED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827D5"/>
    <w:multiLevelType w:val="hybridMultilevel"/>
    <w:tmpl w:val="92B21A80"/>
    <w:lvl w:ilvl="0" w:tplc="01EC1A02">
      <w:start w:val="1"/>
      <w:numFmt w:val="decimal"/>
      <w:lvlText w:val="%1."/>
      <w:lvlJc w:val="center"/>
      <w:pPr>
        <w:ind w:left="1905" w:hanging="360"/>
      </w:pPr>
      <w:rPr>
        <w:rFonts w:hint="default"/>
      </w:rPr>
    </w:lvl>
    <w:lvl w:ilvl="1" w:tplc="44D037AA">
      <w:start w:val="1"/>
      <w:numFmt w:val="lowerLetter"/>
      <w:lvlText w:val="%2."/>
      <w:lvlJc w:val="left"/>
      <w:pPr>
        <w:ind w:left="2625" w:hanging="360"/>
      </w:pPr>
    </w:lvl>
    <w:lvl w:ilvl="2" w:tplc="F01E41E0">
      <w:start w:val="1"/>
      <w:numFmt w:val="lowerRoman"/>
      <w:lvlText w:val="%3."/>
      <w:lvlJc w:val="right"/>
      <w:pPr>
        <w:ind w:left="3345" w:hanging="180"/>
      </w:pPr>
    </w:lvl>
    <w:lvl w:ilvl="3" w:tplc="BBBEE762">
      <w:start w:val="1"/>
      <w:numFmt w:val="decimal"/>
      <w:lvlText w:val="%4."/>
      <w:lvlJc w:val="left"/>
      <w:pPr>
        <w:ind w:left="4065" w:hanging="360"/>
      </w:pPr>
    </w:lvl>
    <w:lvl w:ilvl="4" w:tplc="5E682324">
      <w:start w:val="1"/>
      <w:numFmt w:val="lowerLetter"/>
      <w:lvlText w:val="%5."/>
      <w:lvlJc w:val="left"/>
      <w:pPr>
        <w:ind w:left="4785" w:hanging="360"/>
      </w:pPr>
    </w:lvl>
    <w:lvl w:ilvl="5" w:tplc="71042AB4">
      <w:start w:val="1"/>
      <w:numFmt w:val="lowerRoman"/>
      <w:lvlText w:val="%6."/>
      <w:lvlJc w:val="right"/>
      <w:pPr>
        <w:ind w:left="5505" w:hanging="180"/>
      </w:pPr>
    </w:lvl>
    <w:lvl w:ilvl="6" w:tplc="96082CCC">
      <w:start w:val="1"/>
      <w:numFmt w:val="decimal"/>
      <w:lvlText w:val="%7."/>
      <w:lvlJc w:val="left"/>
      <w:pPr>
        <w:ind w:left="6225" w:hanging="360"/>
      </w:pPr>
    </w:lvl>
    <w:lvl w:ilvl="7" w:tplc="E5CA22BA">
      <w:start w:val="1"/>
      <w:numFmt w:val="lowerLetter"/>
      <w:lvlText w:val="%8."/>
      <w:lvlJc w:val="left"/>
      <w:pPr>
        <w:ind w:left="6945" w:hanging="360"/>
      </w:pPr>
    </w:lvl>
    <w:lvl w:ilvl="8" w:tplc="82DA6770">
      <w:start w:val="1"/>
      <w:numFmt w:val="lowerRoman"/>
      <w:lvlText w:val="%9."/>
      <w:lvlJc w:val="right"/>
      <w:pPr>
        <w:ind w:left="7665" w:hanging="180"/>
      </w:pPr>
    </w:lvl>
  </w:abstractNum>
  <w:abstractNum w:abstractNumId="25" w15:restartNumberingAfterBreak="0">
    <w:nsid w:val="6E225324"/>
    <w:multiLevelType w:val="multilevel"/>
    <w:tmpl w:val="49D4BC3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26" w15:restartNumberingAfterBreak="0">
    <w:nsid w:val="712E3AFD"/>
    <w:multiLevelType w:val="multilevel"/>
    <w:tmpl w:val="3DFC3A8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00"/>
      </w:rPr>
    </w:lvl>
  </w:abstractNum>
  <w:abstractNum w:abstractNumId="27" w15:restartNumberingAfterBreak="0">
    <w:nsid w:val="72B55A35"/>
    <w:multiLevelType w:val="multilevel"/>
    <w:tmpl w:val="C346F670"/>
    <w:lvl w:ilvl="0">
      <w:start w:val="6"/>
      <w:numFmt w:val="decimal"/>
      <w:lvlText w:val="%1."/>
      <w:lvlJc w:val="left"/>
      <w:pPr>
        <w:ind w:left="450" w:hanging="450"/>
      </w:pPr>
      <w:rPr>
        <w:color w:val="000000"/>
        <w:sz w:val="28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color w:val="000000"/>
        <w:sz w:val="28"/>
      </w:rPr>
    </w:lvl>
  </w:abstractNum>
  <w:abstractNum w:abstractNumId="28" w15:restartNumberingAfterBreak="0">
    <w:nsid w:val="73875D3D"/>
    <w:multiLevelType w:val="multilevel"/>
    <w:tmpl w:val="D4B60400"/>
    <w:lvl w:ilvl="0">
      <w:start w:val="4"/>
      <w:numFmt w:val="decimal"/>
      <w:lvlText w:val="%1"/>
      <w:lvlJc w:val="left"/>
      <w:pPr>
        <w:tabs>
          <w:tab w:val="num" w:pos="624"/>
        </w:tabs>
        <w:ind w:left="624" w:hanging="624"/>
      </w:pPr>
    </w:lvl>
    <w:lvl w:ilvl="1">
      <w:start w:val="2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8"/>
  </w:num>
  <w:num w:numId="7">
    <w:abstractNumId w:val="1"/>
  </w:num>
  <w:num w:numId="8">
    <w:abstractNumId w:val="2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3"/>
  </w:num>
  <w:num w:numId="16">
    <w:abstractNumId w:val="22"/>
  </w:num>
  <w:num w:numId="17">
    <w:abstractNumId w:val="27"/>
  </w:num>
  <w:num w:numId="18">
    <w:abstractNumId w:val="3"/>
  </w:num>
  <w:num w:numId="19">
    <w:abstractNumId w:val="23"/>
  </w:num>
  <w:num w:numId="20">
    <w:abstractNumId w:val="18"/>
  </w:num>
  <w:num w:numId="21">
    <w:abstractNumId w:val="5"/>
  </w:num>
  <w:num w:numId="22">
    <w:abstractNumId w:val="9"/>
  </w:num>
  <w:num w:numId="23">
    <w:abstractNumId w:val="24"/>
  </w:num>
  <w:num w:numId="24">
    <w:abstractNumId w:val="20"/>
  </w:num>
  <w:num w:numId="25">
    <w:abstractNumId w:val="16"/>
  </w:num>
  <w:num w:numId="26">
    <w:abstractNumId w:val="21"/>
  </w:num>
  <w:num w:numId="27">
    <w:abstractNumId w:val="10"/>
  </w:num>
  <w:num w:numId="28">
    <w:abstractNumId w:val="1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98E"/>
    <w:rsid w:val="000B4913"/>
    <w:rsid w:val="009E1B57"/>
    <w:rsid w:val="00F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A4E814A-6889-4EC0-81D0-A0641A6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36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qFormat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7"/>
    <w:link w:val="a8"/>
    <w:qFormat/>
    <w:pPr>
      <w:jc w:val="center"/>
    </w:pPr>
    <w:rPr>
      <w:b/>
      <w:i/>
      <w:sz w:val="28"/>
    </w:rPr>
  </w:style>
  <w:style w:type="character" w:customStyle="1" w:styleId="a8">
    <w:name w:val="Название Знак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9"/>
    <w:qFormat/>
    <w:pPr>
      <w:jc w:val="center"/>
    </w:pPr>
    <w:rPr>
      <w:i/>
      <w:iCs/>
      <w:sz w:val="28"/>
      <w:szCs w:val="2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3">
    <w:name w:val="Основной шрифт абзаца1"/>
  </w:style>
  <w:style w:type="character" w:customStyle="1" w:styleId="afa">
    <w:name w:val="Символ нумерации"/>
  </w:style>
  <w:style w:type="character" w:customStyle="1" w:styleId="afb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Pr>
      <w:sz w:val="28"/>
    </w:rPr>
  </w:style>
  <w:style w:type="paragraph" w:styleId="afe">
    <w:name w:val="List"/>
    <w:basedOn w:val="afd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ff">
    <w:name w:val="Body Text Indent"/>
    <w:basedOn w:val="a"/>
    <w:link w:val="aff0"/>
    <w:pPr>
      <w:ind w:left="705"/>
      <w:jc w:val="both"/>
    </w:pPr>
    <w:rPr>
      <w:sz w:val="28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styleId="aff4">
    <w:name w:val="page number"/>
    <w:basedOn w:val="a0"/>
  </w:style>
  <w:style w:type="paragraph" w:styleId="aff5">
    <w:name w:val="No Spacing"/>
    <w:rPr>
      <w:rFonts w:ascii="Calibri" w:eastAsia="Calibri" w:hAnsi="Calibri"/>
      <w:sz w:val="22"/>
      <w:szCs w:val="22"/>
    </w:rPr>
  </w:style>
  <w:style w:type="paragraph" w:styleId="aff6">
    <w:name w:val="Normal (Web)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msolistparagraph0">
    <w:name w:val="msolistparagraph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styleId="aff7">
    <w:name w:val="Strong"/>
    <w:qFormat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link w:val="2"/>
    <w:rPr>
      <w:sz w:val="28"/>
      <w:lang w:eastAsia="ar-SA"/>
    </w:rPr>
  </w:style>
  <w:style w:type="character" w:customStyle="1" w:styleId="aff0">
    <w:name w:val="Основной текст с отступом Знак"/>
    <w:link w:val="aff"/>
    <w:rPr>
      <w:sz w:val="28"/>
      <w:lang w:eastAsia="ar-SA"/>
    </w:rPr>
  </w:style>
  <w:style w:type="paragraph" w:customStyle="1" w:styleId="16">
    <w:name w:val="Без интервала1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etelfestival" TargetMode="External"/><Relationship Id="rId13" Type="http://schemas.openxmlformats.org/officeDocument/2006/relationships/hyperlink" Target="https://vk.com/metelfestival" TargetMode="External"/><Relationship Id="rId18" Type="http://schemas.openxmlformats.org/officeDocument/2006/relationships/hyperlink" Target="http://www.cbr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vk.com/kultura_buturlino" TargetMode="External"/><Relationship Id="rId7" Type="http://schemas.openxmlformats.org/officeDocument/2006/relationships/hyperlink" Target="http://metelfestival@yandex.ru" TargetMode="External"/><Relationship Id="rId12" Type="http://schemas.openxmlformats.org/officeDocument/2006/relationships/hyperlink" Target="https://but-kultura.nobl.ru/" TargetMode="External"/><Relationship Id="rId17" Type="http://schemas.openxmlformats.org/officeDocument/2006/relationships/hyperlink" Target="https://login.consultant.ru/link/?req=doc&amp;base=LAW&amp;n=439201&amp;dst=34&amp;field=134&amp;date=28.02.2024" TargetMode="External"/><Relationship Id="rId25" Type="http://schemas.openxmlformats.org/officeDocument/2006/relationships/hyperlink" Target="https://login.consultant.ru/link/?req=doc&amp;base=LAW&amp;n=439201&amp;dst=45&amp;field=134&amp;date=28.02.2024" TargetMode="External"/><Relationship Id="rId2" Type="http://schemas.openxmlformats.org/officeDocument/2006/relationships/styles" Target="styles.xml"/><Relationship Id="rId16" Type="http://schemas.openxmlformats.org/officeDocument/2006/relationships/hyperlink" Target="mailto:but.cdrit2022@yandex.ru" TargetMode="External"/><Relationship Id="rId20" Type="http://schemas.openxmlformats.org/officeDocument/2006/relationships/hyperlink" Target="https://but-kultura.nob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metelfestival" TargetMode="External"/><Relationship Id="rId24" Type="http://schemas.openxmlformats.org/officeDocument/2006/relationships/hyperlink" Target="https://vk.com/public222240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etelfestival@yandex.ru" TargetMode="External"/><Relationship Id="rId23" Type="http://schemas.openxmlformats.org/officeDocument/2006/relationships/hyperlink" Target="https://vk.com/cdri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il.ru/" TargetMode="External"/><Relationship Id="rId19" Type="http://schemas.openxmlformats.org/officeDocument/2006/relationships/hyperlink" Target="https://vk.com/buturlinoa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ShvSS" TargetMode="External"/><Relationship Id="rId14" Type="http://schemas.openxmlformats.org/officeDocument/2006/relationships/hyperlink" Target="mailto:kultura@adm.but.nnov.ru" TargetMode="External"/><Relationship Id="rId22" Type="http://schemas.openxmlformats.org/officeDocument/2006/relationships/hyperlink" Target="https://but-kultura.nobl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3690</Words>
  <Characters>21035</Characters>
  <Application>Microsoft Office Word</Application>
  <DocSecurity>0</DocSecurity>
  <Lines>175</Lines>
  <Paragraphs>49</Paragraphs>
  <ScaleCrop>false</ScaleCrop>
  <Company>MoBIL GROUP</Company>
  <LinksUpToDate>false</LinksUpToDate>
  <CharactersWithSpaces>24676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Maverick</dc:creator>
  <cp:lastModifiedBy>kadr-2</cp:lastModifiedBy>
  <cp:revision>48</cp:revision>
  <dcterms:created xsi:type="dcterms:W3CDTF">2019-03-11T13:20:00Z</dcterms:created>
  <dcterms:modified xsi:type="dcterms:W3CDTF">2026-03-25T05:49:00Z</dcterms:modified>
  <cp:version>983040</cp:version>
</cp:coreProperties>
</file>