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0"/>
        <w:gridCol w:w="3497"/>
        <w:gridCol w:w="2073"/>
        <w:gridCol w:w="2073"/>
        <w:gridCol w:w="1339"/>
      </w:tblGrid>
      <w:tr w:rsidR="00D729A9" w:rsidRPr="00D729A9" w:rsidTr="00D729A9">
        <w:trPr>
          <w:trHeight w:val="840"/>
        </w:trPr>
        <w:tc>
          <w:tcPr>
            <w:tcW w:w="922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D729A9" w:rsidRPr="00D729A9" w:rsidRDefault="00D729A9" w:rsidP="00D729A9">
            <w:pPr>
              <w:jc w:val="center"/>
              <w:rPr>
                <w:b/>
                <w:bCs/>
              </w:rPr>
            </w:pPr>
            <w:r w:rsidRPr="00D729A9">
              <w:rPr>
                <w:b/>
                <w:bCs/>
              </w:rPr>
              <w:t xml:space="preserve">Информация о расходах </w:t>
            </w:r>
            <w:proofErr w:type="spellStart"/>
            <w:r w:rsidRPr="00D729A9">
              <w:rPr>
                <w:b/>
                <w:bCs/>
              </w:rPr>
              <w:t>Бутурлинского</w:t>
            </w:r>
            <w:proofErr w:type="spellEnd"/>
            <w:r w:rsidRPr="00D729A9">
              <w:rPr>
                <w:b/>
                <w:bCs/>
              </w:rPr>
              <w:t xml:space="preserve"> муниципального округа в рамках реализации муниципальных программ</w:t>
            </w:r>
          </w:p>
        </w:tc>
      </w:tr>
      <w:tr w:rsidR="00D729A9" w:rsidRPr="00D729A9" w:rsidTr="00D729A9">
        <w:trPr>
          <w:trHeight w:val="315"/>
        </w:trPr>
        <w:tc>
          <w:tcPr>
            <w:tcW w:w="92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729A9" w:rsidRPr="00D729A9" w:rsidRDefault="00D729A9" w:rsidP="00D729A9">
            <w:pPr>
              <w:jc w:val="center"/>
              <w:rPr>
                <w:b/>
                <w:bCs/>
              </w:rPr>
            </w:pPr>
            <w:r w:rsidRPr="00D729A9">
              <w:rPr>
                <w:b/>
                <w:bCs/>
              </w:rPr>
              <w:t>январь  - май 2023г</w:t>
            </w:r>
          </w:p>
        </w:tc>
      </w:tr>
      <w:tr w:rsidR="00D729A9" w:rsidRPr="00D729A9" w:rsidTr="00D729A9">
        <w:trPr>
          <w:trHeight w:val="25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729A9" w:rsidRPr="00D729A9" w:rsidRDefault="00D729A9" w:rsidP="00D729A9">
            <w:pPr>
              <w:jc w:val="center"/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729A9" w:rsidRPr="00D729A9" w:rsidRDefault="00D729A9" w:rsidP="00D729A9">
            <w:pPr>
              <w:jc w:val="center"/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729A9" w:rsidRPr="00D729A9" w:rsidRDefault="00D729A9" w:rsidP="00D729A9">
            <w:pPr>
              <w:jc w:val="center"/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729A9" w:rsidRPr="00D729A9" w:rsidRDefault="00D729A9" w:rsidP="00D729A9">
            <w:pPr>
              <w:jc w:val="center"/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729A9" w:rsidRPr="00D729A9" w:rsidRDefault="00D729A9" w:rsidP="00D729A9">
            <w:pPr>
              <w:jc w:val="center"/>
            </w:pPr>
          </w:p>
        </w:tc>
      </w:tr>
      <w:tr w:rsidR="00D729A9" w:rsidRPr="00D729A9" w:rsidTr="00D729A9">
        <w:trPr>
          <w:trHeight w:val="375"/>
        </w:trPr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729A9" w:rsidRPr="00D729A9" w:rsidRDefault="00D729A9" w:rsidP="00D729A9">
            <w:pPr>
              <w:jc w:val="center"/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729A9" w:rsidRPr="00D729A9" w:rsidRDefault="00D729A9" w:rsidP="00D729A9">
            <w:pPr>
              <w:jc w:val="center"/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729A9" w:rsidRPr="00D729A9" w:rsidRDefault="00D729A9" w:rsidP="00D729A9">
            <w:pPr>
              <w:jc w:val="center"/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729A9" w:rsidRPr="00D729A9" w:rsidRDefault="00D729A9" w:rsidP="00D729A9">
            <w:pPr>
              <w:jc w:val="center"/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729A9" w:rsidRPr="00D729A9" w:rsidRDefault="00D729A9" w:rsidP="00D729A9">
            <w:pPr>
              <w:jc w:val="center"/>
            </w:pPr>
            <w:r w:rsidRPr="00D729A9">
              <w:t>руб.</w:t>
            </w:r>
          </w:p>
        </w:tc>
      </w:tr>
      <w:tr w:rsidR="00D729A9" w:rsidRPr="00D729A9" w:rsidTr="00D729A9">
        <w:trPr>
          <w:trHeight w:val="945"/>
        </w:trPr>
        <w:tc>
          <w:tcPr>
            <w:tcW w:w="283" w:type="dxa"/>
            <w:tcBorders>
              <w:top w:val="single" w:sz="4" w:space="0" w:color="auto"/>
            </w:tcBorders>
            <w:noWrap/>
            <w:hideMark/>
          </w:tcPr>
          <w:p w:rsidR="00D729A9" w:rsidRPr="00D729A9" w:rsidRDefault="00D729A9" w:rsidP="00D729A9">
            <w:r w:rsidRPr="00D729A9">
              <w:t> </w:t>
            </w:r>
          </w:p>
        </w:tc>
        <w:tc>
          <w:tcPr>
            <w:tcW w:w="3497" w:type="dxa"/>
            <w:tcBorders>
              <w:top w:val="single" w:sz="4" w:space="0" w:color="auto"/>
            </w:tcBorders>
            <w:hideMark/>
          </w:tcPr>
          <w:p w:rsidR="00D729A9" w:rsidRPr="00D729A9" w:rsidRDefault="00D729A9" w:rsidP="00D729A9">
            <w:r w:rsidRPr="00D729A9">
              <w:t>Наименование муниципальной программы</w:t>
            </w:r>
          </w:p>
        </w:tc>
        <w:tc>
          <w:tcPr>
            <w:tcW w:w="2073" w:type="dxa"/>
            <w:tcBorders>
              <w:top w:val="single" w:sz="4" w:space="0" w:color="auto"/>
            </w:tcBorders>
            <w:hideMark/>
          </w:tcPr>
          <w:p w:rsidR="00D729A9" w:rsidRPr="00D729A9" w:rsidRDefault="00D729A9" w:rsidP="00D729A9">
            <w:r w:rsidRPr="00D729A9">
              <w:t>План на 2023г</w:t>
            </w:r>
          </w:p>
        </w:tc>
        <w:tc>
          <w:tcPr>
            <w:tcW w:w="2073" w:type="dxa"/>
            <w:tcBorders>
              <w:top w:val="single" w:sz="4" w:space="0" w:color="auto"/>
            </w:tcBorders>
            <w:hideMark/>
          </w:tcPr>
          <w:p w:rsidR="00D729A9" w:rsidRPr="00D729A9" w:rsidRDefault="00D729A9" w:rsidP="00D729A9">
            <w:r w:rsidRPr="00D729A9">
              <w:t>Кассовый расход на 01.06.2023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hideMark/>
          </w:tcPr>
          <w:p w:rsidR="00D729A9" w:rsidRPr="00D729A9" w:rsidRDefault="00D729A9" w:rsidP="00D729A9">
            <w:r w:rsidRPr="00D729A9">
              <w:t>% исполнения</w:t>
            </w:r>
          </w:p>
        </w:tc>
      </w:tr>
      <w:tr w:rsidR="00D729A9" w:rsidRPr="00D729A9" w:rsidTr="00D729A9">
        <w:trPr>
          <w:trHeight w:val="945"/>
        </w:trPr>
        <w:tc>
          <w:tcPr>
            <w:tcW w:w="283" w:type="dxa"/>
            <w:noWrap/>
            <w:hideMark/>
          </w:tcPr>
          <w:p w:rsidR="00D729A9" w:rsidRPr="00D729A9" w:rsidRDefault="00D729A9" w:rsidP="00D729A9">
            <w:r w:rsidRPr="00D729A9">
              <w:t> </w:t>
            </w:r>
          </w:p>
        </w:tc>
        <w:tc>
          <w:tcPr>
            <w:tcW w:w="3497" w:type="dxa"/>
            <w:hideMark/>
          </w:tcPr>
          <w:p w:rsidR="00D729A9" w:rsidRPr="00D729A9" w:rsidRDefault="00D729A9">
            <w:pPr>
              <w:rPr>
                <w:b/>
                <w:bCs/>
              </w:rPr>
            </w:pPr>
            <w:r w:rsidRPr="00D729A9">
              <w:rPr>
                <w:b/>
                <w:bCs/>
              </w:rPr>
              <w:t>Итого расход по муниципальным программам</w:t>
            </w:r>
          </w:p>
        </w:tc>
        <w:tc>
          <w:tcPr>
            <w:tcW w:w="2073" w:type="dxa"/>
            <w:hideMark/>
          </w:tcPr>
          <w:p w:rsidR="00D729A9" w:rsidRPr="00D729A9" w:rsidRDefault="00D729A9" w:rsidP="00D729A9">
            <w:pPr>
              <w:rPr>
                <w:b/>
                <w:bCs/>
              </w:rPr>
            </w:pPr>
            <w:r w:rsidRPr="00D729A9">
              <w:rPr>
                <w:b/>
                <w:bCs/>
              </w:rPr>
              <w:t>1 980 356 551</w:t>
            </w:r>
            <w:bookmarkStart w:id="0" w:name="_GoBack"/>
            <w:bookmarkEnd w:id="0"/>
            <w:r w:rsidRPr="00D729A9">
              <w:rPr>
                <w:b/>
                <w:bCs/>
              </w:rPr>
              <w:t>,76</w:t>
            </w:r>
          </w:p>
        </w:tc>
        <w:tc>
          <w:tcPr>
            <w:tcW w:w="2073" w:type="dxa"/>
            <w:hideMark/>
          </w:tcPr>
          <w:p w:rsidR="00D729A9" w:rsidRPr="00D729A9" w:rsidRDefault="00D729A9" w:rsidP="00D729A9">
            <w:pPr>
              <w:rPr>
                <w:b/>
                <w:bCs/>
              </w:rPr>
            </w:pPr>
            <w:r w:rsidRPr="00D729A9">
              <w:rPr>
                <w:b/>
                <w:bCs/>
              </w:rPr>
              <w:t>439 930 015,88</w:t>
            </w:r>
          </w:p>
        </w:tc>
        <w:tc>
          <w:tcPr>
            <w:tcW w:w="1294" w:type="dxa"/>
            <w:noWrap/>
            <w:hideMark/>
          </w:tcPr>
          <w:p w:rsidR="00D729A9" w:rsidRPr="00D729A9" w:rsidRDefault="00D729A9" w:rsidP="00D729A9">
            <w:r w:rsidRPr="00D729A9">
              <w:t>22,21%</w:t>
            </w:r>
          </w:p>
        </w:tc>
      </w:tr>
      <w:tr w:rsidR="00D729A9" w:rsidRPr="00D729A9" w:rsidTr="00D729A9">
        <w:trPr>
          <w:trHeight w:val="1575"/>
        </w:trPr>
        <w:tc>
          <w:tcPr>
            <w:tcW w:w="283" w:type="dxa"/>
            <w:noWrap/>
            <w:hideMark/>
          </w:tcPr>
          <w:p w:rsidR="00D729A9" w:rsidRPr="00D729A9" w:rsidRDefault="00D729A9" w:rsidP="00D729A9">
            <w:r w:rsidRPr="00D729A9">
              <w:t>1</w:t>
            </w:r>
          </w:p>
        </w:tc>
        <w:tc>
          <w:tcPr>
            <w:tcW w:w="3497" w:type="dxa"/>
            <w:hideMark/>
          </w:tcPr>
          <w:p w:rsidR="00D729A9" w:rsidRPr="00D729A9" w:rsidRDefault="00D729A9">
            <w:r w:rsidRPr="00D729A9">
              <w:t xml:space="preserve">Муниципальная программа «Социальная поддержка граждан </w:t>
            </w:r>
            <w:proofErr w:type="spellStart"/>
            <w:r w:rsidRPr="00D729A9">
              <w:t>Бутурлинского</w:t>
            </w:r>
            <w:proofErr w:type="spellEnd"/>
            <w:r w:rsidRPr="00D729A9">
              <w:t xml:space="preserve"> муниципального округа Нижегородской области»</w:t>
            </w:r>
          </w:p>
        </w:tc>
        <w:tc>
          <w:tcPr>
            <w:tcW w:w="2073" w:type="dxa"/>
            <w:hideMark/>
          </w:tcPr>
          <w:p w:rsidR="00D729A9" w:rsidRPr="00D729A9" w:rsidRDefault="00D729A9" w:rsidP="00D729A9">
            <w:r w:rsidRPr="00D729A9">
              <w:t>1 230 000,00</w:t>
            </w:r>
          </w:p>
        </w:tc>
        <w:tc>
          <w:tcPr>
            <w:tcW w:w="2073" w:type="dxa"/>
            <w:hideMark/>
          </w:tcPr>
          <w:p w:rsidR="00D729A9" w:rsidRPr="00D729A9" w:rsidRDefault="00D729A9" w:rsidP="00D729A9">
            <w:r w:rsidRPr="00D729A9">
              <w:t>111 754,79</w:t>
            </w:r>
          </w:p>
        </w:tc>
        <w:tc>
          <w:tcPr>
            <w:tcW w:w="1294" w:type="dxa"/>
            <w:noWrap/>
            <w:hideMark/>
          </w:tcPr>
          <w:p w:rsidR="00D729A9" w:rsidRPr="00D729A9" w:rsidRDefault="00D729A9" w:rsidP="00D729A9">
            <w:r w:rsidRPr="00D729A9">
              <w:t>9,09%</w:t>
            </w:r>
          </w:p>
        </w:tc>
      </w:tr>
      <w:tr w:rsidR="00D729A9" w:rsidRPr="00D729A9" w:rsidTr="00D729A9">
        <w:trPr>
          <w:trHeight w:val="1575"/>
        </w:trPr>
        <w:tc>
          <w:tcPr>
            <w:tcW w:w="283" w:type="dxa"/>
            <w:noWrap/>
            <w:hideMark/>
          </w:tcPr>
          <w:p w:rsidR="00D729A9" w:rsidRPr="00D729A9" w:rsidRDefault="00D729A9" w:rsidP="00D729A9">
            <w:r w:rsidRPr="00D729A9">
              <w:t>2</w:t>
            </w:r>
          </w:p>
        </w:tc>
        <w:tc>
          <w:tcPr>
            <w:tcW w:w="3497" w:type="dxa"/>
            <w:hideMark/>
          </w:tcPr>
          <w:p w:rsidR="00D729A9" w:rsidRPr="00D729A9" w:rsidRDefault="00D729A9">
            <w:r w:rsidRPr="00D729A9">
              <w:t xml:space="preserve">Муниципальная программа «Развитие культуры </w:t>
            </w:r>
            <w:proofErr w:type="spellStart"/>
            <w:r w:rsidRPr="00D729A9">
              <w:t>Бутурлинского</w:t>
            </w:r>
            <w:proofErr w:type="spellEnd"/>
            <w:r w:rsidRPr="00D729A9">
              <w:t xml:space="preserve"> муниципального округа Нижегородской области»</w:t>
            </w:r>
          </w:p>
        </w:tc>
        <w:tc>
          <w:tcPr>
            <w:tcW w:w="2073" w:type="dxa"/>
            <w:hideMark/>
          </w:tcPr>
          <w:p w:rsidR="00D729A9" w:rsidRPr="00D729A9" w:rsidRDefault="00D729A9" w:rsidP="00D729A9">
            <w:r w:rsidRPr="00D729A9">
              <w:t>167 027 046,68</w:t>
            </w:r>
          </w:p>
        </w:tc>
        <w:tc>
          <w:tcPr>
            <w:tcW w:w="2073" w:type="dxa"/>
            <w:hideMark/>
          </w:tcPr>
          <w:p w:rsidR="00D729A9" w:rsidRPr="00D729A9" w:rsidRDefault="00D729A9" w:rsidP="00D729A9">
            <w:r w:rsidRPr="00D729A9">
              <w:t>34 870 087,61</w:t>
            </w:r>
          </w:p>
        </w:tc>
        <w:tc>
          <w:tcPr>
            <w:tcW w:w="1294" w:type="dxa"/>
            <w:noWrap/>
            <w:hideMark/>
          </w:tcPr>
          <w:p w:rsidR="00D729A9" w:rsidRPr="00D729A9" w:rsidRDefault="00D729A9" w:rsidP="00D729A9">
            <w:r w:rsidRPr="00D729A9">
              <w:t>20,88%</w:t>
            </w:r>
          </w:p>
        </w:tc>
      </w:tr>
      <w:tr w:rsidR="00D729A9" w:rsidRPr="00D729A9" w:rsidTr="00D729A9">
        <w:trPr>
          <w:trHeight w:val="1890"/>
        </w:trPr>
        <w:tc>
          <w:tcPr>
            <w:tcW w:w="283" w:type="dxa"/>
            <w:noWrap/>
            <w:hideMark/>
          </w:tcPr>
          <w:p w:rsidR="00D729A9" w:rsidRPr="00D729A9" w:rsidRDefault="00D729A9" w:rsidP="00D729A9">
            <w:r w:rsidRPr="00D729A9">
              <w:t>3</w:t>
            </w:r>
          </w:p>
        </w:tc>
        <w:tc>
          <w:tcPr>
            <w:tcW w:w="3497" w:type="dxa"/>
            <w:hideMark/>
          </w:tcPr>
          <w:p w:rsidR="00D729A9" w:rsidRPr="00D729A9" w:rsidRDefault="00D729A9">
            <w:r w:rsidRPr="00D729A9">
              <w:t xml:space="preserve">Муниципальная программа «Развитие въездного и внутреннего туризма в </w:t>
            </w:r>
            <w:proofErr w:type="spellStart"/>
            <w:r w:rsidRPr="00D729A9">
              <w:t>Бутурлинском</w:t>
            </w:r>
            <w:proofErr w:type="spellEnd"/>
            <w:r w:rsidRPr="00D729A9">
              <w:t xml:space="preserve"> муниципальном округе Нижегородской области»</w:t>
            </w:r>
          </w:p>
        </w:tc>
        <w:tc>
          <w:tcPr>
            <w:tcW w:w="2073" w:type="dxa"/>
            <w:hideMark/>
          </w:tcPr>
          <w:p w:rsidR="00D729A9" w:rsidRPr="00D729A9" w:rsidRDefault="00D729A9" w:rsidP="00D729A9">
            <w:r w:rsidRPr="00D729A9">
              <w:t>70 548 762,36</w:t>
            </w:r>
          </w:p>
        </w:tc>
        <w:tc>
          <w:tcPr>
            <w:tcW w:w="2073" w:type="dxa"/>
            <w:hideMark/>
          </w:tcPr>
          <w:p w:rsidR="00D729A9" w:rsidRPr="00D729A9" w:rsidRDefault="00D729A9" w:rsidP="00D729A9">
            <w:r w:rsidRPr="00D729A9">
              <w:t>14 671 887,00</w:t>
            </w:r>
          </w:p>
        </w:tc>
        <w:tc>
          <w:tcPr>
            <w:tcW w:w="1294" w:type="dxa"/>
            <w:noWrap/>
            <w:hideMark/>
          </w:tcPr>
          <w:p w:rsidR="00D729A9" w:rsidRPr="00D729A9" w:rsidRDefault="00D729A9" w:rsidP="00D729A9">
            <w:r w:rsidRPr="00D729A9">
              <w:t>20,80%</w:t>
            </w:r>
          </w:p>
        </w:tc>
      </w:tr>
      <w:tr w:rsidR="00D729A9" w:rsidRPr="00D729A9" w:rsidTr="00D729A9">
        <w:trPr>
          <w:trHeight w:val="2205"/>
        </w:trPr>
        <w:tc>
          <w:tcPr>
            <w:tcW w:w="283" w:type="dxa"/>
            <w:noWrap/>
            <w:hideMark/>
          </w:tcPr>
          <w:p w:rsidR="00D729A9" w:rsidRPr="00D729A9" w:rsidRDefault="00D729A9" w:rsidP="00D729A9">
            <w:r w:rsidRPr="00D729A9">
              <w:t>4</w:t>
            </w:r>
          </w:p>
        </w:tc>
        <w:tc>
          <w:tcPr>
            <w:tcW w:w="3497" w:type="dxa"/>
            <w:hideMark/>
          </w:tcPr>
          <w:p w:rsidR="00D729A9" w:rsidRPr="00D729A9" w:rsidRDefault="00D729A9">
            <w:r w:rsidRPr="00D729A9">
              <w:t xml:space="preserve">Муниципальная программа «Обеспечение населения </w:t>
            </w:r>
            <w:proofErr w:type="spellStart"/>
            <w:r w:rsidRPr="00D729A9">
              <w:t>Бутурлинского</w:t>
            </w:r>
            <w:proofErr w:type="spellEnd"/>
            <w:r w:rsidRPr="00D729A9">
              <w:t xml:space="preserve"> муниципального округа Нижегородской области доступным и комфортным жильем»</w:t>
            </w:r>
          </w:p>
        </w:tc>
        <w:tc>
          <w:tcPr>
            <w:tcW w:w="2073" w:type="dxa"/>
            <w:hideMark/>
          </w:tcPr>
          <w:p w:rsidR="00D729A9" w:rsidRPr="00D729A9" w:rsidRDefault="00D729A9" w:rsidP="00D729A9">
            <w:r w:rsidRPr="00D729A9">
              <w:t>22 161 192,20</w:t>
            </w:r>
          </w:p>
        </w:tc>
        <w:tc>
          <w:tcPr>
            <w:tcW w:w="2073" w:type="dxa"/>
            <w:hideMark/>
          </w:tcPr>
          <w:p w:rsidR="00D729A9" w:rsidRPr="00D729A9" w:rsidRDefault="00D729A9" w:rsidP="00D729A9">
            <w:r w:rsidRPr="00D729A9">
              <w:t>7 395 502,48</w:t>
            </w:r>
          </w:p>
        </w:tc>
        <w:tc>
          <w:tcPr>
            <w:tcW w:w="1294" w:type="dxa"/>
            <w:noWrap/>
            <w:hideMark/>
          </w:tcPr>
          <w:p w:rsidR="00D729A9" w:rsidRPr="00D729A9" w:rsidRDefault="00D729A9" w:rsidP="00D729A9">
            <w:r w:rsidRPr="00D729A9">
              <w:t>33,37%</w:t>
            </w:r>
          </w:p>
        </w:tc>
      </w:tr>
      <w:tr w:rsidR="00D729A9" w:rsidRPr="00D729A9" w:rsidTr="00D729A9">
        <w:trPr>
          <w:trHeight w:val="1890"/>
        </w:trPr>
        <w:tc>
          <w:tcPr>
            <w:tcW w:w="283" w:type="dxa"/>
            <w:noWrap/>
            <w:hideMark/>
          </w:tcPr>
          <w:p w:rsidR="00D729A9" w:rsidRPr="00D729A9" w:rsidRDefault="00D729A9" w:rsidP="00D729A9">
            <w:r w:rsidRPr="00D729A9">
              <w:t>5</w:t>
            </w:r>
          </w:p>
        </w:tc>
        <w:tc>
          <w:tcPr>
            <w:tcW w:w="3497" w:type="dxa"/>
            <w:hideMark/>
          </w:tcPr>
          <w:p w:rsidR="00D729A9" w:rsidRPr="00D729A9" w:rsidRDefault="00D729A9">
            <w:proofErr w:type="gramStart"/>
            <w:r w:rsidRPr="00D729A9">
              <w:t xml:space="preserve">Муниципальная программа «Развитие малого и среднего </w:t>
            </w:r>
            <w:proofErr w:type="spellStart"/>
            <w:r w:rsidRPr="00D729A9">
              <w:t>предпринимательствав</w:t>
            </w:r>
            <w:proofErr w:type="spellEnd"/>
            <w:r w:rsidRPr="00D729A9">
              <w:t xml:space="preserve"> </w:t>
            </w:r>
            <w:proofErr w:type="spellStart"/>
            <w:r w:rsidRPr="00D729A9">
              <w:t>Бутурлинском</w:t>
            </w:r>
            <w:proofErr w:type="spellEnd"/>
            <w:r w:rsidRPr="00D729A9">
              <w:t xml:space="preserve"> муниципальном округе Нижегородской области»</w:t>
            </w:r>
            <w:proofErr w:type="gramEnd"/>
          </w:p>
        </w:tc>
        <w:tc>
          <w:tcPr>
            <w:tcW w:w="2073" w:type="dxa"/>
            <w:hideMark/>
          </w:tcPr>
          <w:p w:rsidR="00D729A9" w:rsidRPr="00D729A9" w:rsidRDefault="00D729A9" w:rsidP="00D729A9">
            <w:r w:rsidRPr="00D729A9">
              <w:t>2 970 000,00</w:t>
            </w:r>
          </w:p>
        </w:tc>
        <w:tc>
          <w:tcPr>
            <w:tcW w:w="2073" w:type="dxa"/>
            <w:hideMark/>
          </w:tcPr>
          <w:p w:rsidR="00D729A9" w:rsidRPr="00D729A9" w:rsidRDefault="00D729A9" w:rsidP="00D729A9">
            <w:r w:rsidRPr="00D729A9">
              <w:t>190 000,00</w:t>
            </w:r>
          </w:p>
        </w:tc>
        <w:tc>
          <w:tcPr>
            <w:tcW w:w="1294" w:type="dxa"/>
            <w:noWrap/>
            <w:hideMark/>
          </w:tcPr>
          <w:p w:rsidR="00D729A9" w:rsidRPr="00D729A9" w:rsidRDefault="00D729A9" w:rsidP="00D729A9">
            <w:r w:rsidRPr="00D729A9">
              <w:t>6,40%</w:t>
            </w:r>
          </w:p>
        </w:tc>
      </w:tr>
      <w:tr w:rsidR="00D729A9" w:rsidRPr="00D729A9" w:rsidTr="00D729A9">
        <w:trPr>
          <w:trHeight w:val="2835"/>
        </w:trPr>
        <w:tc>
          <w:tcPr>
            <w:tcW w:w="283" w:type="dxa"/>
            <w:noWrap/>
            <w:hideMark/>
          </w:tcPr>
          <w:p w:rsidR="00D729A9" w:rsidRPr="00D729A9" w:rsidRDefault="00D729A9" w:rsidP="00D729A9">
            <w:r w:rsidRPr="00D729A9">
              <w:lastRenderedPageBreak/>
              <w:t>6</w:t>
            </w:r>
          </w:p>
        </w:tc>
        <w:tc>
          <w:tcPr>
            <w:tcW w:w="3497" w:type="dxa"/>
            <w:hideMark/>
          </w:tcPr>
          <w:p w:rsidR="00D729A9" w:rsidRPr="00D729A9" w:rsidRDefault="00D729A9">
            <w:r w:rsidRPr="00D729A9">
              <w:t xml:space="preserve">Муниципальная программа «Комплексное развитие систем коммунальной инфраструктуры и формирование современной комфортной среды на территории </w:t>
            </w:r>
            <w:proofErr w:type="spellStart"/>
            <w:r w:rsidRPr="00D729A9">
              <w:t>Бутурлинского</w:t>
            </w:r>
            <w:proofErr w:type="spellEnd"/>
            <w:r w:rsidRPr="00D729A9">
              <w:t xml:space="preserve"> муниципального округа Нижегородской области»</w:t>
            </w:r>
          </w:p>
        </w:tc>
        <w:tc>
          <w:tcPr>
            <w:tcW w:w="2073" w:type="dxa"/>
            <w:hideMark/>
          </w:tcPr>
          <w:p w:rsidR="00D729A9" w:rsidRPr="00D729A9" w:rsidRDefault="00D729A9" w:rsidP="00D729A9">
            <w:r w:rsidRPr="00D729A9">
              <w:t>74 391 609,98</w:t>
            </w:r>
          </w:p>
        </w:tc>
        <w:tc>
          <w:tcPr>
            <w:tcW w:w="2073" w:type="dxa"/>
            <w:hideMark/>
          </w:tcPr>
          <w:p w:rsidR="00D729A9" w:rsidRPr="00D729A9" w:rsidRDefault="00D729A9" w:rsidP="00D729A9">
            <w:r w:rsidRPr="00D729A9">
              <w:t>6 845 437,35</w:t>
            </w:r>
          </w:p>
        </w:tc>
        <w:tc>
          <w:tcPr>
            <w:tcW w:w="1294" w:type="dxa"/>
            <w:noWrap/>
            <w:hideMark/>
          </w:tcPr>
          <w:p w:rsidR="00D729A9" w:rsidRPr="00D729A9" w:rsidRDefault="00D729A9" w:rsidP="00D729A9">
            <w:r w:rsidRPr="00D729A9">
              <w:t>9,20%</w:t>
            </w:r>
          </w:p>
        </w:tc>
      </w:tr>
      <w:tr w:rsidR="00D729A9" w:rsidRPr="00D729A9" w:rsidTr="00D729A9">
        <w:trPr>
          <w:trHeight w:val="1575"/>
        </w:trPr>
        <w:tc>
          <w:tcPr>
            <w:tcW w:w="283" w:type="dxa"/>
            <w:noWrap/>
            <w:hideMark/>
          </w:tcPr>
          <w:p w:rsidR="00D729A9" w:rsidRPr="00D729A9" w:rsidRDefault="00D729A9" w:rsidP="00D729A9">
            <w:r w:rsidRPr="00D729A9">
              <w:t>7</w:t>
            </w:r>
          </w:p>
        </w:tc>
        <w:tc>
          <w:tcPr>
            <w:tcW w:w="3497" w:type="dxa"/>
            <w:hideMark/>
          </w:tcPr>
          <w:p w:rsidR="00D729A9" w:rsidRPr="00D729A9" w:rsidRDefault="00D729A9">
            <w:r w:rsidRPr="00D729A9">
              <w:t xml:space="preserve">Муниципальная программа «Развитие образования </w:t>
            </w:r>
            <w:proofErr w:type="spellStart"/>
            <w:r w:rsidRPr="00D729A9">
              <w:t>Бутурлинского</w:t>
            </w:r>
            <w:proofErr w:type="spellEnd"/>
            <w:r w:rsidRPr="00D729A9">
              <w:t xml:space="preserve"> муниципального округа Нижегородской области»</w:t>
            </w:r>
          </w:p>
        </w:tc>
        <w:tc>
          <w:tcPr>
            <w:tcW w:w="2073" w:type="dxa"/>
            <w:hideMark/>
          </w:tcPr>
          <w:p w:rsidR="00D729A9" w:rsidRPr="00D729A9" w:rsidRDefault="00D729A9" w:rsidP="00D729A9">
            <w:r w:rsidRPr="00D729A9">
              <w:t>810 036 443,88</w:t>
            </w:r>
          </w:p>
        </w:tc>
        <w:tc>
          <w:tcPr>
            <w:tcW w:w="2073" w:type="dxa"/>
            <w:hideMark/>
          </w:tcPr>
          <w:p w:rsidR="00D729A9" w:rsidRPr="00D729A9" w:rsidRDefault="00D729A9" w:rsidP="00D729A9">
            <w:r w:rsidRPr="00D729A9">
              <w:t>182 014 918,54</w:t>
            </w:r>
          </w:p>
        </w:tc>
        <w:tc>
          <w:tcPr>
            <w:tcW w:w="1294" w:type="dxa"/>
            <w:noWrap/>
            <w:hideMark/>
          </w:tcPr>
          <w:p w:rsidR="00D729A9" w:rsidRPr="00D729A9" w:rsidRDefault="00D729A9" w:rsidP="00D729A9">
            <w:r w:rsidRPr="00D729A9">
              <w:t>22,47%</w:t>
            </w:r>
          </w:p>
        </w:tc>
      </w:tr>
      <w:tr w:rsidR="00D729A9" w:rsidRPr="00D729A9" w:rsidTr="00D729A9">
        <w:trPr>
          <w:trHeight w:val="2205"/>
        </w:trPr>
        <w:tc>
          <w:tcPr>
            <w:tcW w:w="283" w:type="dxa"/>
            <w:noWrap/>
            <w:hideMark/>
          </w:tcPr>
          <w:p w:rsidR="00D729A9" w:rsidRPr="00D729A9" w:rsidRDefault="00D729A9" w:rsidP="00D729A9">
            <w:r w:rsidRPr="00D729A9">
              <w:t>8</w:t>
            </w:r>
          </w:p>
        </w:tc>
        <w:tc>
          <w:tcPr>
            <w:tcW w:w="3497" w:type="dxa"/>
            <w:hideMark/>
          </w:tcPr>
          <w:p w:rsidR="00D729A9" w:rsidRPr="00D729A9" w:rsidRDefault="00D729A9">
            <w:r w:rsidRPr="00D729A9">
              <w:t xml:space="preserve">Муниципальная программа «Развитие физической культуры, спорта и молодежной политики </w:t>
            </w:r>
            <w:proofErr w:type="spellStart"/>
            <w:r w:rsidRPr="00D729A9">
              <w:t>Бутурлинского</w:t>
            </w:r>
            <w:proofErr w:type="spellEnd"/>
            <w:r w:rsidRPr="00D729A9">
              <w:t xml:space="preserve"> муниципального округа Нижегородской области»</w:t>
            </w:r>
          </w:p>
        </w:tc>
        <w:tc>
          <w:tcPr>
            <w:tcW w:w="2073" w:type="dxa"/>
            <w:hideMark/>
          </w:tcPr>
          <w:p w:rsidR="00D729A9" w:rsidRPr="00D729A9" w:rsidRDefault="00D729A9" w:rsidP="00D729A9">
            <w:r w:rsidRPr="00D729A9">
              <w:t>12 416 680,00</w:t>
            </w:r>
          </w:p>
        </w:tc>
        <w:tc>
          <w:tcPr>
            <w:tcW w:w="2073" w:type="dxa"/>
            <w:hideMark/>
          </w:tcPr>
          <w:p w:rsidR="00D729A9" w:rsidRPr="00D729A9" w:rsidRDefault="00D729A9" w:rsidP="00D729A9">
            <w:r w:rsidRPr="00D729A9">
              <w:t>2 614 420,00</w:t>
            </w:r>
          </w:p>
        </w:tc>
        <w:tc>
          <w:tcPr>
            <w:tcW w:w="1294" w:type="dxa"/>
            <w:noWrap/>
            <w:hideMark/>
          </w:tcPr>
          <w:p w:rsidR="00D729A9" w:rsidRPr="00D729A9" w:rsidRDefault="00D729A9" w:rsidP="00D729A9">
            <w:r w:rsidRPr="00D729A9">
              <w:t>21,06%</w:t>
            </w:r>
          </w:p>
        </w:tc>
      </w:tr>
      <w:tr w:rsidR="00D729A9" w:rsidRPr="00D729A9" w:rsidTr="00D729A9">
        <w:trPr>
          <w:trHeight w:val="1890"/>
        </w:trPr>
        <w:tc>
          <w:tcPr>
            <w:tcW w:w="283" w:type="dxa"/>
            <w:noWrap/>
            <w:hideMark/>
          </w:tcPr>
          <w:p w:rsidR="00D729A9" w:rsidRPr="00D729A9" w:rsidRDefault="00D729A9" w:rsidP="00D729A9">
            <w:r w:rsidRPr="00D729A9">
              <w:t>9</w:t>
            </w:r>
          </w:p>
        </w:tc>
        <w:tc>
          <w:tcPr>
            <w:tcW w:w="3497" w:type="dxa"/>
            <w:hideMark/>
          </w:tcPr>
          <w:p w:rsidR="00D729A9" w:rsidRPr="00D729A9" w:rsidRDefault="00D729A9">
            <w:r w:rsidRPr="00D729A9">
              <w:t xml:space="preserve">Муниципальная программа «Повышение эффективности муниципального управления </w:t>
            </w:r>
            <w:proofErr w:type="spellStart"/>
            <w:r w:rsidRPr="00D729A9">
              <w:t>Бутурлинского</w:t>
            </w:r>
            <w:proofErr w:type="spellEnd"/>
            <w:r w:rsidRPr="00D729A9">
              <w:t xml:space="preserve"> муниципального округа Нижегородской области»</w:t>
            </w:r>
          </w:p>
        </w:tc>
        <w:tc>
          <w:tcPr>
            <w:tcW w:w="2073" w:type="dxa"/>
            <w:hideMark/>
          </w:tcPr>
          <w:p w:rsidR="00D729A9" w:rsidRPr="00D729A9" w:rsidRDefault="00D729A9" w:rsidP="00D729A9">
            <w:r w:rsidRPr="00D729A9">
              <w:t>81 071 938,74</w:t>
            </w:r>
          </w:p>
        </w:tc>
        <w:tc>
          <w:tcPr>
            <w:tcW w:w="2073" w:type="dxa"/>
            <w:hideMark/>
          </w:tcPr>
          <w:p w:rsidR="00D729A9" w:rsidRPr="00D729A9" w:rsidRDefault="00D729A9" w:rsidP="00D729A9">
            <w:r w:rsidRPr="00D729A9">
              <w:t>18 839 597,76</w:t>
            </w:r>
          </w:p>
        </w:tc>
        <w:tc>
          <w:tcPr>
            <w:tcW w:w="1294" w:type="dxa"/>
            <w:noWrap/>
            <w:hideMark/>
          </w:tcPr>
          <w:p w:rsidR="00D729A9" w:rsidRPr="00D729A9" w:rsidRDefault="00D729A9" w:rsidP="00D729A9">
            <w:r w:rsidRPr="00D729A9">
              <w:t>23,24%</w:t>
            </w:r>
          </w:p>
        </w:tc>
      </w:tr>
      <w:tr w:rsidR="00D729A9" w:rsidRPr="00D729A9" w:rsidTr="00D729A9">
        <w:trPr>
          <w:trHeight w:val="1260"/>
        </w:trPr>
        <w:tc>
          <w:tcPr>
            <w:tcW w:w="283" w:type="dxa"/>
            <w:noWrap/>
            <w:hideMark/>
          </w:tcPr>
          <w:p w:rsidR="00D729A9" w:rsidRPr="00D729A9" w:rsidRDefault="00D729A9" w:rsidP="00D729A9">
            <w:r w:rsidRPr="00D729A9">
              <w:t>10</w:t>
            </w:r>
          </w:p>
        </w:tc>
        <w:tc>
          <w:tcPr>
            <w:tcW w:w="3497" w:type="dxa"/>
            <w:hideMark/>
          </w:tcPr>
          <w:p w:rsidR="00D729A9" w:rsidRPr="00D729A9" w:rsidRDefault="00D729A9">
            <w:r w:rsidRPr="00D729A9">
              <w:t xml:space="preserve">Муниципальная программа «Развитие социальной и инженерной инфраструктуры </w:t>
            </w:r>
            <w:proofErr w:type="spellStart"/>
            <w:r w:rsidRPr="00D729A9">
              <w:t>Бутурлинского</w:t>
            </w:r>
            <w:proofErr w:type="spellEnd"/>
            <w:r w:rsidRPr="00D729A9">
              <w:t xml:space="preserve"> района»</w:t>
            </w:r>
          </w:p>
        </w:tc>
        <w:tc>
          <w:tcPr>
            <w:tcW w:w="2073" w:type="dxa"/>
            <w:hideMark/>
          </w:tcPr>
          <w:p w:rsidR="00D729A9" w:rsidRPr="00D729A9" w:rsidRDefault="00D729A9" w:rsidP="00D729A9">
            <w:r w:rsidRPr="00D729A9">
              <w:t>110 162 117,54</w:t>
            </w:r>
          </w:p>
        </w:tc>
        <w:tc>
          <w:tcPr>
            <w:tcW w:w="2073" w:type="dxa"/>
            <w:hideMark/>
          </w:tcPr>
          <w:p w:rsidR="00D729A9" w:rsidRPr="00D729A9" w:rsidRDefault="00D729A9" w:rsidP="00D729A9">
            <w:r w:rsidRPr="00D729A9">
              <w:t>174 687,19</w:t>
            </w:r>
          </w:p>
        </w:tc>
        <w:tc>
          <w:tcPr>
            <w:tcW w:w="1294" w:type="dxa"/>
            <w:noWrap/>
            <w:hideMark/>
          </w:tcPr>
          <w:p w:rsidR="00D729A9" w:rsidRPr="00D729A9" w:rsidRDefault="00D729A9" w:rsidP="00D729A9">
            <w:r w:rsidRPr="00D729A9">
              <w:t>0,16%</w:t>
            </w:r>
          </w:p>
        </w:tc>
      </w:tr>
      <w:tr w:rsidR="00D729A9" w:rsidRPr="00D729A9" w:rsidTr="00D729A9">
        <w:trPr>
          <w:trHeight w:val="1890"/>
        </w:trPr>
        <w:tc>
          <w:tcPr>
            <w:tcW w:w="283" w:type="dxa"/>
            <w:noWrap/>
            <w:hideMark/>
          </w:tcPr>
          <w:p w:rsidR="00D729A9" w:rsidRPr="00D729A9" w:rsidRDefault="00D729A9" w:rsidP="00D729A9">
            <w:r w:rsidRPr="00D729A9">
              <w:t>11</w:t>
            </w:r>
          </w:p>
        </w:tc>
        <w:tc>
          <w:tcPr>
            <w:tcW w:w="3497" w:type="dxa"/>
            <w:hideMark/>
          </w:tcPr>
          <w:p w:rsidR="00D729A9" w:rsidRPr="00D729A9" w:rsidRDefault="00D729A9">
            <w:r w:rsidRPr="00D729A9">
              <w:t xml:space="preserve">Муниципальная программа "Развитие агропромышленного комплекса </w:t>
            </w:r>
            <w:proofErr w:type="spellStart"/>
            <w:r w:rsidRPr="00D729A9">
              <w:t>Бутурлинского</w:t>
            </w:r>
            <w:proofErr w:type="spellEnd"/>
            <w:r w:rsidRPr="00D729A9">
              <w:t xml:space="preserve"> муниципального района Нижегородской области"</w:t>
            </w:r>
          </w:p>
        </w:tc>
        <w:tc>
          <w:tcPr>
            <w:tcW w:w="2073" w:type="dxa"/>
            <w:hideMark/>
          </w:tcPr>
          <w:p w:rsidR="00D729A9" w:rsidRPr="00D729A9" w:rsidRDefault="00D729A9" w:rsidP="00D729A9">
            <w:r w:rsidRPr="00D729A9">
              <w:t>278 239 507,50</w:t>
            </w:r>
          </w:p>
        </w:tc>
        <w:tc>
          <w:tcPr>
            <w:tcW w:w="2073" w:type="dxa"/>
            <w:hideMark/>
          </w:tcPr>
          <w:p w:rsidR="00D729A9" w:rsidRPr="00D729A9" w:rsidRDefault="00D729A9" w:rsidP="00D729A9">
            <w:r w:rsidRPr="00D729A9">
              <w:t>91 774 144,76</w:t>
            </w:r>
          </w:p>
        </w:tc>
        <w:tc>
          <w:tcPr>
            <w:tcW w:w="1294" w:type="dxa"/>
            <w:noWrap/>
            <w:hideMark/>
          </w:tcPr>
          <w:p w:rsidR="00D729A9" w:rsidRPr="00D729A9" w:rsidRDefault="00D729A9" w:rsidP="00D729A9">
            <w:r w:rsidRPr="00D729A9">
              <w:t>32,98%</w:t>
            </w:r>
          </w:p>
        </w:tc>
      </w:tr>
      <w:tr w:rsidR="00D729A9" w:rsidRPr="00D729A9" w:rsidTr="00D729A9">
        <w:trPr>
          <w:trHeight w:val="1890"/>
        </w:trPr>
        <w:tc>
          <w:tcPr>
            <w:tcW w:w="283" w:type="dxa"/>
            <w:noWrap/>
            <w:hideMark/>
          </w:tcPr>
          <w:p w:rsidR="00D729A9" w:rsidRPr="00D729A9" w:rsidRDefault="00D729A9" w:rsidP="00D729A9">
            <w:r w:rsidRPr="00D729A9">
              <w:t>12</w:t>
            </w:r>
          </w:p>
        </w:tc>
        <w:tc>
          <w:tcPr>
            <w:tcW w:w="3497" w:type="dxa"/>
            <w:hideMark/>
          </w:tcPr>
          <w:p w:rsidR="00D729A9" w:rsidRPr="00D729A9" w:rsidRDefault="00D729A9">
            <w:r w:rsidRPr="00D729A9">
              <w:t xml:space="preserve">Муниципальная программа «Обеспечение безопасности жизнедеятельности населения в </w:t>
            </w:r>
            <w:proofErr w:type="spellStart"/>
            <w:r w:rsidRPr="00D729A9">
              <w:t>Бутурлинском</w:t>
            </w:r>
            <w:proofErr w:type="spellEnd"/>
            <w:r w:rsidRPr="00D729A9">
              <w:t xml:space="preserve"> муниципального округе Нижегородской области»</w:t>
            </w:r>
          </w:p>
        </w:tc>
        <w:tc>
          <w:tcPr>
            <w:tcW w:w="2073" w:type="dxa"/>
            <w:hideMark/>
          </w:tcPr>
          <w:p w:rsidR="00D729A9" w:rsidRPr="00D729A9" w:rsidRDefault="00D729A9" w:rsidP="00D729A9">
            <w:r w:rsidRPr="00D729A9">
              <w:t>71 794 506,80</w:t>
            </w:r>
          </w:p>
        </w:tc>
        <w:tc>
          <w:tcPr>
            <w:tcW w:w="2073" w:type="dxa"/>
            <w:hideMark/>
          </w:tcPr>
          <w:p w:rsidR="00D729A9" w:rsidRPr="00D729A9" w:rsidRDefault="00D729A9" w:rsidP="00D729A9">
            <w:r w:rsidRPr="00D729A9">
              <w:t>20 129 423,41</w:t>
            </w:r>
          </w:p>
        </w:tc>
        <w:tc>
          <w:tcPr>
            <w:tcW w:w="1294" w:type="dxa"/>
            <w:noWrap/>
            <w:hideMark/>
          </w:tcPr>
          <w:p w:rsidR="00D729A9" w:rsidRPr="00D729A9" w:rsidRDefault="00D729A9" w:rsidP="00D729A9">
            <w:r w:rsidRPr="00D729A9">
              <w:t>28,04%</w:t>
            </w:r>
          </w:p>
        </w:tc>
      </w:tr>
      <w:tr w:rsidR="00D729A9" w:rsidRPr="00D729A9" w:rsidTr="00D729A9">
        <w:trPr>
          <w:trHeight w:val="1575"/>
        </w:trPr>
        <w:tc>
          <w:tcPr>
            <w:tcW w:w="283" w:type="dxa"/>
            <w:noWrap/>
            <w:hideMark/>
          </w:tcPr>
          <w:p w:rsidR="00D729A9" w:rsidRPr="00D729A9" w:rsidRDefault="00D729A9" w:rsidP="00D729A9">
            <w:r w:rsidRPr="00D729A9">
              <w:lastRenderedPageBreak/>
              <w:t>13</w:t>
            </w:r>
          </w:p>
        </w:tc>
        <w:tc>
          <w:tcPr>
            <w:tcW w:w="3497" w:type="dxa"/>
            <w:hideMark/>
          </w:tcPr>
          <w:p w:rsidR="00D729A9" w:rsidRPr="00D729A9" w:rsidRDefault="00D729A9">
            <w:r w:rsidRPr="00D729A9">
              <w:t xml:space="preserve">Муниципальная программа «Управление муниципальными финансами </w:t>
            </w:r>
            <w:proofErr w:type="spellStart"/>
            <w:r w:rsidRPr="00D729A9">
              <w:t>Бутурлинского</w:t>
            </w:r>
            <w:proofErr w:type="spellEnd"/>
            <w:r w:rsidRPr="00D729A9">
              <w:t xml:space="preserve"> муниципального района»</w:t>
            </w:r>
          </w:p>
        </w:tc>
        <w:tc>
          <w:tcPr>
            <w:tcW w:w="2073" w:type="dxa"/>
            <w:hideMark/>
          </w:tcPr>
          <w:p w:rsidR="00D729A9" w:rsidRPr="00D729A9" w:rsidRDefault="00D729A9" w:rsidP="00D729A9">
            <w:r w:rsidRPr="00D729A9">
              <w:t>31 170 832,26</w:t>
            </w:r>
          </w:p>
        </w:tc>
        <w:tc>
          <w:tcPr>
            <w:tcW w:w="2073" w:type="dxa"/>
            <w:hideMark/>
          </w:tcPr>
          <w:p w:rsidR="00D729A9" w:rsidRPr="00D729A9" w:rsidRDefault="00D729A9" w:rsidP="00D729A9">
            <w:r w:rsidRPr="00D729A9">
              <w:t>5 223 305,01</w:t>
            </w:r>
          </w:p>
        </w:tc>
        <w:tc>
          <w:tcPr>
            <w:tcW w:w="1294" w:type="dxa"/>
            <w:noWrap/>
            <w:hideMark/>
          </w:tcPr>
          <w:p w:rsidR="00D729A9" w:rsidRPr="00D729A9" w:rsidRDefault="00D729A9" w:rsidP="00D729A9">
            <w:r w:rsidRPr="00D729A9">
              <w:t>16,76%</w:t>
            </w:r>
          </w:p>
        </w:tc>
      </w:tr>
      <w:tr w:rsidR="00D729A9" w:rsidRPr="00D729A9" w:rsidTr="00D729A9">
        <w:trPr>
          <w:trHeight w:val="1890"/>
        </w:trPr>
        <w:tc>
          <w:tcPr>
            <w:tcW w:w="283" w:type="dxa"/>
            <w:noWrap/>
            <w:hideMark/>
          </w:tcPr>
          <w:p w:rsidR="00D729A9" w:rsidRPr="00D729A9" w:rsidRDefault="00D729A9" w:rsidP="00D729A9">
            <w:r w:rsidRPr="00D729A9">
              <w:t>14</w:t>
            </w:r>
          </w:p>
        </w:tc>
        <w:tc>
          <w:tcPr>
            <w:tcW w:w="3497" w:type="dxa"/>
            <w:hideMark/>
          </w:tcPr>
          <w:p w:rsidR="00D729A9" w:rsidRPr="00D729A9" w:rsidRDefault="00D729A9">
            <w:r w:rsidRPr="00D729A9">
              <w:t xml:space="preserve">Муниципальная программа «Развитие пассажирского автотранспорта на территории </w:t>
            </w:r>
            <w:proofErr w:type="spellStart"/>
            <w:r w:rsidRPr="00D729A9">
              <w:t>Бутурлинского</w:t>
            </w:r>
            <w:proofErr w:type="spellEnd"/>
            <w:r w:rsidRPr="00D729A9">
              <w:t xml:space="preserve"> муниципального округа Нижегородской области»</w:t>
            </w:r>
          </w:p>
        </w:tc>
        <w:tc>
          <w:tcPr>
            <w:tcW w:w="2073" w:type="dxa"/>
            <w:hideMark/>
          </w:tcPr>
          <w:p w:rsidR="00D729A9" w:rsidRPr="00D729A9" w:rsidRDefault="00D729A9" w:rsidP="00D729A9">
            <w:r w:rsidRPr="00D729A9">
              <w:t>25 613 511,36</w:t>
            </w:r>
          </w:p>
        </w:tc>
        <w:tc>
          <w:tcPr>
            <w:tcW w:w="2073" w:type="dxa"/>
            <w:hideMark/>
          </w:tcPr>
          <w:p w:rsidR="00D729A9" w:rsidRPr="00D729A9" w:rsidRDefault="00D729A9" w:rsidP="00D729A9">
            <w:r w:rsidRPr="00D729A9">
              <w:t>6 633 238,57</w:t>
            </w:r>
          </w:p>
        </w:tc>
        <w:tc>
          <w:tcPr>
            <w:tcW w:w="1294" w:type="dxa"/>
            <w:noWrap/>
            <w:hideMark/>
          </w:tcPr>
          <w:p w:rsidR="00D729A9" w:rsidRPr="00D729A9" w:rsidRDefault="00D729A9" w:rsidP="00D729A9">
            <w:r w:rsidRPr="00D729A9">
              <w:t>25,90%</w:t>
            </w:r>
          </w:p>
        </w:tc>
      </w:tr>
      <w:tr w:rsidR="00D729A9" w:rsidRPr="00D729A9" w:rsidTr="00D729A9">
        <w:trPr>
          <w:trHeight w:val="1890"/>
        </w:trPr>
        <w:tc>
          <w:tcPr>
            <w:tcW w:w="283" w:type="dxa"/>
            <w:noWrap/>
            <w:hideMark/>
          </w:tcPr>
          <w:p w:rsidR="00D729A9" w:rsidRPr="00D729A9" w:rsidRDefault="00D729A9" w:rsidP="00D729A9">
            <w:r w:rsidRPr="00D729A9">
              <w:t>15</w:t>
            </w:r>
          </w:p>
        </w:tc>
        <w:tc>
          <w:tcPr>
            <w:tcW w:w="3497" w:type="dxa"/>
            <w:hideMark/>
          </w:tcPr>
          <w:p w:rsidR="00D729A9" w:rsidRPr="00D729A9" w:rsidRDefault="00D729A9">
            <w:r w:rsidRPr="00D729A9">
              <w:t xml:space="preserve">Муниципальная программа «Управление муниципальным имуществом и земельными ресурсами </w:t>
            </w:r>
            <w:proofErr w:type="spellStart"/>
            <w:r w:rsidRPr="00D729A9">
              <w:t>Бутурлинского</w:t>
            </w:r>
            <w:proofErr w:type="spellEnd"/>
            <w:r w:rsidRPr="00D729A9">
              <w:t xml:space="preserve"> муниципального округа Нижегородской области»</w:t>
            </w:r>
          </w:p>
        </w:tc>
        <w:tc>
          <w:tcPr>
            <w:tcW w:w="2073" w:type="dxa"/>
            <w:hideMark/>
          </w:tcPr>
          <w:p w:rsidR="00D729A9" w:rsidRPr="00D729A9" w:rsidRDefault="00D729A9" w:rsidP="00D729A9">
            <w:r w:rsidRPr="00D729A9">
              <w:t>48 937 897,46</w:t>
            </w:r>
          </w:p>
        </w:tc>
        <w:tc>
          <w:tcPr>
            <w:tcW w:w="2073" w:type="dxa"/>
            <w:hideMark/>
          </w:tcPr>
          <w:p w:rsidR="00D729A9" w:rsidRPr="00D729A9" w:rsidRDefault="00D729A9" w:rsidP="00D729A9">
            <w:r w:rsidRPr="00D729A9">
              <w:t>13 154 369,19</w:t>
            </w:r>
          </w:p>
        </w:tc>
        <w:tc>
          <w:tcPr>
            <w:tcW w:w="1294" w:type="dxa"/>
            <w:noWrap/>
            <w:hideMark/>
          </w:tcPr>
          <w:p w:rsidR="00D729A9" w:rsidRPr="00D729A9" w:rsidRDefault="00D729A9" w:rsidP="00D729A9">
            <w:r w:rsidRPr="00D729A9">
              <w:t>26,88%</w:t>
            </w:r>
          </w:p>
        </w:tc>
      </w:tr>
      <w:tr w:rsidR="00D729A9" w:rsidRPr="00D729A9" w:rsidTr="00D729A9">
        <w:trPr>
          <w:trHeight w:val="1575"/>
        </w:trPr>
        <w:tc>
          <w:tcPr>
            <w:tcW w:w="283" w:type="dxa"/>
            <w:noWrap/>
            <w:hideMark/>
          </w:tcPr>
          <w:p w:rsidR="00D729A9" w:rsidRPr="00D729A9" w:rsidRDefault="00D729A9" w:rsidP="00D729A9">
            <w:r w:rsidRPr="00D729A9">
              <w:t>16</w:t>
            </w:r>
          </w:p>
        </w:tc>
        <w:tc>
          <w:tcPr>
            <w:tcW w:w="3497" w:type="dxa"/>
            <w:hideMark/>
          </w:tcPr>
          <w:p w:rsidR="00D729A9" w:rsidRPr="00D729A9" w:rsidRDefault="00D729A9">
            <w:r w:rsidRPr="00D729A9">
              <w:t xml:space="preserve">Муниципальная программа «Охрана окружающей среды в </w:t>
            </w:r>
            <w:proofErr w:type="spellStart"/>
            <w:r w:rsidRPr="00D729A9">
              <w:t>Бутурлинском</w:t>
            </w:r>
            <w:proofErr w:type="spellEnd"/>
            <w:r w:rsidRPr="00D729A9">
              <w:t xml:space="preserve"> муниципальном округе Нижегородской области»</w:t>
            </w:r>
          </w:p>
        </w:tc>
        <w:tc>
          <w:tcPr>
            <w:tcW w:w="2073" w:type="dxa"/>
            <w:hideMark/>
          </w:tcPr>
          <w:p w:rsidR="00D729A9" w:rsidRPr="00D729A9" w:rsidRDefault="00D729A9" w:rsidP="00D729A9">
            <w:r w:rsidRPr="00D729A9">
              <w:t>26 387 748,00</w:t>
            </w:r>
          </w:p>
        </w:tc>
        <w:tc>
          <w:tcPr>
            <w:tcW w:w="2073" w:type="dxa"/>
            <w:hideMark/>
          </w:tcPr>
          <w:p w:rsidR="00D729A9" w:rsidRPr="00D729A9" w:rsidRDefault="00D729A9" w:rsidP="00D729A9">
            <w:r w:rsidRPr="00D729A9">
              <w:t>517 020,00</w:t>
            </w:r>
          </w:p>
        </w:tc>
        <w:tc>
          <w:tcPr>
            <w:tcW w:w="1294" w:type="dxa"/>
            <w:noWrap/>
            <w:hideMark/>
          </w:tcPr>
          <w:p w:rsidR="00D729A9" w:rsidRPr="00D729A9" w:rsidRDefault="00D729A9" w:rsidP="00D729A9">
            <w:r w:rsidRPr="00D729A9">
              <w:t>1,96%</w:t>
            </w:r>
          </w:p>
        </w:tc>
      </w:tr>
      <w:tr w:rsidR="00D729A9" w:rsidRPr="00D729A9" w:rsidTr="00D729A9">
        <w:trPr>
          <w:trHeight w:val="1890"/>
        </w:trPr>
        <w:tc>
          <w:tcPr>
            <w:tcW w:w="283" w:type="dxa"/>
            <w:noWrap/>
            <w:hideMark/>
          </w:tcPr>
          <w:p w:rsidR="00D729A9" w:rsidRPr="00D729A9" w:rsidRDefault="00D729A9" w:rsidP="00D729A9">
            <w:r w:rsidRPr="00D729A9">
              <w:t>17</w:t>
            </w:r>
          </w:p>
        </w:tc>
        <w:tc>
          <w:tcPr>
            <w:tcW w:w="3497" w:type="dxa"/>
            <w:hideMark/>
          </w:tcPr>
          <w:p w:rsidR="00D729A9" w:rsidRPr="00D729A9" w:rsidRDefault="00D729A9">
            <w:r w:rsidRPr="00D729A9">
              <w:t xml:space="preserve">Муниципальная программа «Улучшение условий и охрана труда в </w:t>
            </w:r>
            <w:proofErr w:type="spellStart"/>
            <w:r w:rsidRPr="00D729A9">
              <w:t>Бутурлинском</w:t>
            </w:r>
            <w:proofErr w:type="spellEnd"/>
            <w:r w:rsidRPr="00D729A9">
              <w:t xml:space="preserve"> муниципальном округе Нижегородской области»</w:t>
            </w:r>
          </w:p>
        </w:tc>
        <w:tc>
          <w:tcPr>
            <w:tcW w:w="2073" w:type="dxa"/>
            <w:hideMark/>
          </w:tcPr>
          <w:p w:rsidR="00D729A9" w:rsidRPr="00D729A9" w:rsidRDefault="00D729A9" w:rsidP="00D729A9">
            <w:r w:rsidRPr="00D729A9">
              <w:t>200 000,00</w:t>
            </w:r>
          </w:p>
        </w:tc>
        <w:tc>
          <w:tcPr>
            <w:tcW w:w="2073" w:type="dxa"/>
            <w:hideMark/>
          </w:tcPr>
          <w:p w:rsidR="00D729A9" w:rsidRPr="00D729A9" w:rsidRDefault="00D729A9" w:rsidP="00D729A9">
            <w:r w:rsidRPr="00D729A9">
              <w:t>0,00</w:t>
            </w:r>
          </w:p>
        </w:tc>
        <w:tc>
          <w:tcPr>
            <w:tcW w:w="1294" w:type="dxa"/>
            <w:noWrap/>
            <w:hideMark/>
          </w:tcPr>
          <w:p w:rsidR="00D729A9" w:rsidRPr="00D729A9" w:rsidRDefault="00D729A9" w:rsidP="00D729A9">
            <w:r w:rsidRPr="00D729A9">
              <w:t>0,00%</w:t>
            </w:r>
          </w:p>
        </w:tc>
      </w:tr>
      <w:tr w:rsidR="00D729A9" w:rsidRPr="00D729A9" w:rsidTr="00D729A9">
        <w:trPr>
          <w:trHeight w:val="1575"/>
        </w:trPr>
        <w:tc>
          <w:tcPr>
            <w:tcW w:w="283" w:type="dxa"/>
            <w:noWrap/>
            <w:hideMark/>
          </w:tcPr>
          <w:p w:rsidR="00D729A9" w:rsidRPr="00D729A9" w:rsidRDefault="00D729A9" w:rsidP="00D729A9">
            <w:r w:rsidRPr="00D729A9">
              <w:t>20</w:t>
            </w:r>
          </w:p>
        </w:tc>
        <w:tc>
          <w:tcPr>
            <w:tcW w:w="3497" w:type="dxa"/>
            <w:hideMark/>
          </w:tcPr>
          <w:p w:rsidR="00D729A9" w:rsidRPr="00D729A9" w:rsidRDefault="00D729A9">
            <w:r w:rsidRPr="00D729A9">
              <w:t xml:space="preserve">Муниципальная программа «Информационное общество </w:t>
            </w:r>
            <w:proofErr w:type="spellStart"/>
            <w:r w:rsidRPr="00D729A9">
              <w:t>Бутурлинского</w:t>
            </w:r>
            <w:proofErr w:type="spellEnd"/>
            <w:r w:rsidRPr="00D729A9">
              <w:t xml:space="preserve"> муниципального округа Нижегородской области»</w:t>
            </w:r>
          </w:p>
        </w:tc>
        <w:tc>
          <w:tcPr>
            <w:tcW w:w="2073" w:type="dxa"/>
            <w:hideMark/>
          </w:tcPr>
          <w:p w:rsidR="00D729A9" w:rsidRPr="00D729A9" w:rsidRDefault="00D729A9" w:rsidP="00D729A9">
            <w:r w:rsidRPr="00D729A9">
              <w:t>6 682 300,40</w:t>
            </w:r>
          </w:p>
        </w:tc>
        <w:tc>
          <w:tcPr>
            <w:tcW w:w="2073" w:type="dxa"/>
            <w:hideMark/>
          </w:tcPr>
          <w:p w:rsidR="00D729A9" w:rsidRPr="00D729A9" w:rsidRDefault="00D729A9" w:rsidP="00D729A9">
            <w:r w:rsidRPr="00D729A9">
              <w:t>1 392 045,66</w:t>
            </w:r>
          </w:p>
        </w:tc>
        <w:tc>
          <w:tcPr>
            <w:tcW w:w="1294" w:type="dxa"/>
            <w:noWrap/>
            <w:hideMark/>
          </w:tcPr>
          <w:p w:rsidR="00D729A9" w:rsidRPr="00D729A9" w:rsidRDefault="00D729A9" w:rsidP="00D729A9">
            <w:r w:rsidRPr="00D729A9">
              <w:t>20,83%</w:t>
            </w:r>
          </w:p>
        </w:tc>
      </w:tr>
      <w:tr w:rsidR="00D729A9" w:rsidRPr="00D729A9" w:rsidTr="00D729A9">
        <w:trPr>
          <w:trHeight w:val="1575"/>
        </w:trPr>
        <w:tc>
          <w:tcPr>
            <w:tcW w:w="283" w:type="dxa"/>
            <w:noWrap/>
            <w:hideMark/>
          </w:tcPr>
          <w:p w:rsidR="00D729A9" w:rsidRPr="00D729A9" w:rsidRDefault="00D729A9" w:rsidP="00D729A9">
            <w:r w:rsidRPr="00D729A9">
              <w:t>22</w:t>
            </w:r>
          </w:p>
        </w:tc>
        <w:tc>
          <w:tcPr>
            <w:tcW w:w="3497" w:type="dxa"/>
            <w:hideMark/>
          </w:tcPr>
          <w:p w:rsidR="00D729A9" w:rsidRPr="00D729A9" w:rsidRDefault="00D729A9">
            <w:r w:rsidRPr="00D729A9">
              <w:t xml:space="preserve">Муниципальная программа "Территориальное развитие </w:t>
            </w:r>
            <w:proofErr w:type="spellStart"/>
            <w:r w:rsidRPr="00D729A9">
              <w:t>Бутурлинского</w:t>
            </w:r>
            <w:proofErr w:type="spellEnd"/>
            <w:r w:rsidRPr="00D729A9">
              <w:t xml:space="preserve"> муниципального округа Нижегородской области"</w:t>
            </w:r>
          </w:p>
        </w:tc>
        <w:tc>
          <w:tcPr>
            <w:tcW w:w="2073" w:type="dxa"/>
            <w:hideMark/>
          </w:tcPr>
          <w:p w:rsidR="00D729A9" w:rsidRPr="00D729A9" w:rsidRDefault="00D729A9" w:rsidP="00D729A9">
            <w:r w:rsidRPr="00D729A9">
              <w:t>139 314 456,60</w:t>
            </w:r>
          </w:p>
        </w:tc>
        <w:tc>
          <w:tcPr>
            <w:tcW w:w="2073" w:type="dxa"/>
            <w:hideMark/>
          </w:tcPr>
          <w:p w:rsidR="00D729A9" w:rsidRPr="00D729A9" w:rsidRDefault="00D729A9" w:rsidP="00D729A9">
            <w:r w:rsidRPr="00D729A9">
              <w:t>33 378 176,56</w:t>
            </w:r>
          </w:p>
        </w:tc>
        <w:tc>
          <w:tcPr>
            <w:tcW w:w="1294" w:type="dxa"/>
            <w:noWrap/>
            <w:hideMark/>
          </w:tcPr>
          <w:p w:rsidR="00D729A9" w:rsidRPr="00D729A9" w:rsidRDefault="00D729A9" w:rsidP="00D729A9">
            <w:r w:rsidRPr="00D729A9">
              <w:t>23,96%</w:t>
            </w:r>
          </w:p>
        </w:tc>
      </w:tr>
      <w:tr w:rsidR="00D729A9" w:rsidRPr="00D729A9" w:rsidTr="00D729A9">
        <w:trPr>
          <w:trHeight w:val="315"/>
        </w:trPr>
        <w:tc>
          <w:tcPr>
            <w:tcW w:w="283" w:type="dxa"/>
            <w:noWrap/>
            <w:hideMark/>
          </w:tcPr>
          <w:p w:rsidR="00D729A9" w:rsidRPr="00D729A9" w:rsidRDefault="00D729A9" w:rsidP="00D729A9">
            <w:r w:rsidRPr="00D729A9">
              <w:t> </w:t>
            </w:r>
          </w:p>
        </w:tc>
        <w:tc>
          <w:tcPr>
            <w:tcW w:w="3497" w:type="dxa"/>
            <w:hideMark/>
          </w:tcPr>
          <w:p w:rsidR="00D729A9" w:rsidRPr="00D729A9" w:rsidRDefault="00D729A9">
            <w:r w:rsidRPr="00D729A9">
              <w:t>Непрограммные расходы</w:t>
            </w:r>
          </w:p>
        </w:tc>
        <w:tc>
          <w:tcPr>
            <w:tcW w:w="2073" w:type="dxa"/>
            <w:hideMark/>
          </w:tcPr>
          <w:p w:rsidR="00D729A9" w:rsidRPr="00D729A9" w:rsidRDefault="00D729A9" w:rsidP="00D729A9">
            <w:r w:rsidRPr="00D729A9">
              <w:t>9 457 037,50</w:t>
            </w:r>
          </w:p>
        </w:tc>
        <w:tc>
          <w:tcPr>
            <w:tcW w:w="2073" w:type="dxa"/>
            <w:hideMark/>
          </w:tcPr>
          <w:p w:rsidR="00D729A9" w:rsidRPr="00D729A9" w:rsidRDefault="00D729A9" w:rsidP="00D729A9">
            <w:r w:rsidRPr="00D729A9">
              <w:t>1 427 638,04</w:t>
            </w:r>
          </w:p>
        </w:tc>
        <w:tc>
          <w:tcPr>
            <w:tcW w:w="1294" w:type="dxa"/>
            <w:noWrap/>
            <w:hideMark/>
          </w:tcPr>
          <w:p w:rsidR="00D729A9" w:rsidRPr="00D729A9" w:rsidRDefault="00D729A9" w:rsidP="00D729A9">
            <w:r w:rsidRPr="00D729A9">
              <w:t>15,10%</w:t>
            </w:r>
          </w:p>
        </w:tc>
      </w:tr>
      <w:tr w:rsidR="00D729A9" w:rsidRPr="00D729A9" w:rsidTr="00D729A9">
        <w:trPr>
          <w:trHeight w:val="315"/>
        </w:trPr>
        <w:tc>
          <w:tcPr>
            <w:tcW w:w="283" w:type="dxa"/>
            <w:noWrap/>
            <w:hideMark/>
          </w:tcPr>
          <w:p w:rsidR="00D729A9" w:rsidRPr="00D729A9" w:rsidRDefault="00D729A9" w:rsidP="00D729A9">
            <w:pPr>
              <w:rPr>
                <w:b/>
                <w:bCs/>
              </w:rPr>
            </w:pPr>
            <w:r w:rsidRPr="00D729A9">
              <w:rPr>
                <w:b/>
                <w:bCs/>
              </w:rPr>
              <w:t> </w:t>
            </w:r>
          </w:p>
        </w:tc>
        <w:tc>
          <w:tcPr>
            <w:tcW w:w="3497" w:type="dxa"/>
            <w:noWrap/>
            <w:hideMark/>
          </w:tcPr>
          <w:p w:rsidR="00D729A9" w:rsidRPr="00D729A9" w:rsidRDefault="00D729A9">
            <w:pPr>
              <w:rPr>
                <w:b/>
                <w:bCs/>
              </w:rPr>
            </w:pPr>
            <w:r w:rsidRPr="00D729A9">
              <w:rPr>
                <w:b/>
                <w:bCs/>
              </w:rPr>
              <w:t>Всего</w:t>
            </w:r>
          </w:p>
        </w:tc>
        <w:tc>
          <w:tcPr>
            <w:tcW w:w="2073" w:type="dxa"/>
            <w:noWrap/>
            <w:hideMark/>
          </w:tcPr>
          <w:p w:rsidR="00D729A9" w:rsidRPr="00D729A9" w:rsidRDefault="00D729A9" w:rsidP="00D729A9">
            <w:pPr>
              <w:rPr>
                <w:b/>
                <w:bCs/>
              </w:rPr>
            </w:pPr>
            <w:r w:rsidRPr="00D729A9">
              <w:rPr>
                <w:b/>
                <w:bCs/>
              </w:rPr>
              <w:t>1 989 813 589,26</w:t>
            </w:r>
          </w:p>
        </w:tc>
        <w:tc>
          <w:tcPr>
            <w:tcW w:w="2073" w:type="dxa"/>
            <w:noWrap/>
            <w:hideMark/>
          </w:tcPr>
          <w:p w:rsidR="00D729A9" w:rsidRPr="00D729A9" w:rsidRDefault="00D729A9" w:rsidP="00D729A9">
            <w:pPr>
              <w:rPr>
                <w:b/>
                <w:bCs/>
              </w:rPr>
            </w:pPr>
            <w:r w:rsidRPr="00D729A9">
              <w:rPr>
                <w:b/>
                <w:bCs/>
              </w:rPr>
              <w:t>441 357 653,92</w:t>
            </w:r>
          </w:p>
        </w:tc>
        <w:tc>
          <w:tcPr>
            <w:tcW w:w="1294" w:type="dxa"/>
            <w:noWrap/>
            <w:hideMark/>
          </w:tcPr>
          <w:p w:rsidR="00D729A9" w:rsidRPr="00D729A9" w:rsidRDefault="00D729A9" w:rsidP="00D729A9">
            <w:r w:rsidRPr="00D729A9">
              <w:t>22,18%</w:t>
            </w:r>
          </w:p>
        </w:tc>
      </w:tr>
    </w:tbl>
    <w:p w:rsidR="006D5DD0" w:rsidRDefault="006D5DD0"/>
    <w:sectPr w:rsidR="006D5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9A9"/>
    <w:rsid w:val="006D5DD0"/>
    <w:rsid w:val="00D7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Efremova T.L.</dc:creator>
  <cp:lastModifiedBy>Efremova T.L.</cp:lastModifiedBy>
  <cp:revision>1</cp:revision>
  <dcterms:created xsi:type="dcterms:W3CDTF">2023-06-19T06:58:00Z</dcterms:created>
  <dcterms:modified xsi:type="dcterms:W3CDTF">2023-06-19T07:01:00Z</dcterms:modified>
</cp:coreProperties>
</file>