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514" w:rsidRDefault="007220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</w:p>
    <w:p w:rsidR="00C03514" w:rsidRDefault="007220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БУТУРЛИНСКОГО МУНИЦИПАЛЬНОГО ОКРУГА</w:t>
      </w:r>
    </w:p>
    <w:p w:rsidR="00C03514" w:rsidRDefault="007220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НИЖЕГОРОДСКОЙ ОБЛАСТИ</w:t>
      </w:r>
    </w:p>
    <w:p w:rsidR="00C03514" w:rsidRDefault="00C0351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03514" w:rsidRDefault="007220C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C03514" w:rsidRDefault="00C0351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C03514" w:rsidRPr="004B15D9" w:rsidRDefault="004B15D9" w:rsidP="004B15D9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  <w:r w:rsidRPr="004B15D9">
        <w:rPr>
          <w:rFonts w:ascii="Times New Roman" w:hAnsi="Times New Roman"/>
          <w:sz w:val="28"/>
        </w:rPr>
        <w:t>от 06.03.2024</w:t>
      </w:r>
      <w:r w:rsidRPr="004B15D9">
        <w:rPr>
          <w:rFonts w:ascii="Times New Roman" w:hAnsi="Times New Roman"/>
          <w:sz w:val="28"/>
        </w:rPr>
        <w:tab/>
      </w:r>
      <w:r w:rsidRPr="004B15D9">
        <w:rPr>
          <w:rFonts w:ascii="Times New Roman" w:hAnsi="Times New Roman"/>
          <w:sz w:val="28"/>
        </w:rPr>
        <w:tab/>
      </w:r>
      <w:r w:rsidRPr="004B15D9">
        <w:rPr>
          <w:rFonts w:ascii="Times New Roman" w:hAnsi="Times New Roman"/>
          <w:sz w:val="28"/>
        </w:rPr>
        <w:tab/>
      </w:r>
      <w:r w:rsidRPr="004B15D9">
        <w:rPr>
          <w:rFonts w:ascii="Times New Roman" w:hAnsi="Times New Roman"/>
          <w:sz w:val="28"/>
        </w:rPr>
        <w:tab/>
      </w:r>
      <w:r w:rsidRPr="004B15D9">
        <w:rPr>
          <w:rFonts w:ascii="Times New Roman" w:hAnsi="Times New Roman"/>
          <w:sz w:val="28"/>
        </w:rPr>
        <w:tab/>
      </w:r>
      <w:r w:rsidRPr="004B15D9">
        <w:rPr>
          <w:rFonts w:ascii="Times New Roman" w:hAnsi="Times New Roman"/>
          <w:sz w:val="28"/>
        </w:rPr>
        <w:tab/>
      </w:r>
      <w:r w:rsidRPr="004B15D9">
        <w:rPr>
          <w:rFonts w:ascii="Times New Roman" w:hAnsi="Times New Roman"/>
          <w:sz w:val="28"/>
        </w:rPr>
        <w:tab/>
      </w:r>
      <w:r w:rsidRPr="004B15D9">
        <w:rPr>
          <w:rFonts w:ascii="Times New Roman" w:hAnsi="Times New Roman"/>
          <w:sz w:val="28"/>
        </w:rPr>
        <w:tab/>
      </w:r>
      <w:r w:rsidRPr="004B15D9">
        <w:rPr>
          <w:rFonts w:ascii="Times New Roman" w:hAnsi="Times New Roman"/>
          <w:sz w:val="28"/>
        </w:rPr>
        <w:tab/>
      </w:r>
      <w:r w:rsidRPr="004B15D9">
        <w:rPr>
          <w:rFonts w:ascii="Times New Roman" w:hAnsi="Times New Roman"/>
          <w:sz w:val="28"/>
        </w:rPr>
        <w:tab/>
        <w:t>№375</w:t>
      </w:r>
    </w:p>
    <w:p w:rsidR="004B15D9" w:rsidRDefault="004B15D9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C03514" w:rsidRDefault="007220C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О порядке использования средств иного межбюджетного трансферта на реализацию социально значимых мероприятий в рамках решения </w:t>
      </w:r>
      <w:r>
        <w:rPr>
          <w:rFonts w:ascii="Times New Roman" w:hAnsi="Times New Roman"/>
          <w:b/>
          <w:sz w:val="32"/>
        </w:rPr>
        <w:t xml:space="preserve">вопросов местного значения, предоставленного бюджету </w:t>
      </w:r>
      <w:proofErr w:type="spellStart"/>
      <w:r>
        <w:rPr>
          <w:rFonts w:ascii="Times New Roman" w:hAnsi="Times New Roman"/>
          <w:b/>
          <w:sz w:val="32"/>
        </w:rPr>
        <w:t>Бутурлинского</w:t>
      </w:r>
      <w:proofErr w:type="spellEnd"/>
      <w:r>
        <w:rPr>
          <w:rFonts w:ascii="Times New Roman" w:hAnsi="Times New Roman"/>
          <w:b/>
          <w:sz w:val="32"/>
        </w:rPr>
        <w:t xml:space="preserve"> муниципального округа из бюджета Нижегородской области в 2024году</w:t>
      </w:r>
    </w:p>
    <w:p w:rsidR="00C03514" w:rsidRDefault="00C0351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C03514" w:rsidRDefault="007220C8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соответствии с постановлением Правительства Нижегородской области от 16 июня 2023 года № 527 «Об утверждении Порядка предоставления и распределения из областного бюджете бюджетам муниципальных образований Нижегородской области иных межбюджетных трансферт</w:t>
      </w:r>
      <w:r>
        <w:rPr>
          <w:rFonts w:ascii="Times New Roman" w:hAnsi="Times New Roman"/>
          <w:sz w:val="28"/>
        </w:rPr>
        <w:t xml:space="preserve">ов </w:t>
      </w:r>
      <w:proofErr w:type="spellStart"/>
      <w:r>
        <w:rPr>
          <w:rFonts w:ascii="Times New Roman" w:hAnsi="Times New Roman"/>
          <w:sz w:val="28"/>
        </w:rPr>
        <w:t>н</w:t>
      </w:r>
      <w:proofErr w:type="spellEnd"/>
      <w:r>
        <w:rPr>
          <w:rFonts w:ascii="Times New Roman" w:hAnsi="Times New Roman"/>
          <w:sz w:val="28"/>
        </w:rPr>
        <w:t xml:space="preserve"> реализацию социально значимых мероприятий в рамках решения вопросов местного значения», </w:t>
      </w:r>
      <w:r>
        <w:rPr>
          <w:rFonts w:ascii="Times New Roman" w:hAnsi="Times New Roman"/>
          <w:sz w:val="28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</w:rPr>
        <w:t>Бутурлинского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 Нижегородской области </w:t>
      </w:r>
      <w:proofErr w:type="spellStart"/>
      <w:r>
        <w:rPr>
          <w:rFonts w:ascii="Times New Roman" w:hAnsi="Times New Roman"/>
          <w:b/>
          <w:sz w:val="28"/>
        </w:rPr>
        <w:t>п</w:t>
      </w:r>
      <w:proofErr w:type="spellEnd"/>
      <w:r>
        <w:rPr>
          <w:rFonts w:ascii="Times New Roman" w:hAnsi="Times New Roman"/>
          <w:b/>
          <w:sz w:val="28"/>
        </w:rPr>
        <w:t xml:space="preserve"> о с т а </w:t>
      </w:r>
      <w:proofErr w:type="spellStart"/>
      <w:r>
        <w:rPr>
          <w:rFonts w:ascii="Times New Roman" w:hAnsi="Times New Roman"/>
          <w:b/>
          <w:sz w:val="28"/>
        </w:rPr>
        <w:t>н</w:t>
      </w:r>
      <w:proofErr w:type="spellEnd"/>
      <w:r>
        <w:rPr>
          <w:rFonts w:ascii="Times New Roman" w:hAnsi="Times New Roman"/>
          <w:b/>
          <w:sz w:val="28"/>
        </w:rPr>
        <w:t xml:space="preserve"> о в л я е т:</w:t>
      </w:r>
    </w:p>
    <w:p w:rsidR="00C03514" w:rsidRDefault="007220C8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прилагаемые:</w:t>
      </w:r>
    </w:p>
    <w:p w:rsidR="00C03514" w:rsidRDefault="007220C8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Порядок использования средств иного м</w:t>
      </w:r>
      <w:r>
        <w:rPr>
          <w:rFonts w:ascii="Times New Roman" w:hAnsi="Times New Roman"/>
          <w:sz w:val="28"/>
        </w:rPr>
        <w:t xml:space="preserve">ежбюджетного трансферта на реализацию социально значимых мероприятий в рамках решения вопросов местного значения, предоставленного бюджету </w:t>
      </w:r>
      <w:proofErr w:type="spellStart"/>
      <w:r>
        <w:rPr>
          <w:rFonts w:ascii="Times New Roman" w:hAnsi="Times New Roman"/>
          <w:sz w:val="28"/>
        </w:rPr>
        <w:t>Бутурлинского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 из бюджета Нижегородской области в 2024 году.</w:t>
      </w:r>
    </w:p>
    <w:p w:rsidR="00C03514" w:rsidRDefault="007220C8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Перечень мероприятий, на финансо</w:t>
      </w:r>
      <w:r>
        <w:rPr>
          <w:rFonts w:ascii="Times New Roman" w:hAnsi="Times New Roman"/>
          <w:sz w:val="28"/>
        </w:rPr>
        <w:t xml:space="preserve">вое обеспечение расходов по которым направляются средства иного межбюджетного трансферта на реализацию социально значимых мероприятий в рамках решения вопросов местного значения, предоставленного бюджету </w:t>
      </w:r>
      <w:proofErr w:type="spellStart"/>
      <w:r>
        <w:rPr>
          <w:rFonts w:ascii="Times New Roman" w:hAnsi="Times New Roman"/>
          <w:sz w:val="28"/>
        </w:rPr>
        <w:t>Бутурлинского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 из бюджета Нижег</w:t>
      </w:r>
      <w:r>
        <w:rPr>
          <w:rFonts w:ascii="Times New Roman" w:hAnsi="Times New Roman"/>
          <w:sz w:val="28"/>
        </w:rPr>
        <w:t>ородской области в 2024 году, и получателей бюджетных средств, их реализующих.</w:t>
      </w:r>
    </w:p>
    <w:p w:rsidR="00C03514" w:rsidRDefault="007220C8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Контроль за исполнением настоящего постановления возложить на организационно-правовое управление администрации </w:t>
      </w:r>
      <w:proofErr w:type="spellStart"/>
      <w:r>
        <w:rPr>
          <w:rFonts w:ascii="Times New Roman" w:hAnsi="Times New Roman"/>
          <w:sz w:val="28"/>
        </w:rPr>
        <w:t>Бутурлинского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 Нижегородской области (М.Н.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Строкина</w:t>
      </w:r>
      <w:proofErr w:type="spellEnd"/>
      <w:r>
        <w:rPr>
          <w:rFonts w:ascii="Times New Roman" w:hAnsi="Times New Roman"/>
          <w:sz w:val="28"/>
        </w:rPr>
        <w:t>).</w:t>
      </w:r>
    </w:p>
    <w:p w:rsidR="004B15D9" w:rsidRDefault="007220C8" w:rsidP="007220C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местного самоуправления </w:t>
      </w:r>
      <w:r w:rsidR="004B15D9">
        <w:rPr>
          <w:rFonts w:ascii="Times New Roman" w:hAnsi="Times New Roman"/>
          <w:sz w:val="28"/>
        </w:rPr>
        <w:tab/>
      </w:r>
      <w:r w:rsidR="004B15D9">
        <w:rPr>
          <w:rFonts w:ascii="Times New Roman" w:hAnsi="Times New Roman"/>
          <w:sz w:val="28"/>
        </w:rPr>
        <w:tab/>
      </w:r>
      <w:r w:rsidR="004B15D9">
        <w:rPr>
          <w:rFonts w:ascii="Times New Roman" w:hAnsi="Times New Roman"/>
          <w:sz w:val="28"/>
        </w:rPr>
        <w:tab/>
      </w:r>
      <w:r w:rsidR="004B15D9">
        <w:rPr>
          <w:rFonts w:ascii="Times New Roman" w:hAnsi="Times New Roman"/>
          <w:sz w:val="28"/>
        </w:rPr>
        <w:tab/>
      </w:r>
      <w:r w:rsidR="004B15D9">
        <w:rPr>
          <w:rFonts w:ascii="Times New Roman" w:hAnsi="Times New Roman"/>
          <w:sz w:val="28"/>
        </w:rPr>
        <w:tab/>
      </w:r>
      <w:r w:rsidR="004B15D9"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Н.А.</w:t>
      </w:r>
      <w:r>
        <w:rPr>
          <w:rFonts w:ascii="Times New Roman" w:hAnsi="Times New Roman"/>
          <w:sz w:val="28"/>
        </w:rPr>
        <w:t>Чичков</w:t>
      </w:r>
      <w:proofErr w:type="spellEnd"/>
      <w:r w:rsidR="004B15D9">
        <w:rPr>
          <w:rFonts w:ascii="Times New Roman" w:hAnsi="Times New Roman"/>
          <w:sz w:val="28"/>
        </w:rPr>
        <w:br w:type="page"/>
      </w:r>
    </w:p>
    <w:p w:rsidR="00C03514" w:rsidRDefault="007220C8">
      <w:pPr>
        <w:spacing w:after="0" w:line="240" w:lineRule="auto"/>
        <w:ind w:left="5670" w:right="-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Утвержден</w:t>
      </w:r>
    </w:p>
    <w:p w:rsidR="00C03514" w:rsidRDefault="007220C8">
      <w:pPr>
        <w:spacing w:after="0" w:line="240" w:lineRule="auto"/>
        <w:ind w:left="5670" w:right="-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постановлением администрации </w:t>
      </w:r>
      <w:proofErr w:type="spellStart"/>
      <w:r>
        <w:rPr>
          <w:rFonts w:ascii="Times New Roman" w:hAnsi="Times New Roman"/>
          <w:sz w:val="28"/>
        </w:rPr>
        <w:t>Бутурлинского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 Нижегородской области от </w:t>
      </w:r>
      <w:r w:rsidR="004B15D9">
        <w:rPr>
          <w:rFonts w:ascii="Times New Roman" w:hAnsi="Times New Roman"/>
          <w:sz w:val="28"/>
        </w:rPr>
        <w:t>06.03.2024</w:t>
      </w:r>
      <w:r>
        <w:rPr>
          <w:rFonts w:ascii="Times New Roman" w:hAnsi="Times New Roman"/>
          <w:sz w:val="28"/>
        </w:rPr>
        <w:t xml:space="preserve"> №</w:t>
      </w:r>
      <w:r w:rsidR="004B15D9">
        <w:rPr>
          <w:rFonts w:ascii="Times New Roman" w:hAnsi="Times New Roman"/>
          <w:sz w:val="28"/>
        </w:rPr>
        <w:t>375</w:t>
      </w:r>
    </w:p>
    <w:p w:rsidR="00C03514" w:rsidRDefault="00C03514">
      <w:pPr>
        <w:spacing w:after="0" w:line="240" w:lineRule="auto"/>
        <w:ind w:right="-2"/>
        <w:jc w:val="right"/>
        <w:rPr>
          <w:rFonts w:ascii="Times New Roman" w:hAnsi="Times New Roman"/>
          <w:sz w:val="28"/>
        </w:rPr>
      </w:pPr>
    </w:p>
    <w:p w:rsidR="00C03514" w:rsidRDefault="007220C8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</w:t>
      </w:r>
    </w:p>
    <w:p w:rsidR="00C03514" w:rsidRDefault="007220C8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использования средств иного межбюджетного трансферта на реализацию социально значимых мероприятий в рамках решения вопросов местного значения, предоставленного бюджету </w:t>
      </w:r>
      <w:proofErr w:type="spellStart"/>
      <w:r>
        <w:rPr>
          <w:rFonts w:ascii="Times New Roman" w:hAnsi="Times New Roman"/>
          <w:b/>
          <w:sz w:val="28"/>
        </w:rPr>
        <w:t>Бутурлинского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муниципального округа из бюджета Нижег</w:t>
      </w:r>
      <w:r>
        <w:rPr>
          <w:rFonts w:ascii="Times New Roman" w:hAnsi="Times New Roman"/>
          <w:b/>
          <w:sz w:val="28"/>
        </w:rPr>
        <w:t>ородской области в 2024 году</w:t>
      </w:r>
    </w:p>
    <w:p w:rsidR="00C03514" w:rsidRDefault="007220C8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(далее – Порядок)</w:t>
      </w:r>
    </w:p>
    <w:p w:rsidR="00C03514" w:rsidRDefault="00C03514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</w:rPr>
      </w:pPr>
    </w:p>
    <w:p w:rsidR="00C03514" w:rsidRDefault="007220C8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Настоящий Порядок определяет подходы к использованию и направления расходования иного межбюджетного трансферта на реализацию социально значимых мероприятий в рамках решения вопросов местного значения, пред</w:t>
      </w:r>
      <w:r>
        <w:rPr>
          <w:rFonts w:ascii="Times New Roman" w:hAnsi="Times New Roman"/>
          <w:sz w:val="28"/>
        </w:rPr>
        <w:t xml:space="preserve">оставленного бюджету </w:t>
      </w:r>
      <w:proofErr w:type="spellStart"/>
      <w:r>
        <w:rPr>
          <w:rFonts w:ascii="Times New Roman" w:hAnsi="Times New Roman"/>
          <w:sz w:val="28"/>
        </w:rPr>
        <w:t>Бутурлинского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 из бюджета Нижегородской области в 2024 году (далее – иной межбюджетный трансферт) в соответствии с постановлением Правительства Нижегородской области от 16 июня 2023 года № 527 </w:t>
      </w:r>
      <w:r>
        <w:rPr>
          <w:rFonts w:ascii="Times New Roman" w:hAnsi="Times New Roman"/>
          <w:sz w:val="28"/>
        </w:rPr>
        <w:t>«Об утверждении Поряд</w:t>
      </w:r>
      <w:r>
        <w:rPr>
          <w:rFonts w:ascii="Times New Roman" w:hAnsi="Times New Roman"/>
          <w:sz w:val="28"/>
        </w:rPr>
        <w:t>ка предоставления и распределения из областного бюджета бюджетам муниципальных образований Нижегородской области иных межбюджетных трансфертов на реализацию социально значимых мероприятий в рамках решения вопросов местного значения»</w:t>
      </w:r>
      <w:r>
        <w:rPr>
          <w:rFonts w:ascii="Times New Roman" w:hAnsi="Times New Roman"/>
          <w:sz w:val="28"/>
        </w:rPr>
        <w:t xml:space="preserve">. </w:t>
      </w:r>
    </w:p>
    <w:p w:rsidR="00C03514" w:rsidRDefault="007220C8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Бюджетные </w:t>
      </w:r>
      <w:r>
        <w:rPr>
          <w:rFonts w:ascii="Times New Roman" w:hAnsi="Times New Roman"/>
          <w:sz w:val="28"/>
        </w:rPr>
        <w:t xml:space="preserve">ассигнования бюджета </w:t>
      </w:r>
      <w:proofErr w:type="spellStart"/>
      <w:r>
        <w:rPr>
          <w:rFonts w:ascii="Times New Roman" w:hAnsi="Times New Roman"/>
          <w:sz w:val="28"/>
        </w:rPr>
        <w:t>Бутурлинского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 (далее – бюджет округа) за счет средств иного межбюджетного трансферта направляются на финансовое обеспечение расходных обязательств получателей средств бюджета округа, возникающих при реализации соц</w:t>
      </w:r>
      <w:r>
        <w:rPr>
          <w:rFonts w:ascii="Times New Roman" w:hAnsi="Times New Roman"/>
          <w:sz w:val="28"/>
        </w:rPr>
        <w:t>иально значимых мероприятий в рамках полномочий органов местного самоуправления по решению вопросов местного значения, предусмотренных Федеральным законом от 6 октября 2003 г. № 131-ФЗ «Об общих принципах организации местного самоуправления в Российской Фе</w:t>
      </w:r>
      <w:r>
        <w:rPr>
          <w:rFonts w:ascii="Times New Roman" w:hAnsi="Times New Roman"/>
          <w:sz w:val="28"/>
        </w:rPr>
        <w:t xml:space="preserve">дерации», в соответствии с Перечнем данных мероприятий и получателей средств бюджета округа, утверждаемым постановлением администрации </w:t>
      </w:r>
      <w:proofErr w:type="spellStart"/>
      <w:r>
        <w:rPr>
          <w:rFonts w:ascii="Times New Roman" w:hAnsi="Times New Roman"/>
          <w:sz w:val="28"/>
        </w:rPr>
        <w:t>Бутурлинского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 (далее – Перечень мероприятий и получателей средств бюджета).</w:t>
      </w:r>
    </w:p>
    <w:p w:rsidR="00C03514" w:rsidRDefault="007220C8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 К социально значимым</w:t>
      </w:r>
      <w:r>
        <w:rPr>
          <w:rFonts w:ascii="Times New Roman" w:hAnsi="Times New Roman"/>
          <w:sz w:val="28"/>
        </w:rPr>
        <w:t xml:space="preserve"> мероприятиям, определенным в пункте 2 настоящего Порядка, могут быть отнесены мероприятия, направленные на материальное поощрение должностных лиц, замещающих муниципальные должности и (или) должности муниципальной службы в органах местного самоуправления </w:t>
      </w:r>
      <w:proofErr w:type="spellStart"/>
      <w:r>
        <w:rPr>
          <w:rFonts w:ascii="Times New Roman" w:hAnsi="Times New Roman"/>
          <w:sz w:val="28"/>
        </w:rPr>
        <w:t>Бутурлинского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 (далее – округ), работников органов местного самоуправления округа, замещающих должности, не являющиеся должностями муниципальной службы, и работников муниципальных учреждений округа, участвующих в организации и реализац</w:t>
      </w:r>
      <w:r>
        <w:rPr>
          <w:rFonts w:ascii="Times New Roman" w:hAnsi="Times New Roman"/>
          <w:sz w:val="28"/>
        </w:rPr>
        <w:t>ии социально значимых мероприятий.</w:t>
      </w:r>
    </w:p>
    <w:p w:rsidR="00C03514" w:rsidRDefault="007220C8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Конкретный размер материального поощрения лиц, указанных в абзаце первом настоящего пункта, устанавливается в зависимости от и их личного вклада в реализацию социально значимых мероприятий и утверждается правовым актом со</w:t>
      </w:r>
      <w:r>
        <w:rPr>
          <w:rFonts w:ascii="Times New Roman" w:hAnsi="Times New Roman"/>
          <w:sz w:val="28"/>
        </w:rPr>
        <w:t>ответствующего органа местного самоуправления.</w:t>
      </w:r>
    </w:p>
    <w:p w:rsidR="00C03514" w:rsidRDefault="007220C8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Расходы бюджета округа на цели, предусмотренные пунктами 2 и 3 настоящего Порядка, осуществляются в пределах лимитов бюджетных обязательств, утвержденных в установленном порядке главным распорядителям бюдже</w:t>
      </w:r>
      <w:r>
        <w:rPr>
          <w:rFonts w:ascii="Times New Roman" w:hAnsi="Times New Roman"/>
          <w:sz w:val="28"/>
        </w:rPr>
        <w:t>тных средств на соответствующий финансовый год, которым как получателям средств бюджета округа доведены лимиты бюджетных обязательств за счет средств иного межбюджетного трансферта.</w:t>
      </w:r>
    </w:p>
    <w:p w:rsidR="00C03514" w:rsidRDefault="007220C8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Не использованные на начало очередного финансового года остатки средств</w:t>
      </w:r>
      <w:r>
        <w:rPr>
          <w:rFonts w:ascii="Times New Roman" w:hAnsi="Times New Roman"/>
          <w:sz w:val="28"/>
        </w:rPr>
        <w:t xml:space="preserve"> иного межбюджетного трансферта подлежат возврату в бюджет Нижегородской области в порядке, установленном бюджетным законодательством.</w:t>
      </w:r>
    </w:p>
    <w:p w:rsidR="00C03514" w:rsidRDefault="007220C8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Ответственность и контроль за целевым использованием средств иного межбюджетного трансферта возлагается на организацио</w:t>
      </w:r>
      <w:r>
        <w:rPr>
          <w:rFonts w:ascii="Times New Roman" w:hAnsi="Times New Roman"/>
          <w:sz w:val="28"/>
        </w:rPr>
        <w:t xml:space="preserve">нно-правовое управление администрации </w:t>
      </w:r>
      <w:proofErr w:type="spellStart"/>
      <w:r>
        <w:rPr>
          <w:rFonts w:ascii="Times New Roman" w:hAnsi="Times New Roman"/>
          <w:sz w:val="28"/>
        </w:rPr>
        <w:t>Бутурлинского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 Нижегородской области.</w:t>
      </w:r>
    </w:p>
    <w:p w:rsidR="004B15D9" w:rsidRDefault="004B15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C03514" w:rsidRDefault="007220C8">
      <w:pPr>
        <w:spacing w:after="0" w:line="240" w:lineRule="auto"/>
        <w:ind w:left="5670" w:right="-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Утвержден</w:t>
      </w:r>
    </w:p>
    <w:p w:rsidR="00C03514" w:rsidRDefault="007220C8">
      <w:pPr>
        <w:spacing w:after="0" w:line="240" w:lineRule="auto"/>
        <w:ind w:left="5670" w:right="-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постановлением администрации </w:t>
      </w:r>
      <w:proofErr w:type="spellStart"/>
      <w:r>
        <w:rPr>
          <w:rFonts w:ascii="Times New Roman" w:hAnsi="Times New Roman"/>
          <w:sz w:val="28"/>
        </w:rPr>
        <w:t>Бутурлинского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 Нижегородской области от </w:t>
      </w:r>
      <w:r w:rsidR="004B15D9">
        <w:rPr>
          <w:rFonts w:ascii="Times New Roman" w:hAnsi="Times New Roman"/>
          <w:sz w:val="28"/>
        </w:rPr>
        <w:t>06.03.2024</w:t>
      </w:r>
      <w:r>
        <w:rPr>
          <w:rFonts w:ascii="Times New Roman" w:hAnsi="Times New Roman"/>
          <w:sz w:val="28"/>
        </w:rPr>
        <w:t xml:space="preserve"> № </w:t>
      </w:r>
      <w:r w:rsidR="004B15D9">
        <w:rPr>
          <w:rFonts w:ascii="Times New Roman" w:hAnsi="Times New Roman"/>
          <w:sz w:val="28"/>
        </w:rPr>
        <w:t>375</w:t>
      </w:r>
    </w:p>
    <w:p w:rsidR="00C03514" w:rsidRDefault="00C03514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</w:rPr>
      </w:pPr>
    </w:p>
    <w:p w:rsidR="00C03514" w:rsidRDefault="007220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</w:t>
      </w:r>
    </w:p>
    <w:p w:rsidR="00C03514" w:rsidRDefault="007220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мероприятий, на ф</w:t>
      </w:r>
      <w:r>
        <w:rPr>
          <w:rFonts w:ascii="Times New Roman" w:hAnsi="Times New Roman"/>
          <w:b/>
          <w:sz w:val="28"/>
        </w:rPr>
        <w:t xml:space="preserve">инансовое обеспечение расходов по которым направляются средства иного межбюджетного трансферта на реализацию социально значимых мероприятий в рамках решения вопросов местного значения, предоставленного бюджету </w:t>
      </w:r>
      <w:proofErr w:type="spellStart"/>
      <w:r>
        <w:rPr>
          <w:rFonts w:ascii="Times New Roman" w:hAnsi="Times New Roman"/>
          <w:b/>
          <w:sz w:val="28"/>
        </w:rPr>
        <w:t>Бутурлинского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муниципального округа из бюджета</w:t>
      </w:r>
      <w:r>
        <w:rPr>
          <w:rFonts w:ascii="Times New Roman" w:hAnsi="Times New Roman"/>
          <w:b/>
          <w:sz w:val="28"/>
        </w:rPr>
        <w:t xml:space="preserve"> Нижегородской области в 2024 году</w:t>
      </w:r>
    </w:p>
    <w:p w:rsidR="00C03514" w:rsidRDefault="00C03514">
      <w:pPr>
        <w:spacing w:after="0" w:line="240" w:lineRule="auto"/>
        <w:jc w:val="center"/>
      </w:pPr>
    </w:p>
    <w:tbl>
      <w:tblPr>
        <w:tblStyle w:val="ab"/>
        <w:tblW w:w="0" w:type="auto"/>
        <w:tblInd w:w="108" w:type="dxa"/>
        <w:tblLayout w:type="fixed"/>
        <w:tblLook w:val="04A0"/>
      </w:tblPr>
      <w:tblGrid>
        <w:gridCol w:w="2835"/>
        <w:gridCol w:w="4536"/>
        <w:gridCol w:w="2552"/>
      </w:tblGrid>
      <w:tr w:rsidR="00C03514">
        <w:tc>
          <w:tcPr>
            <w:tcW w:w="2835" w:type="dxa"/>
            <w:vAlign w:val="center"/>
          </w:tcPr>
          <w:p w:rsidR="00C03514" w:rsidRDefault="007220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главного распорядителя бюджетных средств / получателей бюджетных средств</w:t>
            </w:r>
          </w:p>
        </w:tc>
        <w:tc>
          <w:tcPr>
            <w:tcW w:w="4536" w:type="dxa"/>
            <w:vAlign w:val="center"/>
          </w:tcPr>
          <w:p w:rsidR="00C03514" w:rsidRDefault="007220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 / направлений расходования</w:t>
            </w:r>
          </w:p>
        </w:tc>
        <w:tc>
          <w:tcPr>
            <w:tcW w:w="2552" w:type="dxa"/>
            <w:vAlign w:val="center"/>
          </w:tcPr>
          <w:p w:rsidR="00C03514" w:rsidRDefault="007220C8">
            <w:pPr>
              <w:jc w:val="center"/>
              <w:rPr>
                <w:b/>
              </w:rPr>
            </w:pPr>
            <w:r>
              <w:rPr>
                <w:b/>
              </w:rPr>
              <w:t>Размер бюджетных ассигнований на реализацию мероприятий,</w:t>
            </w:r>
          </w:p>
          <w:p w:rsidR="00C03514" w:rsidRDefault="007220C8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</w:tr>
      <w:tr w:rsidR="00C03514">
        <w:tc>
          <w:tcPr>
            <w:tcW w:w="2835" w:type="dxa"/>
            <w:vMerge w:val="restart"/>
            <w:vAlign w:val="center"/>
          </w:tcPr>
          <w:p w:rsidR="00C03514" w:rsidRDefault="007220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Бутурлинского</w:t>
            </w:r>
            <w:proofErr w:type="spellEnd"/>
            <w:r>
              <w:rPr>
                <w:sz w:val="24"/>
              </w:rPr>
              <w:t xml:space="preserve"> муниципального округа Нижегородской области</w:t>
            </w:r>
          </w:p>
          <w:p w:rsidR="00C03514" w:rsidRDefault="00C03514">
            <w:pPr>
              <w:jc w:val="center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:rsidR="00C03514" w:rsidRDefault="007220C8">
            <w:pPr>
              <w:jc w:val="both"/>
              <w:rPr>
                <w:b/>
              </w:rPr>
            </w:pPr>
            <w:r>
              <w:rPr>
                <w:sz w:val="24"/>
              </w:rPr>
              <w:t xml:space="preserve">Материальное поощрение должностных лиц, замещающих муниципальные должности и (или) должности муниципальной службы в администрации округа и органах администрации, работников администрации и органов </w:t>
            </w:r>
            <w:r>
              <w:rPr>
                <w:sz w:val="24"/>
              </w:rPr>
              <w:t xml:space="preserve">администрации, замещающих должности, не являющиеся должностями муниципальной службы, работников муниципальных учреждений округа, участвующих в организации и реализации </w:t>
            </w:r>
            <w:r>
              <w:rPr>
                <w:sz w:val="24"/>
                <w:highlight w:val="white"/>
              </w:rPr>
              <w:t>социально значимых мероприятий в рамках полномочий органов местного самоуправления по ре</w:t>
            </w:r>
            <w:r>
              <w:rPr>
                <w:sz w:val="24"/>
                <w:highlight w:val="white"/>
              </w:rPr>
              <w:t xml:space="preserve">шению вопросов местного значения, предусмотренных Федеральным законом от 06.10.2003 «Об общих принципах организации местного самоуправления в Российской Федерации», </w:t>
            </w:r>
            <w:r>
              <w:rPr>
                <w:b/>
                <w:sz w:val="24"/>
                <w:highlight w:val="white"/>
              </w:rPr>
              <w:t>в том числе:</w:t>
            </w:r>
          </w:p>
        </w:tc>
        <w:tc>
          <w:tcPr>
            <w:tcW w:w="2552" w:type="dxa"/>
            <w:vAlign w:val="center"/>
          </w:tcPr>
          <w:p w:rsidR="00C03514" w:rsidRDefault="007220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1 833 333,34</w:t>
            </w:r>
          </w:p>
          <w:p w:rsidR="00C03514" w:rsidRDefault="00C03514">
            <w:pPr>
              <w:jc w:val="center"/>
              <w:rPr>
                <w:b/>
              </w:rPr>
            </w:pPr>
          </w:p>
        </w:tc>
      </w:tr>
      <w:tr w:rsidR="00C03514">
        <w:trPr>
          <w:trHeight w:val="1113"/>
        </w:trPr>
        <w:tc>
          <w:tcPr>
            <w:tcW w:w="2835" w:type="dxa"/>
            <w:vMerge/>
            <w:vAlign w:val="center"/>
          </w:tcPr>
          <w:p w:rsidR="00C03514" w:rsidRDefault="00C03514"/>
        </w:tc>
        <w:tc>
          <w:tcPr>
            <w:tcW w:w="4536" w:type="dxa"/>
          </w:tcPr>
          <w:p w:rsidR="00C03514" w:rsidRDefault="007220C8">
            <w:pPr>
              <w:ind w:firstLine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материальное поощрение должностных лиц, замещающих должности </w:t>
            </w:r>
            <w:r>
              <w:rPr>
                <w:sz w:val="24"/>
              </w:rPr>
              <w:t>муниципальной службы в администрации округа и органах администрации</w:t>
            </w:r>
          </w:p>
        </w:tc>
        <w:tc>
          <w:tcPr>
            <w:tcW w:w="2552" w:type="dxa"/>
            <w:vAlign w:val="center"/>
          </w:tcPr>
          <w:p w:rsidR="00C03514" w:rsidRDefault="007220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916 666,67</w:t>
            </w:r>
          </w:p>
        </w:tc>
      </w:tr>
      <w:tr w:rsidR="00C03514">
        <w:trPr>
          <w:trHeight w:val="782"/>
        </w:trPr>
        <w:tc>
          <w:tcPr>
            <w:tcW w:w="2835" w:type="dxa"/>
            <w:vMerge/>
            <w:vAlign w:val="center"/>
          </w:tcPr>
          <w:p w:rsidR="00C03514" w:rsidRDefault="00C03514"/>
        </w:tc>
        <w:tc>
          <w:tcPr>
            <w:tcW w:w="4536" w:type="dxa"/>
          </w:tcPr>
          <w:p w:rsidR="00C03514" w:rsidRDefault="007220C8">
            <w:pPr>
              <w:ind w:firstLine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материальное поощрение работников единой дежурно-диспетчерской службы администрации </w:t>
            </w:r>
          </w:p>
        </w:tc>
        <w:tc>
          <w:tcPr>
            <w:tcW w:w="2552" w:type="dxa"/>
            <w:vAlign w:val="center"/>
          </w:tcPr>
          <w:p w:rsidR="00C03514" w:rsidRDefault="007220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366 666,67</w:t>
            </w:r>
          </w:p>
        </w:tc>
      </w:tr>
      <w:tr w:rsidR="00C03514">
        <w:trPr>
          <w:trHeight w:val="547"/>
        </w:trPr>
        <w:tc>
          <w:tcPr>
            <w:tcW w:w="2835" w:type="dxa"/>
            <w:vMerge/>
            <w:vAlign w:val="center"/>
          </w:tcPr>
          <w:p w:rsidR="00C03514" w:rsidRDefault="00C03514"/>
        </w:tc>
        <w:tc>
          <w:tcPr>
            <w:tcW w:w="4536" w:type="dxa"/>
          </w:tcPr>
          <w:p w:rsidR="00C03514" w:rsidRDefault="007220C8">
            <w:pPr>
              <w:ind w:firstLine="176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субсидии МКУ «</w:t>
            </w:r>
            <w:proofErr w:type="spellStart"/>
            <w:r>
              <w:rPr>
                <w:sz w:val="24"/>
              </w:rPr>
              <w:t>Бутурлинская</w:t>
            </w:r>
            <w:proofErr w:type="spellEnd"/>
            <w:r>
              <w:rPr>
                <w:sz w:val="24"/>
              </w:rPr>
              <w:t xml:space="preserve"> централизованная бухгалтерия и хозяйственная служба учреждений культуры» в целях материального поощрения работников учреждения </w:t>
            </w:r>
          </w:p>
        </w:tc>
        <w:tc>
          <w:tcPr>
            <w:tcW w:w="2552" w:type="dxa"/>
            <w:vAlign w:val="center"/>
          </w:tcPr>
          <w:p w:rsidR="00C03514" w:rsidRDefault="007220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366 666,67</w:t>
            </w:r>
          </w:p>
        </w:tc>
      </w:tr>
      <w:tr w:rsidR="00C03514">
        <w:trPr>
          <w:trHeight w:val="782"/>
        </w:trPr>
        <w:tc>
          <w:tcPr>
            <w:tcW w:w="2835" w:type="dxa"/>
            <w:vMerge/>
            <w:vAlign w:val="center"/>
          </w:tcPr>
          <w:p w:rsidR="00C03514" w:rsidRDefault="00C03514"/>
        </w:tc>
        <w:tc>
          <w:tcPr>
            <w:tcW w:w="4536" w:type="dxa"/>
          </w:tcPr>
          <w:p w:rsidR="00C03514" w:rsidRDefault="007220C8">
            <w:pPr>
              <w:ind w:firstLine="176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субсидии МБУ «</w:t>
            </w:r>
            <w:proofErr w:type="spellStart"/>
            <w:r>
              <w:rPr>
                <w:sz w:val="24"/>
              </w:rPr>
              <w:t>Бутурлинская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межпоселенческая</w:t>
            </w:r>
            <w:proofErr w:type="spellEnd"/>
            <w:r>
              <w:rPr>
                <w:sz w:val="24"/>
              </w:rPr>
              <w:t xml:space="preserve"> централизованн</w:t>
            </w:r>
            <w:r>
              <w:rPr>
                <w:sz w:val="24"/>
              </w:rPr>
              <w:t xml:space="preserve">ая библиотечная система» в целях материального </w:t>
            </w:r>
            <w:r>
              <w:rPr>
                <w:sz w:val="24"/>
              </w:rPr>
              <w:lastRenderedPageBreak/>
              <w:t>поощрения работников учреждения</w:t>
            </w:r>
          </w:p>
        </w:tc>
        <w:tc>
          <w:tcPr>
            <w:tcW w:w="2552" w:type="dxa"/>
            <w:vAlign w:val="center"/>
          </w:tcPr>
          <w:p w:rsidR="00C03514" w:rsidRDefault="007220C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183 333,33</w:t>
            </w:r>
          </w:p>
        </w:tc>
      </w:tr>
      <w:tr w:rsidR="00C03514">
        <w:trPr>
          <w:trHeight w:val="782"/>
        </w:trPr>
        <w:tc>
          <w:tcPr>
            <w:tcW w:w="2835" w:type="dxa"/>
            <w:vMerge w:val="restart"/>
          </w:tcPr>
          <w:p w:rsidR="00C03514" w:rsidRDefault="007220C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Управление по благоустройству и комплексному содержанию территорий администрации </w:t>
            </w:r>
            <w:proofErr w:type="spellStart"/>
            <w:r>
              <w:rPr>
                <w:sz w:val="24"/>
              </w:rPr>
              <w:t>Бутурлинского</w:t>
            </w:r>
            <w:proofErr w:type="spellEnd"/>
            <w:r>
              <w:rPr>
                <w:sz w:val="24"/>
              </w:rPr>
              <w:t xml:space="preserve"> муниципального округа Нижегородской области</w:t>
            </w:r>
          </w:p>
        </w:tc>
        <w:tc>
          <w:tcPr>
            <w:tcW w:w="4536" w:type="dxa"/>
          </w:tcPr>
          <w:p w:rsidR="00C03514" w:rsidRDefault="007220C8">
            <w:pPr>
              <w:ind w:firstLine="176"/>
              <w:jc w:val="both"/>
              <w:rPr>
                <w:sz w:val="24"/>
              </w:rPr>
            </w:pPr>
            <w:r>
              <w:rPr>
                <w:sz w:val="24"/>
              </w:rPr>
              <w:t>Материальное поощрение должностных лиц, замещающих муниципальные должности и (или) должности муниципальной службы в администрации округа и органах администрации, работников администрации и органов администрации, замещающих должности, не являющиеся должност</w:t>
            </w:r>
            <w:r>
              <w:rPr>
                <w:sz w:val="24"/>
              </w:rPr>
              <w:t xml:space="preserve">ями муниципальной службы, работников муниципальных учреждений округа участвующих в организации и реализации </w:t>
            </w:r>
            <w:r>
              <w:rPr>
                <w:sz w:val="24"/>
                <w:highlight w:val="white"/>
              </w:rPr>
              <w:t>социально значимых мероприятий в рамках полномочий органов местного самоуправления по решению вопросов местного значения, предусмотренных Федеральны</w:t>
            </w:r>
            <w:r>
              <w:rPr>
                <w:sz w:val="24"/>
                <w:highlight w:val="white"/>
              </w:rPr>
              <w:t xml:space="preserve">м законом от 06.10.2003 «Об общих принципах организации местного самоуправления в Российской Федерации», </w:t>
            </w:r>
            <w:r>
              <w:rPr>
                <w:b/>
                <w:sz w:val="24"/>
                <w:highlight w:val="white"/>
              </w:rPr>
              <w:t>в том числе:</w:t>
            </w:r>
          </w:p>
        </w:tc>
        <w:tc>
          <w:tcPr>
            <w:tcW w:w="2552" w:type="dxa"/>
            <w:vAlign w:val="center"/>
          </w:tcPr>
          <w:p w:rsidR="00C03514" w:rsidRDefault="007220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916 666,66</w:t>
            </w:r>
          </w:p>
        </w:tc>
      </w:tr>
      <w:tr w:rsidR="00C03514">
        <w:trPr>
          <w:trHeight w:val="782"/>
        </w:trPr>
        <w:tc>
          <w:tcPr>
            <w:tcW w:w="2835" w:type="dxa"/>
            <w:vMerge/>
          </w:tcPr>
          <w:p w:rsidR="00C03514" w:rsidRDefault="00C03514"/>
        </w:tc>
        <w:tc>
          <w:tcPr>
            <w:tcW w:w="4536" w:type="dxa"/>
          </w:tcPr>
          <w:p w:rsidR="00C03514" w:rsidRDefault="007220C8">
            <w:pPr>
              <w:ind w:firstLine="176"/>
              <w:jc w:val="both"/>
              <w:rPr>
                <w:sz w:val="24"/>
              </w:rPr>
            </w:pPr>
            <w:r>
              <w:rPr>
                <w:sz w:val="24"/>
              </w:rPr>
              <w:t>материальное поощрение должностных лиц, замещающих должности муниципальной службы в управлении по благоустройству и комплексн</w:t>
            </w:r>
            <w:r>
              <w:rPr>
                <w:sz w:val="24"/>
              </w:rPr>
              <w:t>ому содержанию территорий администрации</w:t>
            </w:r>
          </w:p>
        </w:tc>
        <w:tc>
          <w:tcPr>
            <w:tcW w:w="2552" w:type="dxa"/>
            <w:vAlign w:val="center"/>
          </w:tcPr>
          <w:p w:rsidR="00C03514" w:rsidRDefault="007220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550 000,00</w:t>
            </w:r>
          </w:p>
        </w:tc>
      </w:tr>
      <w:tr w:rsidR="00C03514">
        <w:trPr>
          <w:trHeight w:val="782"/>
        </w:trPr>
        <w:tc>
          <w:tcPr>
            <w:tcW w:w="2835" w:type="dxa"/>
            <w:vMerge/>
          </w:tcPr>
          <w:p w:rsidR="00C03514" w:rsidRDefault="00C03514"/>
        </w:tc>
        <w:tc>
          <w:tcPr>
            <w:tcW w:w="4536" w:type="dxa"/>
          </w:tcPr>
          <w:p w:rsidR="00C03514" w:rsidRDefault="007220C8">
            <w:pPr>
              <w:ind w:firstLine="176"/>
              <w:jc w:val="both"/>
              <w:rPr>
                <w:sz w:val="24"/>
              </w:rPr>
            </w:pPr>
            <w:r>
              <w:rPr>
                <w:sz w:val="24"/>
              </w:rPr>
              <w:t>материальное поощрение работников управления по благоустройству и комплексному содержанию территорий администрации, замещающих должности, не являющиеся должностями муниципальной службы</w:t>
            </w:r>
          </w:p>
        </w:tc>
        <w:tc>
          <w:tcPr>
            <w:tcW w:w="2552" w:type="dxa"/>
            <w:vAlign w:val="center"/>
          </w:tcPr>
          <w:p w:rsidR="00C03514" w:rsidRDefault="007220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366 666,66</w:t>
            </w:r>
          </w:p>
        </w:tc>
      </w:tr>
    </w:tbl>
    <w:p w:rsidR="00C03514" w:rsidRDefault="00C03514">
      <w:pPr>
        <w:spacing w:after="0" w:line="360" w:lineRule="auto"/>
        <w:ind w:right="-2" w:firstLine="709"/>
        <w:jc w:val="both"/>
      </w:pPr>
      <w:bookmarkStart w:id="0" w:name="_GoBack"/>
      <w:bookmarkEnd w:id="0"/>
    </w:p>
    <w:sectPr w:rsidR="00C03514" w:rsidSect="007220C8">
      <w:pgSz w:w="11906" w:h="16838"/>
      <w:pgMar w:top="567" w:right="851" w:bottom="709" w:left="1418" w:header="709" w:footer="709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03514"/>
    <w:rsid w:val="004B15D9"/>
    <w:rsid w:val="007220C8"/>
    <w:rsid w:val="00C03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03514"/>
  </w:style>
  <w:style w:type="paragraph" w:styleId="10">
    <w:name w:val="heading 1"/>
    <w:next w:val="a"/>
    <w:link w:val="11"/>
    <w:uiPriority w:val="9"/>
    <w:qFormat/>
    <w:rsid w:val="00C0351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0351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0351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0351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0351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03514"/>
  </w:style>
  <w:style w:type="paragraph" w:styleId="a3">
    <w:name w:val="header"/>
    <w:basedOn w:val="a"/>
    <w:link w:val="a4"/>
    <w:rsid w:val="00C0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C03514"/>
  </w:style>
  <w:style w:type="paragraph" w:styleId="21">
    <w:name w:val="toc 2"/>
    <w:next w:val="a"/>
    <w:link w:val="22"/>
    <w:uiPriority w:val="39"/>
    <w:rsid w:val="00C0351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0351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0351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0351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0351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0351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0351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0351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03514"/>
    <w:rPr>
      <w:rFonts w:ascii="XO Thames" w:hAnsi="XO Thames"/>
      <w:b/>
      <w:sz w:val="26"/>
    </w:rPr>
  </w:style>
  <w:style w:type="paragraph" w:customStyle="1" w:styleId="12">
    <w:name w:val="Номер страницы1"/>
    <w:basedOn w:val="13"/>
    <w:link w:val="a5"/>
    <w:rsid w:val="00C03514"/>
  </w:style>
  <w:style w:type="character" w:styleId="a5">
    <w:name w:val="page number"/>
    <w:basedOn w:val="a0"/>
    <w:link w:val="12"/>
    <w:rsid w:val="00C03514"/>
  </w:style>
  <w:style w:type="paragraph" w:customStyle="1" w:styleId="13">
    <w:name w:val="Основной шрифт абзаца1"/>
    <w:link w:val="31"/>
    <w:rsid w:val="00C03514"/>
  </w:style>
  <w:style w:type="paragraph" w:styleId="31">
    <w:name w:val="toc 3"/>
    <w:next w:val="a"/>
    <w:link w:val="32"/>
    <w:uiPriority w:val="39"/>
    <w:rsid w:val="00C0351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0351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0351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03514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sid w:val="00C03514"/>
    <w:rPr>
      <w:color w:val="0000FF"/>
      <w:u w:val="single"/>
    </w:rPr>
  </w:style>
  <w:style w:type="character" w:styleId="a6">
    <w:name w:val="Hyperlink"/>
    <w:link w:val="14"/>
    <w:rsid w:val="00C03514"/>
    <w:rPr>
      <w:color w:val="0000FF"/>
      <w:u w:val="single"/>
    </w:rPr>
  </w:style>
  <w:style w:type="paragraph" w:customStyle="1" w:styleId="Footnote">
    <w:name w:val="Footnote"/>
    <w:link w:val="Footnote0"/>
    <w:rsid w:val="00C0351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03514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C03514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C035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03514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0351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0351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0351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0351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0351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0351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03514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rsid w:val="00C03514"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sid w:val="00C03514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rsid w:val="00C0351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sid w:val="00C0351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0351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03514"/>
    <w:rPr>
      <w:rFonts w:ascii="XO Thames" w:hAnsi="XO Thames"/>
      <w:b/>
      <w:sz w:val="28"/>
    </w:rPr>
  </w:style>
  <w:style w:type="table" w:styleId="ab">
    <w:name w:val="Table Grid"/>
    <w:basedOn w:val="a1"/>
    <w:rsid w:val="00C03514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1245</Words>
  <Characters>7099</Characters>
  <Application>Microsoft Office Word</Application>
  <DocSecurity>0</DocSecurity>
  <Lines>59</Lines>
  <Paragraphs>16</Paragraphs>
  <ScaleCrop>false</ScaleCrop>
  <Company>Wolfish Lair</Company>
  <LinksUpToDate>false</LinksUpToDate>
  <CharactersWithSpaces>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mandrusova</cp:lastModifiedBy>
  <cp:revision>3</cp:revision>
  <dcterms:created xsi:type="dcterms:W3CDTF">2024-03-06T10:28:00Z</dcterms:created>
  <dcterms:modified xsi:type="dcterms:W3CDTF">2024-03-06T10:32:00Z</dcterms:modified>
</cp:coreProperties>
</file>