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16" w:rsidRDefault="004B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1D16" w:rsidRDefault="004B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 </w:t>
      </w:r>
      <w:r>
        <w:rPr>
          <w:b/>
          <w:sz w:val="28"/>
          <w:szCs w:val="28"/>
        </w:rPr>
        <w:tab/>
      </w:r>
    </w:p>
    <w:p w:rsidR="00801D16" w:rsidRDefault="004B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801D16" w:rsidRDefault="00801D16">
      <w:pPr>
        <w:jc w:val="center"/>
        <w:rPr>
          <w:b/>
          <w:sz w:val="28"/>
          <w:szCs w:val="28"/>
        </w:rPr>
      </w:pPr>
    </w:p>
    <w:p w:rsidR="00801D16" w:rsidRDefault="004B144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01D16" w:rsidRDefault="00801D16">
      <w:pPr>
        <w:jc w:val="center"/>
        <w:rPr>
          <w:b/>
          <w:sz w:val="28"/>
          <w:szCs w:val="28"/>
        </w:rPr>
      </w:pPr>
    </w:p>
    <w:p w:rsidR="00801D16" w:rsidRDefault="00CD64C4">
      <w:pPr>
        <w:rPr>
          <w:b/>
          <w:sz w:val="28"/>
          <w:szCs w:val="28"/>
        </w:rPr>
      </w:pPr>
      <w:r>
        <w:rPr>
          <w:sz w:val="28"/>
        </w:rPr>
        <w:t>ОТ 15.05.2026</w:t>
      </w:r>
      <w:r w:rsidR="004B144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№589</w:t>
      </w:r>
    </w:p>
    <w:p w:rsidR="00801D16" w:rsidRDefault="00801D16">
      <w:pPr>
        <w:rPr>
          <w:bCs/>
          <w:sz w:val="28"/>
          <w:szCs w:val="28"/>
        </w:rPr>
      </w:pPr>
    </w:p>
    <w:p w:rsidR="00801D16" w:rsidRDefault="004B14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обеспечении безопасности населения на водных объектах Бутурлинского муниципального округа Нижегородской области в весенне-летний период 2026 года</w:t>
      </w:r>
    </w:p>
    <w:p w:rsidR="00801D16" w:rsidRDefault="00801D16">
      <w:pPr>
        <w:jc w:val="center"/>
      </w:pPr>
    </w:p>
    <w:p w:rsidR="00801D16" w:rsidRDefault="004B14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 декабря 1998</w:t>
      </w:r>
      <w:r>
        <w:rPr>
          <w:sz w:val="28"/>
          <w:szCs w:val="28"/>
        </w:rPr>
        <w:t xml:space="preserve"> г. № 68-ФЗ «О защите населения и территорий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Нижегоро</w:t>
      </w:r>
      <w:r>
        <w:rPr>
          <w:sz w:val="28"/>
          <w:szCs w:val="28"/>
        </w:rPr>
        <w:t>дской области от 14 мая 2005 г. № 120 «Об утверждении правил охраны жизни людей на водных объектах в Нижегородской области», в целях обеспечения безопасности населения на водных объектах Бутурлинского муниципального округа Нижегородской области в весенне-л</w:t>
      </w:r>
      <w:r>
        <w:rPr>
          <w:sz w:val="28"/>
          <w:szCs w:val="28"/>
        </w:rPr>
        <w:t xml:space="preserve">етний период 2026 года и недопущения гибели людей на воде, </w:t>
      </w:r>
      <w:r>
        <w:t xml:space="preserve"> </w:t>
      </w:r>
      <w:r>
        <w:rPr>
          <w:sz w:val="28"/>
          <w:szCs w:val="28"/>
        </w:rPr>
        <w:t>администрация Бутурлинского муниципального</w:t>
      </w:r>
      <w:r w:rsidR="00CD64C4">
        <w:rPr>
          <w:sz w:val="28"/>
          <w:szCs w:val="28"/>
        </w:rPr>
        <w:t xml:space="preserve"> округа Нижегородской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по обеспечению бе</w:t>
      </w:r>
      <w:r>
        <w:rPr>
          <w:sz w:val="28"/>
          <w:szCs w:val="28"/>
        </w:rPr>
        <w:t>зопасности и охраны жизни людей на водных объектах Бутурлинского муниципального округа Нижегородской области в весенне-летний период 2026 года.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благоустройству и комплексному содержанию территорий администрации Бутурлинского муниципального</w:t>
      </w:r>
      <w:r>
        <w:rPr>
          <w:sz w:val="28"/>
          <w:szCs w:val="28"/>
        </w:rPr>
        <w:t xml:space="preserve"> округа Нижегородской области (Рвалов С.В.) совместно с начальниками территориальных отделов: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проведение пропагандистской и профилактической работы по предотвращению несчастных случаев населения на водных объектах (в том числе при проведе</w:t>
      </w:r>
      <w:r>
        <w:rPr>
          <w:sz w:val="28"/>
          <w:szCs w:val="28"/>
        </w:rPr>
        <w:t>нии сходов граждан).</w:t>
      </w:r>
    </w:p>
    <w:p w:rsidR="00801D16" w:rsidRDefault="00801D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Организовать информирование населения о необходимости соблюдения мер безопасности на водных объектах в весенне-летний период, о введенных ограничениях использования водных объектов.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Организовать учет мест массового отдыха на</w:t>
      </w:r>
      <w:r>
        <w:rPr>
          <w:sz w:val="28"/>
          <w:szCs w:val="28"/>
        </w:rPr>
        <w:t>селения, расположенных на территории поселений.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Определить перечень мест на водных объектах, запрещенных для купания, и обозначить их соответствующими предупреждающими (запрещающими) знаками.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отделению полиции (дислокация р.п. Бутурли</w:t>
      </w:r>
      <w:r>
        <w:rPr>
          <w:sz w:val="28"/>
          <w:szCs w:val="28"/>
        </w:rPr>
        <w:t>но) МО МВД России «Княгининский» (Трушин А.В.):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Определить порядок организации систематического контроля за поддержанием общественного порядка в традиционных местах массового отдыха населения.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Принять дополнительные меры по охране общественного п</w:t>
      </w:r>
      <w:r>
        <w:rPr>
          <w:sz w:val="28"/>
          <w:szCs w:val="28"/>
        </w:rPr>
        <w:t>орядка в местах массового отдыха населения у водоемов.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Сектору ГО и ЧС администрации Бутурлинского муниципального округа Нижегородской области (Емелина Т.А.) организовать информирование населения Бутурлинского муниципального округа</w:t>
      </w:r>
      <w:r>
        <w:rPr>
          <w:sz w:val="28"/>
          <w:szCs w:val="28"/>
        </w:rPr>
        <w:t xml:space="preserve"> о введенных ограничениях использования водных объектов через сайт администрации Бутурлинского муниципального округа Нижегородской области, муниципальную автоматизированную систему централизованного оповещения населения, СМИ, распространение памяток и иным</w:t>
      </w:r>
      <w:r>
        <w:rPr>
          <w:sz w:val="28"/>
          <w:szCs w:val="28"/>
        </w:rPr>
        <w:t xml:space="preserve"> способом.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ЕДДС администрации Бутурлинского муниципального округа Нижегородской области (Глазкова И.А.) в соответствии с регламентом действий дежурных служб принимать меры к экстренному реагированию на все происшествия, в том числе связанные с угрозой б</w:t>
      </w:r>
      <w:r>
        <w:rPr>
          <w:sz w:val="28"/>
          <w:szCs w:val="28"/>
        </w:rPr>
        <w:t>езопасности людей на водных объектах.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образования и спорта администрации Бутурлинского муниципального округа Нижегородской области (Ломакин А.Л.) организовать проведение в учреждениях образования профилактической работы с учащимися по разъясн</w:t>
      </w:r>
      <w:r>
        <w:rPr>
          <w:sz w:val="28"/>
          <w:szCs w:val="28"/>
        </w:rPr>
        <w:t>ению опасностей, связанных с нахождением на водных объектах.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Рекомендовать руководителям предприятий, организаций независимо от форм собственности, осуществляющих свою деятельность на территории Бутурлинского муниципального округа Нижегородской области,</w:t>
      </w:r>
      <w:r>
        <w:rPr>
          <w:sz w:val="28"/>
          <w:szCs w:val="28"/>
        </w:rPr>
        <w:t xml:space="preserve"> провести инструктажи работающего персонала по вопросам обеспечения безопасности на водных объектах в весенне-летний период.</w:t>
      </w:r>
    </w:p>
    <w:p w:rsidR="00801D16" w:rsidRDefault="004B14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постановление вступает в силу со дня его подписания.</w:t>
      </w:r>
    </w:p>
    <w:p w:rsidR="00801D16" w:rsidRDefault="004B14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исполнением настоящего постановления оставляю за с</w:t>
      </w:r>
      <w:r>
        <w:rPr>
          <w:sz w:val="28"/>
          <w:szCs w:val="28"/>
        </w:rPr>
        <w:t>обой.</w:t>
      </w:r>
    </w:p>
    <w:p w:rsidR="00801D16" w:rsidRDefault="00801D16">
      <w:pPr>
        <w:pStyle w:val="afb"/>
        <w:spacing w:line="360" w:lineRule="auto"/>
        <w:ind w:left="0"/>
      </w:pPr>
    </w:p>
    <w:p w:rsidR="00CD64C4" w:rsidRDefault="00CD64C4">
      <w:pPr>
        <w:pStyle w:val="afb"/>
        <w:spacing w:line="360" w:lineRule="auto"/>
        <w:ind w:left="0"/>
      </w:pPr>
      <w:r>
        <w:t xml:space="preserve">Глава местного </w:t>
      </w:r>
      <w:r w:rsidR="004B144A">
        <w:t>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144A">
        <w:t>М.Ф.Петрова</w:t>
      </w:r>
    </w:p>
    <w:p w:rsidR="00CD64C4" w:rsidRDefault="00CD64C4">
      <w:pPr>
        <w:rPr>
          <w:sz w:val="28"/>
        </w:rPr>
      </w:pPr>
      <w:r>
        <w:br w:type="page"/>
      </w:r>
    </w:p>
    <w:p w:rsidR="00801D16" w:rsidRDefault="00801D16">
      <w:pPr>
        <w:jc w:val="right"/>
        <w:rPr>
          <w:sz w:val="28"/>
          <w:szCs w:val="28"/>
        </w:rPr>
      </w:pPr>
    </w:p>
    <w:p w:rsidR="00801D16" w:rsidRDefault="004B144A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01D16" w:rsidRDefault="004B144A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01D16" w:rsidRDefault="004B14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Бутурлинского муниципального округа</w:t>
      </w:r>
    </w:p>
    <w:p w:rsidR="00801D16" w:rsidRDefault="004B144A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801D16" w:rsidRDefault="004B14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64C4">
        <w:rPr>
          <w:sz w:val="28"/>
          <w:szCs w:val="28"/>
        </w:rPr>
        <w:t>15.05.2026</w:t>
      </w:r>
      <w:r>
        <w:rPr>
          <w:sz w:val="28"/>
          <w:szCs w:val="28"/>
        </w:rPr>
        <w:t xml:space="preserve">№ </w:t>
      </w:r>
      <w:r w:rsidR="00CD64C4">
        <w:rPr>
          <w:sz w:val="28"/>
          <w:szCs w:val="28"/>
        </w:rPr>
        <w:t>589</w:t>
      </w:r>
      <w:bookmarkStart w:id="0" w:name="_GoBack"/>
      <w:bookmarkEnd w:id="0"/>
    </w:p>
    <w:p w:rsidR="00801D16" w:rsidRDefault="00801D16">
      <w:pPr>
        <w:jc w:val="center"/>
        <w:rPr>
          <w:sz w:val="28"/>
          <w:szCs w:val="28"/>
        </w:rPr>
      </w:pPr>
    </w:p>
    <w:p w:rsidR="00801D16" w:rsidRDefault="004B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801D16" w:rsidRDefault="004B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и охраны жизни людей на водных объектах Бутурлинского муниципального округа Нижегородской области в весенне-летний период 2026 года</w:t>
      </w:r>
    </w:p>
    <w:p w:rsidR="00801D16" w:rsidRDefault="00801D1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139"/>
        <w:gridCol w:w="1501"/>
        <w:gridCol w:w="3686"/>
      </w:tblGrid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N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п/п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Дата выполнения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Ответственные исполнители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Выявление несанкционированных мест купания на водоемах в границах Бутурлинского муниципального округа Нижегородской области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Управление по благоустройству и комплексному содержанию территорий а</w:t>
            </w:r>
            <w:r>
              <w:rPr>
                <w:szCs w:val="24"/>
                <w:lang w:eastAsia="ru-RU"/>
              </w:rPr>
              <w:t>дминистрации Бутурлинского муниципального округа Нижегородской области;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Начальники территориальных отделов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Координация деятельности по обеспечению безопасности людей на водных объектах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КЧС и ОПБ Бутурлинского муниципал</w:t>
            </w:r>
            <w:r>
              <w:rPr>
                <w:szCs w:val="24"/>
                <w:lang w:eastAsia="ru-RU"/>
              </w:rPr>
              <w:t>ьного округа Нижегородской области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и проведение рейдов, совместных мероприятий по обеспечению безопасности людей на водных объектах, в том числе в местах отдыха населения у водоемов, где возможно большое скопление людей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Сектор ГО и ЧС администрации Бутурлинского муниципального округа Нижегородской области;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Начальники территориальных отделов;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Отделение полиции (дислокация р.п. Бутурлино) МО МВД России «Княгининский» (по согласованию)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Установка (восстановление) специаль</w:t>
            </w:r>
            <w:r>
              <w:rPr>
                <w:szCs w:val="24"/>
                <w:lang w:eastAsia="ru-RU"/>
              </w:rPr>
              <w:t>ных знаков безопасности на водных объектах о запрещении купания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Начальники террито</w:t>
            </w:r>
            <w:r>
              <w:rPr>
                <w:szCs w:val="24"/>
                <w:lang w:eastAsia="ru-RU"/>
              </w:rPr>
              <w:t>риальных отделов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Изготовление и распространение памяток, рекомендательных буклетов о мерах безопасности людей на водоемах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Управление</w:t>
            </w:r>
            <w:r>
              <w:rPr>
                <w:szCs w:val="24"/>
                <w:lang w:eastAsia="ru-RU"/>
              </w:rPr>
              <w:t xml:space="preserve">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Начальники территориальных </w:t>
            </w:r>
            <w:r>
              <w:rPr>
                <w:szCs w:val="24"/>
                <w:lang w:eastAsia="ru-RU"/>
              </w:rPr>
              <w:lastRenderedPageBreak/>
              <w:t>отделов;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Руководители организаций, учреждений (по согласованию)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Размещение в местах массового пребывания населения памяток населению о правилах поведения на водных объектах в весенне-летний период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</w:t>
            </w:r>
            <w:r>
              <w:rPr>
                <w:szCs w:val="24"/>
                <w:lang w:eastAsia="ru-RU"/>
              </w:rPr>
              <w:t>ского муниципального округа Нижегородской области;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Начальники территориальных отделов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Размещение на официальном сайте администрации Бутурлинского муниципального округа Нижегородской области информации о правилах поведения людей на водных объектах в вес</w:t>
            </w:r>
            <w:r>
              <w:rPr>
                <w:szCs w:val="24"/>
                <w:lang w:eastAsia="ru-RU"/>
              </w:rPr>
              <w:t>енне-летний период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Сектор ГО и ЧС администрации Бутурлинского муниципального округа Нижегородской области;</w:t>
            </w:r>
          </w:p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ЕДДС администрации Бутурлинского муниципального округа Нижегородской области</w:t>
            </w:r>
          </w:p>
        </w:tc>
      </w:tr>
      <w:tr w:rsidR="00801D16">
        <w:tc>
          <w:tcPr>
            <w:tcW w:w="659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8.</w:t>
            </w:r>
          </w:p>
        </w:tc>
        <w:tc>
          <w:tcPr>
            <w:tcW w:w="4139" w:type="dxa"/>
          </w:tcPr>
          <w:p w:rsidR="00801D16" w:rsidRDefault="004B144A">
            <w:pPr>
              <w:widowControl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Проведение уроков безопасности </w:t>
            </w:r>
            <w:r>
              <w:rPr>
                <w:szCs w:val="24"/>
                <w:lang w:eastAsia="ru-RU"/>
              </w:rPr>
              <w:t>по разъяснению опасностей, связанных с нахождением на водных объектах</w:t>
            </w:r>
          </w:p>
        </w:tc>
        <w:tc>
          <w:tcPr>
            <w:tcW w:w="1501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весенне-летнего периода</w:t>
            </w:r>
          </w:p>
        </w:tc>
        <w:tc>
          <w:tcPr>
            <w:tcW w:w="3686" w:type="dxa"/>
          </w:tcPr>
          <w:p w:rsidR="00801D16" w:rsidRDefault="004B144A">
            <w:pPr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Руководители образовательных учреждений</w:t>
            </w:r>
          </w:p>
        </w:tc>
      </w:tr>
    </w:tbl>
    <w:p w:rsidR="00801D16" w:rsidRDefault="00801D16"/>
    <w:sectPr w:rsidR="00801D16" w:rsidSect="00CD64C4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4A" w:rsidRDefault="004B144A">
      <w:r>
        <w:separator/>
      </w:r>
    </w:p>
  </w:endnote>
  <w:endnote w:type="continuationSeparator" w:id="0">
    <w:p w:rsidR="004B144A" w:rsidRDefault="004B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4A" w:rsidRDefault="004B144A">
      <w:r>
        <w:separator/>
      </w:r>
    </w:p>
  </w:footnote>
  <w:footnote w:type="continuationSeparator" w:id="0">
    <w:p w:rsidR="004B144A" w:rsidRDefault="004B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16" w:rsidRDefault="004B144A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01D16" w:rsidRDefault="00801D1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16" w:rsidRDefault="004B144A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CD64C4">
      <w:rPr>
        <w:rStyle w:val="aff"/>
        <w:noProof/>
      </w:rPr>
      <w:t>5</w:t>
    </w:r>
    <w:r>
      <w:rPr>
        <w:rStyle w:val="aff"/>
      </w:rPr>
      <w:fldChar w:fldCharType="end"/>
    </w:r>
  </w:p>
  <w:p w:rsidR="00801D16" w:rsidRDefault="00801D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693F"/>
    <w:multiLevelType w:val="hybridMultilevel"/>
    <w:tmpl w:val="D65E693C"/>
    <w:lvl w:ilvl="0" w:tplc="951CF16A">
      <w:start w:val="1"/>
      <w:numFmt w:val="decimal"/>
      <w:lvlText w:val="%1."/>
      <w:lvlJc w:val="left"/>
      <w:pPr>
        <w:ind w:left="720" w:hanging="360"/>
      </w:pPr>
    </w:lvl>
    <w:lvl w:ilvl="1" w:tplc="075CC5B0">
      <w:start w:val="1"/>
      <w:numFmt w:val="lowerLetter"/>
      <w:lvlText w:val="%2."/>
      <w:lvlJc w:val="left"/>
      <w:pPr>
        <w:ind w:left="1440" w:hanging="360"/>
      </w:pPr>
    </w:lvl>
    <w:lvl w:ilvl="2" w:tplc="A3FC9768">
      <w:start w:val="1"/>
      <w:numFmt w:val="lowerRoman"/>
      <w:lvlText w:val="%3."/>
      <w:lvlJc w:val="right"/>
      <w:pPr>
        <w:ind w:left="2160" w:hanging="180"/>
      </w:pPr>
    </w:lvl>
    <w:lvl w:ilvl="3" w:tplc="2054C21C">
      <w:start w:val="1"/>
      <w:numFmt w:val="decimal"/>
      <w:lvlText w:val="%4."/>
      <w:lvlJc w:val="left"/>
      <w:pPr>
        <w:ind w:left="2880" w:hanging="360"/>
      </w:pPr>
    </w:lvl>
    <w:lvl w:ilvl="4" w:tplc="2C7E30C2">
      <w:start w:val="1"/>
      <w:numFmt w:val="lowerLetter"/>
      <w:lvlText w:val="%5."/>
      <w:lvlJc w:val="left"/>
      <w:pPr>
        <w:ind w:left="3600" w:hanging="360"/>
      </w:pPr>
    </w:lvl>
    <w:lvl w:ilvl="5" w:tplc="E91A21B6">
      <w:start w:val="1"/>
      <w:numFmt w:val="lowerRoman"/>
      <w:lvlText w:val="%6."/>
      <w:lvlJc w:val="right"/>
      <w:pPr>
        <w:ind w:left="4320" w:hanging="180"/>
      </w:pPr>
    </w:lvl>
    <w:lvl w:ilvl="6" w:tplc="AAB67B48">
      <w:start w:val="1"/>
      <w:numFmt w:val="decimal"/>
      <w:lvlText w:val="%7."/>
      <w:lvlJc w:val="left"/>
      <w:pPr>
        <w:ind w:left="5040" w:hanging="360"/>
      </w:pPr>
    </w:lvl>
    <w:lvl w:ilvl="7" w:tplc="007E1A42">
      <w:start w:val="1"/>
      <w:numFmt w:val="lowerLetter"/>
      <w:lvlText w:val="%8."/>
      <w:lvlJc w:val="left"/>
      <w:pPr>
        <w:ind w:left="5760" w:hanging="360"/>
      </w:pPr>
    </w:lvl>
    <w:lvl w:ilvl="8" w:tplc="AB86AB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D16"/>
    <w:rsid w:val="004B144A"/>
    <w:rsid w:val="00801D16"/>
    <w:rsid w:val="00C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BDDDC-0120-44A1-919C-C8B7A8F5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page number"/>
    <w:basedOn w:val="a0"/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1022</Words>
  <Characters>5828</Characters>
  <Application>Microsoft Office Word</Application>
  <DocSecurity>0</DocSecurity>
  <Lines>48</Lines>
  <Paragraphs>13</Paragraphs>
  <ScaleCrop>false</ScaleCrop>
  <Company>raifo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51</cp:revision>
  <dcterms:created xsi:type="dcterms:W3CDTF">2020-02-19T13:50:00Z</dcterms:created>
  <dcterms:modified xsi:type="dcterms:W3CDTF">2026-05-15T07:21:00Z</dcterms:modified>
  <cp:version>983040</cp:version>
</cp:coreProperties>
</file>